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1D06" w14:textId="75D2E748" w:rsidR="008154A7" w:rsidRDefault="00265ADA" w:rsidP="006F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7064936"/>
      <w:bookmarkStart w:id="1" w:name="_Hlk35017082"/>
      <w:bookmarkStart w:id="2" w:name="_Hlk36397910"/>
      <w:bookmarkStart w:id="3" w:name="_Hlk35015501"/>
      <w:bookmarkStart w:id="4" w:name="_Hlk13123107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D07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F078CC">
        <w:rPr>
          <w:rFonts w:ascii="Times New Roman" w:hAnsi="Times New Roman" w:cs="Times New Roman"/>
          <w:b/>
          <w:sz w:val="24"/>
          <w:szCs w:val="24"/>
        </w:rPr>
        <w:t>gruodžio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4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14:paraId="36FFB00A" w14:textId="77777777" w:rsidR="006F035A" w:rsidRDefault="006F035A" w:rsidP="006F0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B1C11" w14:textId="4B8910E6" w:rsidR="00437DBE" w:rsidRPr="00437DBE" w:rsidRDefault="00E03241" w:rsidP="006F0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3979309"/>
      <w:r>
        <w:rPr>
          <w:rFonts w:ascii="Times New Roman" w:hAnsi="Times New Roman" w:cs="Times New Roman"/>
          <w:b/>
          <w:bCs/>
          <w:sz w:val="24"/>
          <w:szCs w:val="24"/>
        </w:rPr>
        <w:t>Tėvai jau gali registruoti savo 5</w:t>
      </w:r>
      <w:r w:rsidR="002E43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metų </w:t>
      </w:r>
      <w:r w:rsidR="002E4393">
        <w:rPr>
          <w:rFonts w:ascii="Times New Roman" w:hAnsi="Times New Roman" w:cs="Times New Roman"/>
          <w:b/>
          <w:bCs/>
          <w:sz w:val="24"/>
          <w:szCs w:val="24"/>
        </w:rPr>
        <w:t xml:space="preserve">amžiaus </w:t>
      </w:r>
      <w:r>
        <w:rPr>
          <w:rFonts w:ascii="Times New Roman" w:hAnsi="Times New Roman" w:cs="Times New Roman"/>
          <w:b/>
          <w:bCs/>
          <w:sz w:val="24"/>
          <w:szCs w:val="24"/>
        </w:rPr>
        <w:t>vaikus vakcinacijai nuo COVID-19 ligos</w:t>
      </w:r>
    </w:p>
    <w:p w14:paraId="76B06415" w14:textId="77777777" w:rsidR="00437DBE" w:rsidRDefault="00437DBE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A2138" w14:textId="19ECE2D8" w:rsidR="00E03241" w:rsidRDefault="00E03241" w:rsidP="006F0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9935253"/>
      <w:r>
        <w:rPr>
          <w:rFonts w:ascii="Times New Roman" w:hAnsi="Times New Roman" w:cs="Times New Roman"/>
          <w:b/>
          <w:bCs/>
          <w:sz w:val="24"/>
          <w:szCs w:val="24"/>
        </w:rPr>
        <w:t>Nuo ketvirtadienio, gruodžio 9 d., vakcinacijai nuo COVID-19 ligos gali būti registruojami ir 5</w:t>
      </w:r>
      <w:r w:rsidR="002E43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metų vaikai. </w:t>
      </w:r>
      <w:r w:rsidR="006E5468">
        <w:rPr>
          <w:rFonts w:ascii="Times New Roman" w:hAnsi="Times New Roman" w:cs="Times New Roman"/>
          <w:b/>
          <w:bCs/>
          <w:sz w:val="24"/>
          <w:szCs w:val="24"/>
        </w:rPr>
        <w:t>Šiai amžiaus grupei skirtos vakcinos Lietuvą turėtų pasiekti kitos savaitės pradžioje, o skiepijimą planuojama pradėti gruodžio 15</w:t>
      </w:r>
      <w:r w:rsidR="002E43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E5468">
        <w:rPr>
          <w:rFonts w:ascii="Times New Roman" w:hAnsi="Times New Roman" w:cs="Times New Roman"/>
          <w:b/>
          <w:bCs/>
          <w:sz w:val="24"/>
          <w:szCs w:val="24"/>
        </w:rPr>
        <w:t>16 d.</w:t>
      </w:r>
      <w:r w:rsidR="006F035A">
        <w:rPr>
          <w:rFonts w:ascii="Times New Roman" w:hAnsi="Times New Roman" w:cs="Times New Roman"/>
          <w:b/>
          <w:bCs/>
          <w:sz w:val="24"/>
          <w:szCs w:val="24"/>
        </w:rPr>
        <w:t>, kai vakcinos bus pristatytos į skiepij</w:t>
      </w:r>
      <w:r w:rsidR="00850AE8">
        <w:rPr>
          <w:rFonts w:ascii="Times New Roman" w:hAnsi="Times New Roman" w:cs="Times New Roman"/>
          <w:b/>
          <w:bCs/>
          <w:sz w:val="24"/>
          <w:szCs w:val="24"/>
        </w:rPr>
        <w:t>ančias asmens sveikatos priežiūros įstaigas</w:t>
      </w:r>
      <w:r w:rsidR="006F03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8DC90C" w14:textId="77777777" w:rsidR="00E03241" w:rsidRDefault="00E03241" w:rsidP="006F0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4BCF" w14:textId="3B344249" w:rsidR="004A6B06" w:rsidRDefault="004A6B06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 (įtėviai), globėjai arba rūpintojai</w:t>
      </w:r>
      <w:r w:rsidRPr="004A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registruoti vaikus vakcinacijai gali įprastu būdu </w:t>
      </w:r>
      <w:r w:rsidRPr="004A6B06">
        <w:rPr>
          <w:rFonts w:ascii="Times New Roman" w:hAnsi="Times New Roman" w:cs="Times New Roman"/>
          <w:sz w:val="24"/>
          <w:szCs w:val="24"/>
        </w:rPr>
        <w:t xml:space="preserve">– internetu </w:t>
      </w:r>
      <w:hyperlink r:id="rId6" w:history="1">
        <w:r w:rsidRPr="00030B47">
          <w:rPr>
            <w:rStyle w:val="Hipersaitas"/>
            <w:rFonts w:ascii="Times New Roman" w:hAnsi="Times New Roman" w:cs="Times New Roman"/>
            <w:sz w:val="24"/>
            <w:szCs w:val="24"/>
          </w:rPr>
          <w:t>www.koronastop.lt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B06">
        <w:rPr>
          <w:rFonts w:ascii="Times New Roman" w:hAnsi="Times New Roman" w:cs="Times New Roman"/>
          <w:sz w:val="24"/>
          <w:szCs w:val="24"/>
        </w:rPr>
        <w:t>arba trumpuoju numeriu 1808.</w:t>
      </w:r>
      <w:r>
        <w:rPr>
          <w:rFonts w:ascii="Times New Roman" w:hAnsi="Times New Roman" w:cs="Times New Roman"/>
          <w:sz w:val="24"/>
          <w:szCs w:val="24"/>
        </w:rPr>
        <w:t xml:space="preserve"> Vienas iš </w:t>
      </w:r>
      <w:r w:rsidR="009E18F3">
        <w:rPr>
          <w:rFonts w:ascii="Times New Roman" w:hAnsi="Times New Roman" w:cs="Times New Roman"/>
          <w:sz w:val="24"/>
          <w:szCs w:val="24"/>
        </w:rPr>
        <w:t>minėtų</w:t>
      </w:r>
      <w:r>
        <w:rPr>
          <w:rFonts w:ascii="Times New Roman" w:hAnsi="Times New Roman" w:cs="Times New Roman"/>
          <w:sz w:val="24"/>
          <w:szCs w:val="24"/>
        </w:rPr>
        <w:t xml:space="preserve"> asmenų taip pat turės </w:t>
      </w:r>
      <w:r w:rsidRPr="004A6B06">
        <w:rPr>
          <w:rFonts w:ascii="Times New Roman" w:hAnsi="Times New Roman" w:cs="Times New Roman"/>
          <w:sz w:val="24"/>
          <w:szCs w:val="24"/>
        </w:rPr>
        <w:t xml:space="preserve">lydėti vaiką į vakcinacijos </w:t>
      </w:r>
      <w:r w:rsidR="00850AE8">
        <w:rPr>
          <w:rFonts w:ascii="Times New Roman" w:hAnsi="Times New Roman" w:cs="Times New Roman"/>
          <w:sz w:val="24"/>
          <w:szCs w:val="24"/>
        </w:rPr>
        <w:t>vietą</w:t>
      </w:r>
      <w:r w:rsidR="00336493">
        <w:rPr>
          <w:rFonts w:ascii="Times New Roman" w:hAnsi="Times New Roman" w:cs="Times New Roman"/>
          <w:sz w:val="24"/>
          <w:szCs w:val="24"/>
        </w:rPr>
        <w:t xml:space="preserve"> ir atvykus pateikti savo </w:t>
      </w:r>
      <w:r w:rsidR="00426215">
        <w:rPr>
          <w:rFonts w:ascii="Times New Roman" w:hAnsi="Times New Roman" w:cs="Times New Roman"/>
          <w:sz w:val="24"/>
          <w:szCs w:val="24"/>
        </w:rPr>
        <w:t xml:space="preserve">ir vaiko </w:t>
      </w:r>
      <w:r w:rsidR="00336493">
        <w:rPr>
          <w:rFonts w:ascii="Times New Roman" w:hAnsi="Times New Roman" w:cs="Times New Roman"/>
          <w:sz w:val="24"/>
          <w:szCs w:val="24"/>
        </w:rPr>
        <w:t>asmens tapatybę patvirtinan</w:t>
      </w:r>
      <w:r w:rsidR="00426215">
        <w:rPr>
          <w:rFonts w:ascii="Times New Roman" w:hAnsi="Times New Roman" w:cs="Times New Roman"/>
          <w:sz w:val="24"/>
          <w:szCs w:val="24"/>
        </w:rPr>
        <w:t>čius</w:t>
      </w:r>
      <w:r w:rsidR="00336493">
        <w:rPr>
          <w:rFonts w:ascii="Times New Roman" w:hAnsi="Times New Roman" w:cs="Times New Roman"/>
          <w:sz w:val="24"/>
          <w:szCs w:val="24"/>
        </w:rPr>
        <w:t xml:space="preserve"> dokument</w:t>
      </w:r>
      <w:r w:rsidR="00426215">
        <w:rPr>
          <w:rFonts w:ascii="Times New Roman" w:hAnsi="Times New Roman" w:cs="Times New Roman"/>
          <w:sz w:val="24"/>
          <w:szCs w:val="24"/>
        </w:rPr>
        <w:t>us</w:t>
      </w:r>
      <w:r w:rsidRPr="004A6B06">
        <w:rPr>
          <w:rFonts w:ascii="Times New Roman" w:hAnsi="Times New Roman" w:cs="Times New Roman"/>
          <w:sz w:val="24"/>
          <w:szCs w:val="24"/>
        </w:rPr>
        <w:t>. Atvykimas yra traktuojamas kaip sutikimas skiepytis, todėl sutikimo pažymos pildyti nereikės.</w:t>
      </w:r>
      <w:r w:rsidR="00850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A497" w14:textId="77777777" w:rsidR="006F035A" w:rsidRPr="004A6B06" w:rsidRDefault="006F035A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825F" w14:textId="5B49A806" w:rsidR="00E03241" w:rsidRDefault="004A6B06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439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metų</w:t>
      </w:r>
      <w:r w:rsidR="002E4393">
        <w:rPr>
          <w:rFonts w:ascii="Times New Roman" w:hAnsi="Times New Roman" w:cs="Times New Roman"/>
          <w:sz w:val="24"/>
          <w:szCs w:val="24"/>
        </w:rPr>
        <w:t xml:space="preserve"> amžiaus</w:t>
      </w:r>
      <w:r>
        <w:rPr>
          <w:rFonts w:ascii="Times New Roman" w:hAnsi="Times New Roman" w:cs="Times New Roman"/>
          <w:sz w:val="24"/>
          <w:szCs w:val="24"/>
        </w:rPr>
        <w:t xml:space="preserve"> vaikai bus skiepijami specialiai šiai amžiaus grupei skirta </w:t>
      </w:r>
      <w:r w:rsidR="003B22A4">
        <w:rPr>
          <w:rFonts w:ascii="Times New Roman" w:hAnsi="Times New Roman" w:cs="Times New Roman"/>
          <w:sz w:val="24"/>
          <w:szCs w:val="24"/>
        </w:rPr>
        <w:t xml:space="preserve">mažesnio tūrio </w:t>
      </w:r>
      <w:r>
        <w:rPr>
          <w:rFonts w:ascii="Times New Roman" w:hAnsi="Times New Roman" w:cs="Times New Roman"/>
          <w:sz w:val="24"/>
          <w:szCs w:val="24"/>
        </w:rPr>
        <w:t xml:space="preserve">„Comirnaty“ vakcina </w:t>
      </w:r>
      <w:r w:rsidRPr="004A6B06">
        <w:rPr>
          <w:rFonts w:ascii="Times New Roman" w:hAnsi="Times New Roman" w:cs="Times New Roman"/>
          <w:sz w:val="24"/>
          <w:szCs w:val="24"/>
        </w:rPr>
        <w:t>(gamintojas „BioNTech ir Pfizer“)</w:t>
      </w:r>
      <w:r w:rsidR="003B22A4">
        <w:rPr>
          <w:rFonts w:ascii="Times New Roman" w:hAnsi="Times New Roman" w:cs="Times New Roman"/>
          <w:sz w:val="24"/>
          <w:szCs w:val="24"/>
        </w:rPr>
        <w:t xml:space="preserve">. </w:t>
      </w:r>
      <w:r w:rsidR="006F035A">
        <w:rPr>
          <w:rFonts w:ascii="Times New Roman" w:hAnsi="Times New Roman" w:cs="Times New Roman"/>
          <w:sz w:val="24"/>
          <w:szCs w:val="24"/>
        </w:rPr>
        <w:t>V</w:t>
      </w:r>
      <w:r w:rsidRPr="004A6B06">
        <w:rPr>
          <w:rFonts w:ascii="Times New Roman" w:hAnsi="Times New Roman" w:cs="Times New Roman"/>
          <w:sz w:val="24"/>
          <w:szCs w:val="24"/>
        </w:rPr>
        <w:t xml:space="preserve">akcina jaunesniems vaikams turės 10 </w:t>
      </w:r>
      <w:proofErr w:type="spellStart"/>
      <w:r w:rsidRPr="004A6B06">
        <w:rPr>
          <w:rFonts w:ascii="Times New Roman" w:hAnsi="Times New Roman" w:cs="Times New Roman"/>
          <w:sz w:val="24"/>
          <w:szCs w:val="24"/>
        </w:rPr>
        <w:t>mikrogramų</w:t>
      </w:r>
      <w:proofErr w:type="spellEnd"/>
      <w:r w:rsidRPr="004A6B0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4A6B06">
        <w:rPr>
          <w:rFonts w:ascii="Times New Roman" w:hAnsi="Times New Roman" w:cs="Times New Roman"/>
          <w:sz w:val="24"/>
          <w:szCs w:val="24"/>
        </w:rPr>
        <w:t>mRNR</w:t>
      </w:r>
      <w:proofErr w:type="spellEnd"/>
      <w:r w:rsidRPr="004A6B06">
        <w:rPr>
          <w:rFonts w:ascii="Times New Roman" w:hAnsi="Times New Roman" w:cs="Times New Roman"/>
          <w:sz w:val="24"/>
          <w:szCs w:val="24"/>
        </w:rPr>
        <w:t xml:space="preserve"> (veikliosios medžiagos), vaikui bus suleidžiama 0,2 ml tūrio vakcinos dozė. 12 metų ir vyresniems gyventojams skirtose „Comirnaty“ vakcinose yra 30 </w:t>
      </w:r>
      <w:proofErr w:type="spellStart"/>
      <w:r w:rsidRPr="004A6B06">
        <w:rPr>
          <w:rFonts w:ascii="Times New Roman" w:hAnsi="Times New Roman" w:cs="Times New Roman"/>
          <w:sz w:val="24"/>
          <w:szCs w:val="24"/>
        </w:rPr>
        <w:t>mikrogramų</w:t>
      </w:r>
      <w:proofErr w:type="spellEnd"/>
      <w:r w:rsidRPr="004A6B06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4A6B06">
        <w:rPr>
          <w:rFonts w:ascii="Times New Roman" w:hAnsi="Times New Roman" w:cs="Times New Roman"/>
          <w:sz w:val="24"/>
          <w:szCs w:val="24"/>
        </w:rPr>
        <w:t>mRNR</w:t>
      </w:r>
      <w:proofErr w:type="spellEnd"/>
      <w:r w:rsidRPr="004A6B06">
        <w:rPr>
          <w:rFonts w:ascii="Times New Roman" w:hAnsi="Times New Roman" w:cs="Times New Roman"/>
          <w:sz w:val="24"/>
          <w:szCs w:val="24"/>
        </w:rPr>
        <w:t>, o vienos dozės tūris sudaro 0,3 ml.</w:t>
      </w:r>
    </w:p>
    <w:p w14:paraId="37146193" w14:textId="5528218A" w:rsidR="002F0C7F" w:rsidRDefault="002F0C7F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B82B8" w14:textId="6497E109" w:rsidR="002F0C7F" w:rsidRDefault="006C7007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Įvertinusi klinikinių tyrimų duomenis, </w:t>
      </w:r>
      <w:r w:rsidR="00C55543">
        <w:rPr>
          <w:rFonts w:ascii="Times New Roman" w:hAnsi="Times New Roman" w:cs="Times New Roman"/>
          <w:sz w:val="24"/>
          <w:szCs w:val="24"/>
        </w:rPr>
        <w:t xml:space="preserve">Europos vaistų agentūra </w:t>
      </w:r>
      <w:hyperlink r:id="rId7" w:history="1">
        <w:r w:rsidR="00C55543" w:rsidRPr="009E18F3">
          <w:rPr>
            <w:rStyle w:val="Hipersaitas"/>
            <w:rFonts w:ascii="Times New Roman" w:hAnsi="Times New Roman" w:cs="Times New Roman"/>
            <w:sz w:val="24"/>
            <w:szCs w:val="24"/>
          </w:rPr>
          <w:t>rekomendavo</w:t>
        </w:r>
      </w:hyperlink>
      <w:r w:rsidR="00C55543">
        <w:rPr>
          <w:rFonts w:ascii="Times New Roman" w:hAnsi="Times New Roman" w:cs="Times New Roman"/>
          <w:sz w:val="24"/>
          <w:szCs w:val="24"/>
        </w:rPr>
        <w:t xml:space="preserve"> skiepyti 5</w:t>
      </w:r>
      <w:r w:rsidR="002E43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55543">
        <w:rPr>
          <w:rFonts w:ascii="Times New Roman" w:hAnsi="Times New Roman" w:cs="Times New Roman"/>
          <w:sz w:val="24"/>
          <w:szCs w:val="24"/>
        </w:rPr>
        <w:t xml:space="preserve">11 metų vaikus „Comirnaty“ vakcina, </w:t>
      </w:r>
      <w:r>
        <w:rPr>
          <w:rFonts w:ascii="Times New Roman" w:hAnsi="Times New Roman" w:cs="Times New Roman"/>
          <w:sz w:val="24"/>
          <w:szCs w:val="24"/>
        </w:rPr>
        <w:t xml:space="preserve">nes ji veiksmingai apsaugo šios amžiaus grupės </w:t>
      </w:r>
      <w:r w:rsidR="002E4393">
        <w:rPr>
          <w:rFonts w:ascii="Times New Roman" w:hAnsi="Times New Roman" w:cs="Times New Roman"/>
          <w:sz w:val="24"/>
          <w:szCs w:val="24"/>
        </w:rPr>
        <w:t>asmenis</w:t>
      </w:r>
      <w:r>
        <w:rPr>
          <w:rFonts w:ascii="Times New Roman" w:hAnsi="Times New Roman" w:cs="Times New Roman"/>
          <w:sz w:val="24"/>
          <w:szCs w:val="24"/>
        </w:rPr>
        <w:t xml:space="preserve"> nuo COVID-19 ligos.</w:t>
      </w:r>
    </w:p>
    <w:p w14:paraId="5E8E8BE7" w14:textId="1D9A0D2A" w:rsidR="009E18F3" w:rsidRDefault="009E18F3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7BB7B" w14:textId="74158219" w:rsidR="009E18F3" w:rsidRDefault="009E18F3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 suaugusieji, tiek vaikai yra skiepijami į žasto raumenį, tarp pirmos ir antros vakcinos dozių daroma </w:t>
      </w:r>
      <w:r w:rsidR="00850AE8">
        <w:rPr>
          <w:rFonts w:ascii="Times New Roman" w:hAnsi="Times New Roman" w:cs="Times New Roman"/>
          <w:sz w:val="24"/>
          <w:szCs w:val="24"/>
        </w:rPr>
        <w:t xml:space="preserve">bent </w:t>
      </w:r>
      <w:r>
        <w:rPr>
          <w:rFonts w:ascii="Times New Roman" w:hAnsi="Times New Roman" w:cs="Times New Roman"/>
          <w:sz w:val="24"/>
          <w:szCs w:val="24"/>
        </w:rPr>
        <w:t>21 dienos pertrauka.</w:t>
      </w:r>
    </w:p>
    <w:p w14:paraId="75516DDD" w14:textId="5FABFA13" w:rsidR="006C7007" w:rsidRDefault="006C7007" w:rsidP="006F0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7" w:name="_Hlk43979339"/>
    <w:bookmarkEnd w:id="5"/>
    <w:p w14:paraId="5E551EA2" w14:textId="4DF69163" w:rsidR="008154A7" w:rsidRDefault="00F11956" w:rsidP="006F035A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"https://sam.lrv.lt/lt/kontaktai-ziniasklaidai" </w:instrText>
      </w:r>
      <w:r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265ADA" w:rsidRPr="00F11956">
        <w:rPr>
          <w:rStyle w:val="Hipersaitas"/>
          <w:rFonts w:ascii="Times New Roman" w:hAnsi="Times New Roman" w:cs="Times New Roman"/>
          <w:i/>
          <w:iCs/>
          <w:sz w:val="24"/>
          <w:szCs w:val="24"/>
        </w:rPr>
        <w:t>SAM Spaudos tarnyba</w:t>
      </w:r>
      <w:bookmarkEnd w:id="7"/>
      <w:r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6"/>
    </w:p>
    <w:sectPr w:rsidR="008154A7">
      <w:headerReference w:type="first" r:id="rId8"/>
      <w:pgSz w:w="11906" w:h="16838"/>
      <w:pgMar w:top="1560" w:right="567" w:bottom="568" w:left="1134" w:header="737" w:footer="0" w:gutter="0"/>
      <w:cols w:space="1296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16C9" w14:textId="77777777" w:rsidR="003F0D92" w:rsidRDefault="003F0D92">
      <w:pPr>
        <w:spacing w:after="0" w:line="240" w:lineRule="auto"/>
      </w:pPr>
      <w:r>
        <w:separator/>
      </w:r>
    </w:p>
  </w:endnote>
  <w:endnote w:type="continuationSeparator" w:id="0">
    <w:p w14:paraId="4EAC172E" w14:textId="77777777" w:rsidR="003F0D92" w:rsidRDefault="003F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9796" w14:textId="77777777" w:rsidR="003F0D92" w:rsidRDefault="003F0D92">
      <w:pPr>
        <w:spacing w:after="0" w:line="240" w:lineRule="auto"/>
      </w:pPr>
      <w:r>
        <w:separator/>
      </w:r>
    </w:p>
  </w:footnote>
  <w:footnote w:type="continuationSeparator" w:id="0">
    <w:p w14:paraId="00B3C8FC" w14:textId="77777777" w:rsidR="003F0D92" w:rsidRDefault="003F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B61B" w14:textId="77777777" w:rsidR="008154A7" w:rsidRDefault="00752EFA">
    <w:pPr>
      <w:pStyle w:val="Antrats"/>
      <w:jc w:val="center"/>
    </w:pPr>
    <w:r>
      <w:rPr>
        <w:noProof/>
      </w:rPr>
      <w:object w:dxaOrig="410" w:dyaOrig="477" w14:anchorId="27904D22">
        <v:shape id="_x0000_i1025" alt="" style="width:35.25pt;height:42pt;mso-width-percent:0;mso-height-percent:0;mso-width-percent:0;mso-height-percent:0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_x0000_i1025" DrawAspect="Content" ObjectID="_1700548003" r:id="rId2"/>
      </w:object>
    </w:r>
  </w:p>
  <w:p w14:paraId="488E2763" w14:textId="77777777" w:rsidR="008154A7" w:rsidRDefault="008154A7">
    <w:pPr>
      <w:pStyle w:val="Antrats"/>
      <w:jc w:val="center"/>
      <w:rPr>
        <w:sz w:val="20"/>
        <w:szCs w:val="20"/>
      </w:rPr>
    </w:pPr>
  </w:p>
  <w:p w14:paraId="1089EB4B" w14:textId="77777777" w:rsidR="008154A7" w:rsidRDefault="00265ADA">
    <w:pPr>
      <w:pStyle w:val="Antrats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LIETUVOS RESPUBLIKOS SVEIKATOS APSAUGOS MINISTERIJOS</w:t>
    </w:r>
  </w:p>
  <w:p w14:paraId="1614460F" w14:textId="77777777" w:rsidR="008154A7" w:rsidRDefault="00265ADA">
    <w:pPr>
      <w:pStyle w:val="Antrats"/>
      <w:jc w:val="center"/>
      <w:rPr>
        <w:sz w:val="16"/>
        <w:szCs w:val="16"/>
      </w:rPr>
    </w:pPr>
    <w:r>
      <w:rPr>
        <w:b/>
        <w:bCs/>
      </w:rPr>
      <w:t>SPAUDOS TARNYBA</w:t>
    </w:r>
  </w:p>
  <w:p w14:paraId="22D06E90" w14:textId="77777777" w:rsidR="008154A7" w:rsidRDefault="00265ADA">
    <w:pPr>
      <w:pBdr>
        <w:bottom w:val="single" w:sz="6" w:space="2" w:color="00000A"/>
      </w:pBdr>
      <w:tabs>
        <w:tab w:val="left" w:pos="1560"/>
        <w:tab w:val="left" w:pos="3686"/>
      </w:tabs>
      <w:spacing w:line="216" w:lineRule="exact"/>
      <w:ind w:left="-284" w:right="-113"/>
      <w:jc w:val="center"/>
    </w:pPr>
    <w:r>
      <w:rPr>
        <w:sz w:val="18"/>
        <w:szCs w:val="18"/>
      </w:rPr>
      <w:t>Biudžetinė įstaiga, Vilniaus g. 33, LT-01506 Vilnius, tel. (8 5) 266 1400,</w:t>
    </w:r>
    <w:r>
      <w:rPr>
        <w:sz w:val="18"/>
        <w:szCs w:val="18"/>
      </w:rPr>
      <w:br/>
      <w:t xml:space="preserve">faks. (8 5) 266 1402, el. p. </w:t>
    </w:r>
    <w:proofErr w:type="spellStart"/>
    <w:r>
      <w:rPr>
        <w:sz w:val="18"/>
        <w:szCs w:val="18"/>
      </w:rPr>
      <w:t>ministerija@sam.lt</w:t>
    </w:r>
    <w:proofErr w:type="spellEnd"/>
    <w:r>
      <w:rPr>
        <w:sz w:val="18"/>
        <w:szCs w:val="18"/>
      </w:rPr>
      <w:t>, http://</w:t>
    </w:r>
    <w:hyperlink r:id="rId3">
      <w:r>
        <w:rPr>
          <w:rStyle w:val="InternetLink"/>
          <w:sz w:val="18"/>
          <w:szCs w:val="18"/>
        </w:rPr>
        <w:t>www.sam.lt</w:t>
      </w:r>
    </w:hyperlink>
    <w:r>
      <w:rPr>
        <w:sz w:val="18"/>
        <w:szCs w:val="18"/>
      </w:rPr>
      <w:t>.</w:t>
    </w:r>
    <w:r>
      <w:rPr>
        <w:sz w:val="18"/>
        <w:szCs w:val="18"/>
      </w:rPr>
      <w:br/>
      <w:t>Duomenys kaupiami ir saugomi Juridinių asmenų registre, kodas 188603472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A7"/>
    <w:rsid w:val="00011941"/>
    <w:rsid w:val="000A2004"/>
    <w:rsid w:val="000D0ED1"/>
    <w:rsid w:val="001072D4"/>
    <w:rsid w:val="001238EB"/>
    <w:rsid w:val="001A5403"/>
    <w:rsid w:val="00205347"/>
    <w:rsid w:val="00213071"/>
    <w:rsid w:val="002275CE"/>
    <w:rsid w:val="002534D5"/>
    <w:rsid w:val="00265ADA"/>
    <w:rsid w:val="002D38DA"/>
    <w:rsid w:val="002E4393"/>
    <w:rsid w:val="002F0C7F"/>
    <w:rsid w:val="002F1B39"/>
    <w:rsid w:val="003219EB"/>
    <w:rsid w:val="00336493"/>
    <w:rsid w:val="0037739C"/>
    <w:rsid w:val="003B22A4"/>
    <w:rsid w:val="003E0DD4"/>
    <w:rsid w:val="003F0D92"/>
    <w:rsid w:val="00411E2D"/>
    <w:rsid w:val="00413AAD"/>
    <w:rsid w:val="00426215"/>
    <w:rsid w:val="0043650A"/>
    <w:rsid w:val="00437DBE"/>
    <w:rsid w:val="00465BB8"/>
    <w:rsid w:val="00480DEF"/>
    <w:rsid w:val="004822F3"/>
    <w:rsid w:val="00485515"/>
    <w:rsid w:val="004A6B06"/>
    <w:rsid w:val="004F40F7"/>
    <w:rsid w:val="005354BE"/>
    <w:rsid w:val="00566A73"/>
    <w:rsid w:val="005E315E"/>
    <w:rsid w:val="00603188"/>
    <w:rsid w:val="006646CC"/>
    <w:rsid w:val="006B69CF"/>
    <w:rsid w:val="006C7007"/>
    <w:rsid w:val="006E34AF"/>
    <w:rsid w:val="006E5468"/>
    <w:rsid w:val="006F035A"/>
    <w:rsid w:val="007121BE"/>
    <w:rsid w:val="00736285"/>
    <w:rsid w:val="00752EFA"/>
    <w:rsid w:val="00771D49"/>
    <w:rsid w:val="00772A7F"/>
    <w:rsid w:val="0077634B"/>
    <w:rsid w:val="00793A4D"/>
    <w:rsid w:val="007A0AEE"/>
    <w:rsid w:val="007C486F"/>
    <w:rsid w:val="008036AF"/>
    <w:rsid w:val="008154A7"/>
    <w:rsid w:val="00844298"/>
    <w:rsid w:val="00850AE8"/>
    <w:rsid w:val="0086645C"/>
    <w:rsid w:val="00873C3E"/>
    <w:rsid w:val="00883E03"/>
    <w:rsid w:val="00971E07"/>
    <w:rsid w:val="00984834"/>
    <w:rsid w:val="00997D48"/>
    <w:rsid w:val="009C0F2F"/>
    <w:rsid w:val="009C44FE"/>
    <w:rsid w:val="009D645A"/>
    <w:rsid w:val="009E18F3"/>
    <w:rsid w:val="00A348F1"/>
    <w:rsid w:val="00A572E8"/>
    <w:rsid w:val="00A95D7D"/>
    <w:rsid w:val="00B033B5"/>
    <w:rsid w:val="00B12089"/>
    <w:rsid w:val="00B95116"/>
    <w:rsid w:val="00BD0406"/>
    <w:rsid w:val="00BE728B"/>
    <w:rsid w:val="00C2526D"/>
    <w:rsid w:val="00C55543"/>
    <w:rsid w:val="00C97758"/>
    <w:rsid w:val="00CA6F82"/>
    <w:rsid w:val="00CA7B18"/>
    <w:rsid w:val="00CD0749"/>
    <w:rsid w:val="00D15146"/>
    <w:rsid w:val="00DA33A5"/>
    <w:rsid w:val="00DA4F72"/>
    <w:rsid w:val="00DC7315"/>
    <w:rsid w:val="00DD22B4"/>
    <w:rsid w:val="00E03241"/>
    <w:rsid w:val="00ED15B4"/>
    <w:rsid w:val="00F078CC"/>
    <w:rsid w:val="00F11956"/>
    <w:rsid w:val="00F15D3A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D4D64"/>
  <w15:docId w15:val="{25078EF2-6149-4228-A7CB-32A9624B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74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1074C"/>
    <w:rPr>
      <w:b/>
      <w:bCs/>
    </w:rPr>
  </w:style>
  <w:style w:type="character" w:customStyle="1" w:styleId="InternetLink">
    <w:name w:val="Internet Link"/>
    <w:basedOn w:val="Numatytasispastraiposriftas"/>
    <w:uiPriority w:val="99"/>
    <w:unhideWhenUsed/>
    <w:rsid w:val="00D1074C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D1074C"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BA4DDA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qFormat/>
    <w:rsid w:val="009D4D78"/>
    <w:rPr>
      <w:color w:val="605E5C"/>
      <w:shd w:val="clear" w:color="auto" w:fill="E1DFDD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link w:val="AntratsDiagrama"/>
    <w:uiPriority w:val="99"/>
    <w:unhideWhenUsed/>
    <w:rsid w:val="00D1074C"/>
    <w:pPr>
      <w:tabs>
        <w:tab w:val="center" w:pos="4819"/>
        <w:tab w:val="right" w:pos="9638"/>
      </w:tabs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qFormat/>
    <w:rsid w:val="00D10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BA4DD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11956"/>
    <w:rPr>
      <w:color w:val="0563C1" w:themeColor="hyperlink"/>
      <w:u w:val="single"/>
    </w:rPr>
  </w:style>
  <w:style w:type="paragraph" w:styleId="Pataisymai">
    <w:name w:val="Revision"/>
    <w:hidden/>
    <w:uiPriority w:val="99"/>
    <w:semiHidden/>
    <w:rsid w:val="008036A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36A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36AF"/>
    <w:rPr>
      <w:b/>
      <w:bCs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36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3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vkt.lt/index.php?35555978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nastop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Banaitytė</dc:creator>
  <dc:description/>
  <cp:lastModifiedBy>Julijanas Gališanskis</cp:lastModifiedBy>
  <cp:revision>8</cp:revision>
  <dcterms:created xsi:type="dcterms:W3CDTF">2021-12-08T18:11:00Z</dcterms:created>
  <dcterms:modified xsi:type="dcterms:W3CDTF">2021-12-09T07:40:00Z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