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247"/>
        <w:gridCol w:w="4061"/>
        <w:gridCol w:w="2433"/>
      </w:tblGrid>
      <w:tr w:rsidR="002D7663" w14:paraId="41005681" w14:textId="77777777" w:rsidTr="002D7663">
        <w:trPr>
          <w:trHeight w:val="845"/>
        </w:trPr>
        <w:tc>
          <w:tcPr>
            <w:tcW w:w="3247" w:type="dxa"/>
          </w:tcPr>
          <w:p w14:paraId="71873C74" w14:textId="77777777" w:rsidR="002D7663" w:rsidRDefault="002D7663">
            <w:pPr>
              <w:rPr>
                <w:rFonts w:eastAsia="Times New Roman"/>
                <w:szCs w:val="24"/>
              </w:rPr>
            </w:pPr>
          </w:p>
        </w:tc>
        <w:tc>
          <w:tcPr>
            <w:tcW w:w="4061" w:type="dxa"/>
          </w:tcPr>
          <w:p w14:paraId="6C270F3F" w14:textId="2414F205" w:rsidR="002D7663" w:rsidRDefault="002D7663">
            <w:pPr>
              <w:rPr>
                <w:rFonts w:eastAsia="Times New Roman"/>
                <w:szCs w:val="24"/>
              </w:rPr>
            </w:pPr>
            <w:r>
              <w:rPr>
                <w:noProof/>
                <w:lang w:val="lt-LT" w:eastAsia="lt-LT"/>
              </w:rPr>
              <w:drawing>
                <wp:anchor distT="0" distB="0" distL="114300" distR="114300" simplePos="0" relativeHeight="251658240" behindDoc="1" locked="0" layoutInCell="1" allowOverlap="1" wp14:anchorId="48FEC98F" wp14:editId="688727F6">
                  <wp:simplePos x="0" y="0"/>
                  <wp:positionH relativeFrom="column">
                    <wp:posOffset>795655</wp:posOffset>
                  </wp:positionH>
                  <wp:positionV relativeFrom="paragraph">
                    <wp:posOffset>0</wp:posOffset>
                  </wp:positionV>
                  <wp:extent cx="571500" cy="685800"/>
                  <wp:effectExtent l="0" t="0" r="0" b="0"/>
                  <wp:wrapNone/>
                  <wp:docPr id="2" name="Paveikslėlis 2" descr="Pakruojo_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 descr="Pakruojo_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80CD50" w14:textId="77777777" w:rsidR="002D7663" w:rsidRDefault="002D7663">
            <w:pPr>
              <w:rPr>
                <w:rFonts w:eastAsia="Times New Roman"/>
                <w:szCs w:val="24"/>
              </w:rPr>
            </w:pPr>
          </w:p>
          <w:p w14:paraId="35513F6B" w14:textId="77777777" w:rsidR="002D7663" w:rsidRDefault="002D7663">
            <w:pPr>
              <w:rPr>
                <w:rFonts w:eastAsia="Times New Roman"/>
                <w:szCs w:val="24"/>
              </w:rPr>
            </w:pPr>
          </w:p>
          <w:p w14:paraId="38FD942F" w14:textId="77777777" w:rsidR="002D7663" w:rsidRDefault="002D7663">
            <w:pPr>
              <w:rPr>
                <w:rFonts w:eastAsia="Times New Roman"/>
                <w:szCs w:val="24"/>
              </w:rPr>
            </w:pPr>
          </w:p>
          <w:p w14:paraId="08FABF0C" w14:textId="77777777" w:rsidR="002D7663" w:rsidRDefault="002D7663">
            <w:pPr>
              <w:rPr>
                <w:rFonts w:eastAsia="Times New Roman"/>
                <w:szCs w:val="24"/>
              </w:rPr>
            </w:pPr>
          </w:p>
        </w:tc>
        <w:tc>
          <w:tcPr>
            <w:tcW w:w="2433" w:type="dxa"/>
          </w:tcPr>
          <w:p w14:paraId="167FD44D" w14:textId="77777777" w:rsidR="002D7663" w:rsidRDefault="002D7663">
            <w:pPr>
              <w:rPr>
                <w:rFonts w:eastAsia="Times New Roman"/>
                <w:szCs w:val="24"/>
              </w:rPr>
            </w:pPr>
          </w:p>
        </w:tc>
      </w:tr>
    </w:tbl>
    <w:p w14:paraId="732A925B" w14:textId="77777777" w:rsidR="002D7663" w:rsidRDefault="002D7663" w:rsidP="002D7663">
      <w:pPr>
        <w:jc w:val="center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PAKRUOJO R. ROZALIMO PAGRINDINĖS MOKYKLOS</w:t>
      </w:r>
      <w:r>
        <w:rPr>
          <w:rFonts w:eastAsia="Times New Roman"/>
          <w:b/>
          <w:bCs/>
          <w:szCs w:val="24"/>
        </w:rPr>
        <w:br/>
        <w:t>DIREKTORIUS</w:t>
      </w:r>
      <w:r>
        <w:rPr>
          <w:rFonts w:eastAsia="Times New Roman"/>
          <w:b/>
          <w:bCs/>
          <w:szCs w:val="24"/>
        </w:rPr>
        <w:br/>
      </w:r>
    </w:p>
    <w:p w14:paraId="4503661C" w14:textId="433DB19B" w:rsidR="002D7663" w:rsidRDefault="002D7663" w:rsidP="002D7663">
      <w:pPr>
        <w:jc w:val="center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br/>
        <w:t>ĮSAKYMAS</w:t>
      </w:r>
      <w:r>
        <w:rPr>
          <w:rFonts w:eastAsia="Times New Roman"/>
          <w:b/>
          <w:bCs/>
          <w:szCs w:val="24"/>
        </w:rPr>
        <w:br/>
        <w:t>DĖL PAKRUOJO R. ROZALIMO PAGRINDINĖS MOKYKLOS 2021–2023 METŲ STRATEGINIO PLANO PATVIRTINIMO</w:t>
      </w:r>
    </w:p>
    <w:p w14:paraId="30D36D96" w14:textId="77777777" w:rsidR="002D7663" w:rsidRDefault="002D7663" w:rsidP="002D7663">
      <w:pPr>
        <w:jc w:val="center"/>
        <w:rPr>
          <w:rFonts w:eastAsia="Times New Roman"/>
          <w:bCs/>
          <w:szCs w:val="24"/>
        </w:rPr>
      </w:pPr>
    </w:p>
    <w:p w14:paraId="2E711272" w14:textId="77777777" w:rsidR="002D7663" w:rsidRDefault="002D7663" w:rsidP="002D7663">
      <w:pPr>
        <w:jc w:val="center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 xml:space="preserve">2021 m. </w:t>
      </w:r>
      <w:proofErr w:type="spellStart"/>
      <w:r>
        <w:rPr>
          <w:rFonts w:eastAsia="Times New Roman"/>
          <w:bCs/>
          <w:szCs w:val="24"/>
        </w:rPr>
        <w:t>gegužės</w:t>
      </w:r>
      <w:proofErr w:type="spellEnd"/>
      <w:r>
        <w:rPr>
          <w:rFonts w:eastAsia="Times New Roman"/>
          <w:bCs/>
          <w:szCs w:val="24"/>
        </w:rPr>
        <w:t xml:space="preserve"> 28 d. </w:t>
      </w:r>
      <w:proofErr w:type="spellStart"/>
      <w:r>
        <w:rPr>
          <w:rFonts w:eastAsia="Times New Roman"/>
          <w:bCs/>
          <w:szCs w:val="24"/>
        </w:rPr>
        <w:t>Nr</w:t>
      </w:r>
      <w:proofErr w:type="spellEnd"/>
      <w:r>
        <w:rPr>
          <w:rFonts w:eastAsia="Times New Roman"/>
          <w:bCs/>
          <w:szCs w:val="24"/>
        </w:rPr>
        <w:t>. V-18</w:t>
      </w:r>
    </w:p>
    <w:p w14:paraId="42DD63D3" w14:textId="77777777" w:rsidR="002D7663" w:rsidRDefault="002D7663" w:rsidP="002D7663">
      <w:pPr>
        <w:jc w:val="center"/>
        <w:rPr>
          <w:rFonts w:eastAsia="Times New Roman"/>
          <w:bCs/>
          <w:szCs w:val="24"/>
        </w:rPr>
      </w:pPr>
      <w:proofErr w:type="spellStart"/>
      <w:r>
        <w:rPr>
          <w:rFonts w:eastAsia="Times New Roman"/>
          <w:bCs/>
          <w:szCs w:val="24"/>
        </w:rPr>
        <w:t>Rozalimas</w:t>
      </w:r>
      <w:proofErr w:type="spellEnd"/>
    </w:p>
    <w:p w14:paraId="424B6946" w14:textId="77777777" w:rsidR="002D7663" w:rsidRDefault="002D7663" w:rsidP="002D7663">
      <w:pPr>
        <w:jc w:val="center"/>
        <w:rPr>
          <w:rFonts w:eastAsia="Times New Roman"/>
          <w:bCs/>
          <w:szCs w:val="24"/>
        </w:rPr>
      </w:pPr>
    </w:p>
    <w:p w14:paraId="6212712D" w14:textId="77777777" w:rsidR="002D7663" w:rsidRDefault="002D7663" w:rsidP="002D7663">
      <w:pPr>
        <w:jc w:val="center"/>
        <w:rPr>
          <w:rFonts w:eastAsia="Times New Roman"/>
          <w:bCs/>
          <w:szCs w:val="24"/>
        </w:rPr>
      </w:pPr>
    </w:p>
    <w:p w14:paraId="788CC7E0" w14:textId="77777777" w:rsidR="002D7663" w:rsidRDefault="002D7663" w:rsidP="002D7663">
      <w:pPr>
        <w:ind w:firstLine="1296"/>
        <w:rPr>
          <w:rFonts w:eastAsia="Times New Roman"/>
          <w:bCs/>
          <w:szCs w:val="24"/>
        </w:rPr>
      </w:pPr>
      <w:proofErr w:type="spellStart"/>
      <w:r>
        <w:rPr>
          <w:rFonts w:eastAsia="Times New Roman"/>
          <w:bCs/>
          <w:szCs w:val="24"/>
        </w:rPr>
        <w:t>Vadovaudamasis</w:t>
      </w:r>
      <w:proofErr w:type="spellEnd"/>
      <w:r>
        <w:rPr>
          <w:rFonts w:eastAsia="Times New Roman"/>
          <w:bCs/>
          <w:szCs w:val="24"/>
        </w:rPr>
        <w:t xml:space="preserve"> </w:t>
      </w:r>
      <w:proofErr w:type="spellStart"/>
      <w:r>
        <w:rPr>
          <w:rFonts w:eastAsia="Times New Roman"/>
          <w:bCs/>
          <w:szCs w:val="24"/>
        </w:rPr>
        <w:t>Pakruojo</w:t>
      </w:r>
      <w:proofErr w:type="spellEnd"/>
      <w:r>
        <w:rPr>
          <w:rFonts w:eastAsia="Times New Roman"/>
          <w:bCs/>
          <w:szCs w:val="24"/>
        </w:rPr>
        <w:t xml:space="preserve"> </w:t>
      </w:r>
      <w:proofErr w:type="spellStart"/>
      <w:r>
        <w:rPr>
          <w:rFonts w:eastAsia="Times New Roman"/>
          <w:bCs/>
          <w:szCs w:val="24"/>
        </w:rPr>
        <w:t>rajono</w:t>
      </w:r>
      <w:proofErr w:type="spellEnd"/>
      <w:r>
        <w:rPr>
          <w:rFonts w:eastAsia="Times New Roman"/>
          <w:bCs/>
          <w:szCs w:val="24"/>
        </w:rPr>
        <w:t xml:space="preserve"> </w:t>
      </w:r>
      <w:proofErr w:type="spellStart"/>
      <w:r>
        <w:rPr>
          <w:rFonts w:eastAsia="Times New Roman"/>
          <w:bCs/>
          <w:szCs w:val="24"/>
        </w:rPr>
        <w:t>savivaldybės</w:t>
      </w:r>
      <w:proofErr w:type="spellEnd"/>
      <w:r>
        <w:rPr>
          <w:rFonts w:eastAsia="Times New Roman"/>
          <w:bCs/>
          <w:szCs w:val="24"/>
        </w:rPr>
        <w:t xml:space="preserve"> </w:t>
      </w:r>
      <w:proofErr w:type="spellStart"/>
      <w:r>
        <w:rPr>
          <w:rFonts w:eastAsia="Times New Roman"/>
          <w:bCs/>
          <w:szCs w:val="24"/>
        </w:rPr>
        <w:t>administracijos</w:t>
      </w:r>
      <w:proofErr w:type="spellEnd"/>
      <w:r>
        <w:rPr>
          <w:rFonts w:eastAsia="Times New Roman"/>
          <w:bCs/>
          <w:szCs w:val="24"/>
        </w:rPr>
        <w:t xml:space="preserve"> </w:t>
      </w:r>
      <w:proofErr w:type="spellStart"/>
      <w:r>
        <w:rPr>
          <w:rFonts w:eastAsia="Times New Roman"/>
          <w:bCs/>
          <w:szCs w:val="24"/>
        </w:rPr>
        <w:t>direktoriaus</w:t>
      </w:r>
      <w:proofErr w:type="spellEnd"/>
      <w:r>
        <w:rPr>
          <w:rFonts w:eastAsia="Times New Roman"/>
          <w:bCs/>
          <w:szCs w:val="24"/>
        </w:rPr>
        <w:t xml:space="preserve"> 2021 m. </w:t>
      </w:r>
      <w:proofErr w:type="spellStart"/>
      <w:r>
        <w:rPr>
          <w:rFonts w:eastAsia="Times New Roman"/>
          <w:bCs/>
          <w:szCs w:val="24"/>
        </w:rPr>
        <w:t>gegužės</w:t>
      </w:r>
      <w:proofErr w:type="spellEnd"/>
      <w:r>
        <w:rPr>
          <w:rFonts w:eastAsia="Times New Roman"/>
          <w:bCs/>
          <w:szCs w:val="24"/>
        </w:rPr>
        <w:t xml:space="preserve"> 27 d. </w:t>
      </w:r>
      <w:proofErr w:type="spellStart"/>
      <w:r>
        <w:rPr>
          <w:rFonts w:eastAsia="Times New Roman"/>
          <w:bCs/>
          <w:szCs w:val="24"/>
        </w:rPr>
        <w:t>įsakymu</w:t>
      </w:r>
      <w:proofErr w:type="spellEnd"/>
      <w:r>
        <w:rPr>
          <w:rFonts w:eastAsia="Times New Roman"/>
          <w:bCs/>
          <w:szCs w:val="24"/>
        </w:rPr>
        <w:t xml:space="preserve"> </w:t>
      </w:r>
      <w:proofErr w:type="spellStart"/>
      <w:r>
        <w:rPr>
          <w:rFonts w:eastAsia="Times New Roman"/>
          <w:bCs/>
          <w:szCs w:val="24"/>
        </w:rPr>
        <w:t>Nr</w:t>
      </w:r>
      <w:proofErr w:type="spellEnd"/>
      <w:r>
        <w:rPr>
          <w:rFonts w:eastAsia="Times New Roman"/>
          <w:bCs/>
          <w:szCs w:val="24"/>
        </w:rPr>
        <w:t>. AV-328 „</w:t>
      </w:r>
      <w:proofErr w:type="spellStart"/>
      <w:r>
        <w:rPr>
          <w:rFonts w:eastAsia="Times New Roman"/>
          <w:bCs/>
          <w:szCs w:val="24"/>
        </w:rPr>
        <w:t>Dėl</w:t>
      </w:r>
      <w:proofErr w:type="spellEnd"/>
      <w:r>
        <w:rPr>
          <w:rFonts w:eastAsia="Times New Roman"/>
          <w:bCs/>
          <w:szCs w:val="24"/>
        </w:rPr>
        <w:t xml:space="preserve"> </w:t>
      </w:r>
      <w:proofErr w:type="spellStart"/>
      <w:r>
        <w:rPr>
          <w:rFonts w:eastAsia="Times New Roman"/>
          <w:bCs/>
          <w:szCs w:val="24"/>
        </w:rPr>
        <w:t>pritarimo</w:t>
      </w:r>
      <w:proofErr w:type="spellEnd"/>
      <w:r>
        <w:rPr>
          <w:rFonts w:eastAsia="Times New Roman"/>
          <w:bCs/>
          <w:szCs w:val="24"/>
        </w:rPr>
        <w:t xml:space="preserve"> </w:t>
      </w:r>
      <w:proofErr w:type="spellStart"/>
      <w:r>
        <w:rPr>
          <w:rFonts w:eastAsia="Times New Roman"/>
          <w:bCs/>
          <w:szCs w:val="24"/>
        </w:rPr>
        <w:t>Pakruojo</w:t>
      </w:r>
      <w:proofErr w:type="spellEnd"/>
      <w:r>
        <w:rPr>
          <w:rFonts w:eastAsia="Times New Roman"/>
          <w:bCs/>
          <w:szCs w:val="24"/>
        </w:rPr>
        <w:t xml:space="preserve"> r. </w:t>
      </w:r>
      <w:proofErr w:type="spellStart"/>
      <w:r>
        <w:rPr>
          <w:rFonts w:eastAsia="Times New Roman"/>
          <w:bCs/>
          <w:szCs w:val="24"/>
        </w:rPr>
        <w:t>Rozalimo</w:t>
      </w:r>
      <w:proofErr w:type="spellEnd"/>
      <w:r>
        <w:rPr>
          <w:rFonts w:eastAsia="Times New Roman"/>
          <w:bCs/>
          <w:szCs w:val="24"/>
        </w:rPr>
        <w:t xml:space="preserve"> </w:t>
      </w:r>
      <w:proofErr w:type="spellStart"/>
      <w:r>
        <w:rPr>
          <w:rFonts w:eastAsia="Times New Roman"/>
          <w:bCs/>
          <w:szCs w:val="24"/>
        </w:rPr>
        <w:t>pagrindinės</w:t>
      </w:r>
      <w:proofErr w:type="spellEnd"/>
      <w:r>
        <w:rPr>
          <w:rFonts w:eastAsia="Times New Roman"/>
          <w:bCs/>
          <w:szCs w:val="24"/>
        </w:rPr>
        <w:t xml:space="preserve"> </w:t>
      </w:r>
      <w:proofErr w:type="spellStart"/>
      <w:r>
        <w:rPr>
          <w:rFonts w:eastAsia="Times New Roman"/>
          <w:bCs/>
          <w:szCs w:val="24"/>
        </w:rPr>
        <w:t>mokyklos</w:t>
      </w:r>
      <w:proofErr w:type="spellEnd"/>
      <w:r>
        <w:rPr>
          <w:rFonts w:eastAsia="Times New Roman"/>
          <w:bCs/>
          <w:szCs w:val="24"/>
        </w:rPr>
        <w:t xml:space="preserve"> 2021–2023 </w:t>
      </w:r>
      <w:proofErr w:type="spellStart"/>
      <w:r>
        <w:rPr>
          <w:rFonts w:eastAsia="Times New Roman"/>
          <w:bCs/>
          <w:szCs w:val="24"/>
        </w:rPr>
        <w:t>metų</w:t>
      </w:r>
      <w:proofErr w:type="spellEnd"/>
      <w:r>
        <w:rPr>
          <w:rFonts w:eastAsia="Times New Roman"/>
          <w:bCs/>
          <w:szCs w:val="24"/>
        </w:rPr>
        <w:t xml:space="preserve"> </w:t>
      </w:r>
      <w:proofErr w:type="spellStart"/>
      <w:r>
        <w:rPr>
          <w:rFonts w:eastAsia="Times New Roman"/>
          <w:bCs/>
          <w:szCs w:val="24"/>
        </w:rPr>
        <w:t>strateginiam</w:t>
      </w:r>
      <w:proofErr w:type="spellEnd"/>
      <w:r>
        <w:rPr>
          <w:rFonts w:eastAsia="Times New Roman"/>
          <w:bCs/>
          <w:szCs w:val="24"/>
        </w:rPr>
        <w:t xml:space="preserve"> </w:t>
      </w:r>
      <w:proofErr w:type="spellStart"/>
      <w:r>
        <w:rPr>
          <w:rFonts w:eastAsia="Times New Roman"/>
          <w:bCs/>
          <w:szCs w:val="24"/>
        </w:rPr>
        <w:t>planui</w:t>
      </w:r>
      <w:proofErr w:type="spellEnd"/>
      <w:r>
        <w:rPr>
          <w:rFonts w:eastAsia="Times New Roman"/>
          <w:bCs/>
          <w:szCs w:val="24"/>
        </w:rPr>
        <w:t xml:space="preserve">“,   </w:t>
      </w:r>
    </w:p>
    <w:p w14:paraId="4BDCD83B" w14:textId="77777777" w:rsidR="002D7663" w:rsidRDefault="002D7663" w:rsidP="002D7663">
      <w:pPr>
        <w:ind w:firstLine="1296"/>
        <w:rPr>
          <w:rFonts w:eastAsia="Times New Roman"/>
          <w:bCs/>
          <w:szCs w:val="24"/>
        </w:rPr>
      </w:pPr>
      <w:proofErr w:type="gramStart"/>
      <w:r>
        <w:rPr>
          <w:rFonts w:eastAsia="Times New Roman"/>
          <w:bCs/>
          <w:szCs w:val="24"/>
        </w:rPr>
        <w:t>t</w:t>
      </w:r>
      <w:proofErr w:type="gramEnd"/>
      <w:r>
        <w:rPr>
          <w:rFonts w:eastAsia="Times New Roman"/>
          <w:bCs/>
          <w:szCs w:val="24"/>
        </w:rPr>
        <w:t xml:space="preserve"> v </w:t>
      </w:r>
      <w:proofErr w:type="spellStart"/>
      <w:r>
        <w:rPr>
          <w:rFonts w:eastAsia="Times New Roman"/>
          <w:bCs/>
          <w:szCs w:val="24"/>
        </w:rPr>
        <w:t>i</w:t>
      </w:r>
      <w:proofErr w:type="spellEnd"/>
      <w:r>
        <w:rPr>
          <w:rFonts w:eastAsia="Times New Roman"/>
          <w:bCs/>
          <w:szCs w:val="24"/>
        </w:rPr>
        <w:t xml:space="preserve"> r t </w:t>
      </w:r>
      <w:proofErr w:type="spellStart"/>
      <w:r>
        <w:rPr>
          <w:rFonts w:eastAsia="Times New Roman"/>
          <w:bCs/>
          <w:szCs w:val="24"/>
        </w:rPr>
        <w:t>i</w:t>
      </w:r>
      <w:proofErr w:type="spellEnd"/>
      <w:r>
        <w:rPr>
          <w:rFonts w:eastAsia="Times New Roman"/>
          <w:bCs/>
          <w:szCs w:val="24"/>
        </w:rPr>
        <w:t xml:space="preserve"> n u </w:t>
      </w:r>
      <w:proofErr w:type="spellStart"/>
      <w:r>
        <w:rPr>
          <w:rFonts w:eastAsia="Times New Roman"/>
          <w:bCs/>
          <w:szCs w:val="24"/>
        </w:rPr>
        <w:t>Rozalimo</w:t>
      </w:r>
      <w:proofErr w:type="spellEnd"/>
      <w:r>
        <w:rPr>
          <w:rFonts w:eastAsia="Times New Roman"/>
          <w:bCs/>
          <w:szCs w:val="24"/>
        </w:rPr>
        <w:t xml:space="preserve"> </w:t>
      </w:r>
      <w:proofErr w:type="spellStart"/>
      <w:r>
        <w:rPr>
          <w:rFonts w:eastAsia="Times New Roman"/>
          <w:bCs/>
          <w:szCs w:val="24"/>
        </w:rPr>
        <w:t>pagrindinės</w:t>
      </w:r>
      <w:proofErr w:type="spellEnd"/>
      <w:r>
        <w:rPr>
          <w:rFonts w:eastAsia="Times New Roman"/>
          <w:bCs/>
          <w:szCs w:val="24"/>
        </w:rPr>
        <w:t xml:space="preserve"> </w:t>
      </w:r>
      <w:proofErr w:type="spellStart"/>
      <w:r>
        <w:rPr>
          <w:rFonts w:eastAsia="Times New Roman"/>
          <w:bCs/>
          <w:szCs w:val="24"/>
        </w:rPr>
        <w:t>mokyklos</w:t>
      </w:r>
      <w:proofErr w:type="spellEnd"/>
      <w:r>
        <w:rPr>
          <w:rFonts w:eastAsia="Times New Roman"/>
          <w:bCs/>
          <w:szCs w:val="24"/>
        </w:rPr>
        <w:t xml:space="preserve"> 2021</w:t>
      </w:r>
      <w:r>
        <w:rPr>
          <w:rFonts w:eastAsia="Times New Roman"/>
          <w:bCs/>
          <w:szCs w:val="24"/>
        </w:rPr>
        <w:softHyphen/>
      </w:r>
      <w:r>
        <w:rPr>
          <w:rFonts w:eastAsia="Times New Roman"/>
          <w:bCs/>
          <w:szCs w:val="24"/>
        </w:rPr>
        <w:softHyphen/>
        <w:t xml:space="preserve">–2023 </w:t>
      </w:r>
      <w:proofErr w:type="spellStart"/>
      <w:r>
        <w:rPr>
          <w:rFonts w:eastAsia="Times New Roman"/>
          <w:bCs/>
          <w:szCs w:val="24"/>
        </w:rPr>
        <w:t>metų</w:t>
      </w:r>
      <w:proofErr w:type="spellEnd"/>
      <w:r>
        <w:rPr>
          <w:rFonts w:eastAsia="Times New Roman"/>
          <w:bCs/>
          <w:szCs w:val="24"/>
        </w:rPr>
        <w:t xml:space="preserve"> </w:t>
      </w:r>
      <w:proofErr w:type="spellStart"/>
      <w:r>
        <w:rPr>
          <w:rFonts w:eastAsia="Times New Roman"/>
          <w:bCs/>
          <w:szCs w:val="24"/>
        </w:rPr>
        <w:t>strateginį</w:t>
      </w:r>
      <w:proofErr w:type="spellEnd"/>
      <w:r>
        <w:rPr>
          <w:rFonts w:eastAsia="Times New Roman"/>
          <w:bCs/>
          <w:szCs w:val="24"/>
        </w:rPr>
        <w:t xml:space="preserve"> </w:t>
      </w:r>
      <w:proofErr w:type="spellStart"/>
      <w:r>
        <w:rPr>
          <w:rFonts w:eastAsia="Times New Roman"/>
          <w:bCs/>
          <w:szCs w:val="24"/>
        </w:rPr>
        <w:t>planą</w:t>
      </w:r>
      <w:proofErr w:type="spellEnd"/>
      <w:r>
        <w:rPr>
          <w:rFonts w:eastAsia="Times New Roman"/>
          <w:bCs/>
          <w:szCs w:val="24"/>
        </w:rPr>
        <w:t>.</w:t>
      </w:r>
    </w:p>
    <w:p w14:paraId="72603303" w14:textId="77777777" w:rsidR="002D7663" w:rsidRDefault="002D7663" w:rsidP="002D7663">
      <w:pPr>
        <w:ind w:firstLine="1296"/>
        <w:rPr>
          <w:rFonts w:eastAsia="Times New Roman"/>
          <w:bCs/>
          <w:szCs w:val="24"/>
        </w:rPr>
      </w:pPr>
    </w:p>
    <w:p w14:paraId="6F91E349" w14:textId="77777777" w:rsidR="002D7663" w:rsidRDefault="002D7663" w:rsidP="002D7663">
      <w:pPr>
        <w:ind w:firstLine="1296"/>
        <w:rPr>
          <w:rFonts w:eastAsia="Times New Roman"/>
          <w:bCs/>
          <w:szCs w:val="24"/>
        </w:rPr>
      </w:pPr>
    </w:p>
    <w:p w14:paraId="4AC9689F" w14:textId="77777777" w:rsidR="002D7663" w:rsidRDefault="002D7663" w:rsidP="002D7663">
      <w:pPr>
        <w:ind w:firstLine="1296"/>
        <w:rPr>
          <w:rFonts w:eastAsia="Times New Roman"/>
          <w:bCs/>
          <w:szCs w:val="24"/>
        </w:rPr>
      </w:pPr>
    </w:p>
    <w:p w14:paraId="2BBF7467" w14:textId="77777777" w:rsidR="002D7663" w:rsidRDefault="002D7663" w:rsidP="002D7663">
      <w:pPr>
        <w:rPr>
          <w:rFonts w:eastAsia="Times New Roman"/>
          <w:bCs/>
          <w:szCs w:val="24"/>
        </w:rPr>
      </w:pPr>
    </w:p>
    <w:p w14:paraId="7C1F7154" w14:textId="68239AFC" w:rsidR="002D7663" w:rsidRDefault="002D7663" w:rsidP="002D7663">
      <w:pPr>
        <w:ind w:firstLine="0"/>
        <w:rPr>
          <w:rFonts w:eastAsiaTheme="minorHAnsi" w:cstheme="minorBidi"/>
        </w:rPr>
      </w:pPr>
      <w:proofErr w:type="spellStart"/>
      <w:r>
        <w:rPr>
          <w:rFonts w:eastAsia="Times New Roman"/>
          <w:bCs/>
          <w:szCs w:val="24"/>
        </w:rPr>
        <w:t>Direk</w:t>
      </w:r>
      <w:r>
        <w:rPr>
          <w:rFonts w:eastAsia="Times New Roman"/>
          <w:bCs/>
          <w:szCs w:val="24"/>
        </w:rPr>
        <w:t>torius</w:t>
      </w:r>
      <w:proofErr w:type="spellEnd"/>
      <w:r>
        <w:rPr>
          <w:rFonts w:eastAsia="Times New Roman"/>
          <w:bCs/>
          <w:szCs w:val="24"/>
        </w:rPr>
        <w:tab/>
      </w:r>
      <w:r>
        <w:rPr>
          <w:rFonts w:eastAsia="Times New Roman"/>
          <w:bCs/>
          <w:szCs w:val="24"/>
        </w:rPr>
        <w:tab/>
      </w:r>
      <w:r>
        <w:rPr>
          <w:rFonts w:eastAsia="Times New Roman"/>
          <w:bCs/>
          <w:szCs w:val="24"/>
        </w:rPr>
        <w:tab/>
      </w:r>
      <w:r>
        <w:rPr>
          <w:rFonts w:eastAsia="Times New Roman"/>
          <w:bCs/>
          <w:szCs w:val="24"/>
        </w:rPr>
        <w:tab/>
      </w:r>
      <w:r>
        <w:rPr>
          <w:rFonts w:eastAsia="Times New Roman"/>
          <w:bCs/>
          <w:szCs w:val="24"/>
        </w:rPr>
        <w:tab/>
        <w:t xml:space="preserve">                 </w:t>
      </w:r>
      <w:proofErr w:type="spellStart"/>
      <w:r>
        <w:rPr>
          <w:rFonts w:eastAsia="Times New Roman"/>
          <w:bCs/>
          <w:szCs w:val="24"/>
        </w:rPr>
        <w:t>GintarasSkorupskis</w:t>
      </w:r>
      <w:proofErr w:type="spellEnd"/>
      <w:r>
        <w:rPr>
          <w:rFonts w:eastAsia="Times New Roman"/>
          <w:bCs/>
          <w:szCs w:val="24"/>
        </w:rPr>
        <w:t xml:space="preserve">            </w:t>
      </w:r>
    </w:p>
    <w:p w14:paraId="6AE168AF" w14:textId="4C15D1D3" w:rsidR="002D7663" w:rsidRDefault="002D7663" w:rsidP="002D7663">
      <w:pPr>
        <w:rPr>
          <w:rFonts w:eastAsiaTheme="minorHAnsi" w:cstheme="minorBidi"/>
        </w:rPr>
      </w:pPr>
    </w:p>
    <w:p w14:paraId="2E3B4B42" w14:textId="77777777" w:rsidR="00F85B73" w:rsidRDefault="00F85B73" w:rsidP="00F85B73">
      <w:pPr>
        <w:ind w:firstLine="0"/>
        <w:jc w:val="left"/>
        <w:rPr>
          <w:bCs/>
          <w:szCs w:val="24"/>
          <w:lang w:val="lt-LT"/>
        </w:rPr>
      </w:pPr>
    </w:p>
    <w:p w14:paraId="5A6F6F56" w14:textId="77777777" w:rsidR="00F85B73" w:rsidRDefault="00F85B73" w:rsidP="00F85B73">
      <w:pPr>
        <w:ind w:firstLine="0"/>
        <w:jc w:val="left"/>
        <w:rPr>
          <w:bCs/>
          <w:szCs w:val="24"/>
          <w:lang w:val="lt-LT"/>
        </w:rPr>
      </w:pPr>
    </w:p>
    <w:p w14:paraId="615B1416" w14:textId="77777777" w:rsidR="00F85B73" w:rsidRDefault="00F85B73" w:rsidP="00F85B73">
      <w:pPr>
        <w:ind w:firstLine="0"/>
        <w:jc w:val="left"/>
        <w:rPr>
          <w:bCs/>
          <w:szCs w:val="24"/>
          <w:lang w:val="lt-LT"/>
        </w:rPr>
      </w:pPr>
    </w:p>
    <w:p w14:paraId="726411F1" w14:textId="77777777" w:rsidR="00F85B73" w:rsidRDefault="00F85B73" w:rsidP="00F85B73">
      <w:pPr>
        <w:ind w:firstLine="0"/>
        <w:jc w:val="left"/>
        <w:rPr>
          <w:bCs/>
          <w:szCs w:val="24"/>
          <w:lang w:val="lt-LT"/>
        </w:rPr>
      </w:pPr>
    </w:p>
    <w:p w14:paraId="22A7CB51" w14:textId="77777777" w:rsidR="00F85B73" w:rsidRDefault="00F85B73" w:rsidP="00F85B73">
      <w:pPr>
        <w:ind w:firstLine="0"/>
        <w:jc w:val="left"/>
        <w:rPr>
          <w:bCs/>
          <w:szCs w:val="24"/>
          <w:lang w:val="lt-LT"/>
        </w:rPr>
      </w:pPr>
    </w:p>
    <w:p w14:paraId="301A9F22" w14:textId="77777777" w:rsidR="00F85B73" w:rsidRDefault="00F85B73" w:rsidP="00F85B73">
      <w:pPr>
        <w:ind w:firstLine="0"/>
        <w:jc w:val="left"/>
        <w:rPr>
          <w:bCs/>
          <w:szCs w:val="24"/>
          <w:lang w:val="lt-LT"/>
        </w:rPr>
      </w:pPr>
    </w:p>
    <w:p w14:paraId="24DAEC7D" w14:textId="77777777" w:rsidR="00F85B73" w:rsidRDefault="00F85B73" w:rsidP="00F85B73">
      <w:pPr>
        <w:ind w:firstLine="0"/>
        <w:jc w:val="left"/>
        <w:rPr>
          <w:bCs/>
          <w:szCs w:val="24"/>
          <w:lang w:val="lt-LT"/>
        </w:rPr>
      </w:pPr>
    </w:p>
    <w:p w14:paraId="456EA83B" w14:textId="77777777" w:rsidR="00F85B73" w:rsidRDefault="00F85B73" w:rsidP="00F85B73">
      <w:pPr>
        <w:ind w:firstLine="0"/>
        <w:jc w:val="left"/>
        <w:rPr>
          <w:bCs/>
          <w:szCs w:val="24"/>
          <w:lang w:val="lt-LT"/>
        </w:rPr>
      </w:pPr>
    </w:p>
    <w:p w14:paraId="36E0D2D8" w14:textId="77777777" w:rsidR="00F85B73" w:rsidRDefault="00F85B73" w:rsidP="00F85B73">
      <w:pPr>
        <w:ind w:firstLine="0"/>
        <w:jc w:val="left"/>
        <w:rPr>
          <w:bCs/>
          <w:szCs w:val="24"/>
          <w:lang w:val="lt-LT"/>
        </w:rPr>
      </w:pPr>
    </w:p>
    <w:p w14:paraId="71BDD2D9" w14:textId="77777777" w:rsidR="00F85B73" w:rsidRDefault="00F85B73" w:rsidP="00F85B73">
      <w:pPr>
        <w:ind w:firstLine="0"/>
        <w:jc w:val="left"/>
        <w:rPr>
          <w:bCs/>
          <w:szCs w:val="24"/>
          <w:lang w:val="lt-LT"/>
        </w:rPr>
      </w:pPr>
    </w:p>
    <w:p w14:paraId="5CF9178C" w14:textId="77777777" w:rsidR="00F85B73" w:rsidRDefault="00F85B73" w:rsidP="00F85B73">
      <w:pPr>
        <w:ind w:firstLine="0"/>
        <w:jc w:val="left"/>
        <w:rPr>
          <w:bCs/>
          <w:szCs w:val="24"/>
          <w:lang w:val="lt-LT"/>
        </w:rPr>
      </w:pPr>
    </w:p>
    <w:p w14:paraId="0F0F62CF" w14:textId="77777777" w:rsidR="00F85B73" w:rsidRDefault="00F85B73" w:rsidP="00F85B73">
      <w:pPr>
        <w:ind w:firstLine="0"/>
        <w:jc w:val="left"/>
        <w:rPr>
          <w:bCs/>
          <w:szCs w:val="24"/>
          <w:lang w:val="lt-LT"/>
        </w:rPr>
      </w:pPr>
    </w:p>
    <w:p w14:paraId="44142507" w14:textId="77777777" w:rsidR="00F85B73" w:rsidRDefault="00F85B73" w:rsidP="00F85B73">
      <w:pPr>
        <w:ind w:firstLine="0"/>
        <w:jc w:val="left"/>
        <w:rPr>
          <w:bCs/>
          <w:szCs w:val="24"/>
          <w:lang w:val="lt-LT"/>
        </w:rPr>
      </w:pPr>
    </w:p>
    <w:p w14:paraId="6DEF7674" w14:textId="77777777" w:rsidR="00F85B73" w:rsidRDefault="00F85B73" w:rsidP="00F85B73">
      <w:pPr>
        <w:ind w:firstLine="0"/>
        <w:jc w:val="left"/>
        <w:rPr>
          <w:bCs/>
          <w:szCs w:val="24"/>
          <w:lang w:val="lt-LT"/>
        </w:rPr>
      </w:pPr>
    </w:p>
    <w:p w14:paraId="17F499CB" w14:textId="77777777" w:rsidR="00F85B73" w:rsidRDefault="00F85B73" w:rsidP="00F85B73">
      <w:pPr>
        <w:ind w:firstLine="0"/>
        <w:jc w:val="left"/>
        <w:rPr>
          <w:bCs/>
          <w:szCs w:val="24"/>
          <w:lang w:val="lt-LT"/>
        </w:rPr>
      </w:pPr>
    </w:p>
    <w:p w14:paraId="6A94694D" w14:textId="77777777" w:rsidR="00F85B73" w:rsidRDefault="00F85B73" w:rsidP="00F85B73">
      <w:pPr>
        <w:ind w:firstLine="0"/>
        <w:jc w:val="left"/>
        <w:rPr>
          <w:bCs/>
          <w:szCs w:val="24"/>
          <w:lang w:val="lt-LT"/>
        </w:rPr>
      </w:pPr>
    </w:p>
    <w:p w14:paraId="2B12AAB9" w14:textId="77777777" w:rsidR="00F85B73" w:rsidRDefault="00F85B73" w:rsidP="00F85B73">
      <w:pPr>
        <w:ind w:firstLine="0"/>
        <w:jc w:val="left"/>
        <w:rPr>
          <w:bCs/>
          <w:szCs w:val="24"/>
          <w:lang w:val="lt-LT"/>
        </w:rPr>
      </w:pPr>
    </w:p>
    <w:p w14:paraId="6D96A13A" w14:textId="77777777" w:rsidR="00F85B73" w:rsidRDefault="00F85B73" w:rsidP="00F85B73">
      <w:pPr>
        <w:ind w:firstLine="0"/>
        <w:jc w:val="left"/>
        <w:rPr>
          <w:bCs/>
          <w:szCs w:val="24"/>
          <w:lang w:val="lt-LT"/>
        </w:rPr>
      </w:pPr>
    </w:p>
    <w:p w14:paraId="084EF164" w14:textId="77777777" w:rsidR="00F85B73" w:rsidRDefault="00F85B73" w:rsidP="00F85B73">
      <w:pPr>
        <w:ind w:firstLine="0"/>
        <w:jc w:val="left"/>
        <w:rPr>
          <w:bCs/>
          <w:szCs w:val="24"/>
          <w:lang w:val="lt-LT"/>
        </w:rPr>
      </w:pPr>
    </w:p>
    <w:p w14:paraId="529561A3" w14:textId="77777777" w:rsidR="002D7663" w:rsidRDefault="002D7663" w:rsidP="00F85B73">
      <w:pPr>
        <w:ind w:firstLine="0"/>
        <w:jc w:val="left"/>
        <w:rPr>
          <w:bCs/>
          <w:szCs w:val="24"/>
          <w:lang w:val="lt-LT"/>
        </w:rPr>
      </w:pPr>
    </w:p>
    <w:p w14:paraId="47CF906B" w14:textId="77777777" w:rsidR="002D7663" w:rsidRDefault="002D7663" w:rsidP="00F85B73">
      <w:pPr>
        <w:ind w:firstLine="0"/>
        <w:jc w:val="left"/>
        <w:rPr>
          <w:bCs/>
          <w:szCs w:val="24"/>
          <w:lang w:val="lt-LT"/>
        </w:rPr>
      </w:pPr>
    </w:p>
    <w:p w14:paraId="2E390FB5" w14:textId="4B84DF37" w:rsidR="00F85B73" w:rsidRDefault="00F85B73" w:rsidP="00F85B73">
      <w:pPr>
        <w:ind w:firstLine="0"/>
        <w:jc w:val="left"/>
        <w:rPr>
          <w:bCs/>
          <w:szCs w:val="24"/>
          <w:lang w:val="lt-LT"/>
        </w:rPr>
      </w:pPr>
    </w:p>
    <w:p w14:paraId="4F1E29CD" w14:textId="77777777" w:rsidR="00F85B73" w:rsidRPr="00F36DB7" w:rsidRDefault="00F85B73" w:rsidP="00F85B73">
      <w:pPr>
        <w:ind w:firstLine="5103"/>
        <w:rPr>
          <w:rFonts w:eastAsia="Times New Roman"/>
          <w:szCs w:val="24"/>
          <w:lang w:val="lt-LT"/>
        </w:rPr>
      </w:pPr>
      <w:bookmarkStart w:id="0" w:name="_GoBack"/>
      <w:bookmarkEnd w:id="0"/>
      <w:r w:rsidRPr="00F36DB7">
        <w:rPr>
          <w:rFonts w:eastAsia="Times New Roman"/>
          <w:szCs w:val="24"/>
          <w:lang w:val="lt-LT"/>
        </w:rPr>
        <w:lastRenderedPageBreak/>
        <w:t>PRITARTA</w:t>
      </w:r>
    </w:p>
    <w:p w14:paraId="53368639" w14:textId="66849B1D" w:rsidR="00F85B73" w:rsidRPr="00F85B73" w:rsidRDefault="00F85B73" w:rsidP="00F85B73">
      <w:pPr>
        <w:ind w:left="5103" w:firstLine="0"/>
        <w:jc w:val="left"/>
        <w:rPr>
          <w:szCs w:val="24"/>
          <w:lang w:val="lt-LT"/>
        </w:rPr>
      </w:pPr>
      <w:r w:rsidRPr="00F85B73">
        <w:rPr>
          <w:rFonts w:eastAsia="Times New Roman"/>
          <w:szCs w:val="24"/>
          <w:lang w:val="lt-LT"/>
        </w:rPr>
        <w:t xml:space="preserve">Pakruojo r. Rozalimo pagrindinės mokyklos tarybos nutarimu 2021 m. </w:t>
      </w:r>
      <w:r w:rsidRPr="00F85B73">
        <w:rPr>
          <w:szCs w:val="24"/>
          <w:lang w:val="lt-LT"/>
        </w:rPr>
        <w:t>gegužės 14 d.</w:t>
      </w:r>
    </w:p>
    <w:p w14:paraId="6DC80FFF" w14:textId="6C461EC6" w:rsidR="00F85B73" w:rsidRPr="00F85B73" w:rsidRDefault="00F85B73" w:rsidP="00F85B73">
      <w:pPr>
        <w:ind w:left="3805" w:firstLine="1298"/>
        <w:rPr>
          <w:szCs w:val="24"/>
          <w:lang w:val="lt-LT"/>
        </w:rPr>
      </w:pPr>
      <w:r w:rsidRPr="00F85B73">
        <w:rPr>
          <w:szCs w:val="24"/>
          <w:lang w:val="lt-LT"/>
        </w:rPr>
        <w:t>protokolas Nr. 2</w:t>
      </w:r>
    </w:p>
    <w:p w14:paraId="2F1A9AEE" w14:textId="77777777" w:rsidR="00F85B73" w:rsidRPr="00F85B73" w:rsidRDefault="00F85B73" w:rsidP="00F85B73">
      <w:pPr>
        <w:ind w:left="5103"/>
        <w:rPr>
          <w:rFonts w:eastAsia="Times New Roman"/>
          <w:szCs w:val="24"/>
          <w:lang w:val="lt-LT"/>
        </w:rPr>
      </w:pPr>
    </w:p>
    <w:p w14:paraId="2AB66884" w14:textId="77777777" w:rsidR="00F85B73" w:rsidRPr="00F85B73" w:rsidRDefault="00F85B73" w:rsidP="00F85B73">
      <w:pPr>
        <w:ind w:left="3970" w:firstLine="1133"/>
        <w:rPr>
          <w:rFonts w:eastAsia="Times New Roman"/>
          <w:szCs w:val="24"/>
          <w:lang w:val="lt-LT"/>
        </w:rPr>
      </w:pPr>
      <w:r w:rsidRPr="00F85B73">
        <w:rPr>
          <w:rFonts w:eastAsia="Times New Roman"/>
          <w:szCs w:val="24"/>
          <w:lang w:val="lt-LT"/>
        </w:rPr>
        <w:t>PRITARTA</w:t>
      </w:r>
    </w:p>
    <w:p w14:paraId="32D45171" w14:textId="77777777" w:rsidR="00F85B73" w:rsidRPr="00F85B73" w:rsidRDefault="00F85B73" w:rsidP="00F85B73">
      <w:pPr>
        <w:ind w:left="3807" w:firstLine="1296"/>
        <w:rPr>
          <w:rFonts w:eastAsia="Times New Roman"/>
          <w:szCs w:val="24"/>
          <w:lang w:val="lt-LT"/>
        </w:rPr>
      </w:pPr>
      <w:r w:rsidRPr="00F85B73">
        <w:rPr>
          <w:rFonts w:eastAsia="Times New Roman"/>
          <w:szCs w:val="24"/>
          <w:lang w:val="lt-LT"/>
        </w:rPr>
        <w:t xml:space="preserve">Pakruojo rajono savivaldybės </w:t>
      </w:r>
    </w:p>
    <w:p w14:paraId="16452C74" w14:textId="77777777" w:rsidR="00F85B73" w:rsidRPr="00F85B73" w:rsidRDefault="00F85B73" w:rsidP="00F85B73">
      <w:pPr>
        <w:ind w:left="3807" w:firstLine="1296"/>
        <w:rPr>
          <w:rFonts w:eastAsia="Times New Roman"/>
          <w:szCs w:val="24"/>
          <w:lang w:val="lt-LT"/>
        </w:rPr>
      </w:pPr>
      <w:r w:rsidRPr="00F85B73">
        <w:rPr>
          <w:rFonts w:eastAsia="Times New Roman"/>
          <w:szCs w:val="24"/>
          <w:lang w:val="lt-LT"/>
        </w:rPr>
        <w:t xml:space="preserve">administracijos direktoriaus </w:t>
      </w:r>
    </w:p>
    <w:p w14:paraId="76C70DCB" w14:textId="3137DBC6" w:rsidR="00F85B73" w:rsidRPr="00F85B73" w:rsidRDefault="00F85B73" w:rsidP="00F85B73">
      <w:pPr>
        <w:ind w:left="3888" w:firstLine="1215"/>
        <w:rPr>
          <w:rFonts w:eastAsia="Times New Roman"/>
          <w:b/>
          <w:szCs w:val="24"/>
          <w:lang w:val="lt-LT"/>
        </w:rPr>
      </w:pPr>
      <w:r w:rsidRPr="00F85B73">
        <w:rPr>
          <w:rFonts w:eastAsia="Times New Roman"/>
          <w:szCs w:val="24"/>
          <w:lang w:val="lt-LT"/>
        </w:rPr>
        <w:t>2021 m. gegužės</w:t>
      </w:r>
      <w:r w:rsidR="00F33761">
        <w:rPr>
          <w:rFonts w:eastAsia="Times New Roman"/>
          <w:szCs w:val="24"/>
          <w:lang w:val="lt-LT"/>
        </w:rPr>
        <w:t xml:space="preserve"> 27</w:t>
      </w:r>
      <w:r w:rsidRPr="00F85B73">
        <w:rPr>
          <w:rFonts w:eastAsia="Times New Roman"/>
          <w:szCs w:val="24"/>
          <w:lang w:val="lt-LT"/>
        </w:rPr>
        <w:t xml:space="preserve"> d. įsakymu Nr. AV-</w:t>
      </w:r>
      <w:r w:rsidR="00F33761">
        <w:rPr>
          <w:rFonts w:eastAsia="Times New Roman"/>
          <w:szCs w:val="24"/>
          <w:lang w:val="lt-LT"/>
        </w:rPr>
        <w:t xml:space="preserve"> 328</w:t>
      </w:r>
    </w:p>
    <w:p w14:paraId="78C32FD3" w14:textId="77777777" w:rsidR="00F85B73" w:rsidRDefault="00F85B73" w:rsidP="00F85B73">
      <w:pPr>
        <w:pStyle w:val="Betarp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bookmarkStart w:id="1" w:name="_Toc72327702"/>
      <w:bookmarkStart w:id="2" w:name="ivadas"/>
    </w:p>
    <w:p w14:paraId="29086BC3" w14:textId="70C2350C" w:rsidR="00F33761" w:rsidRPr="00F33761" w:rsidRDefault="00F33761" w:rsidP="00F33761">
      <w:pPr>
        <w:rPr>
          <w:rFonts w:eastAsia="Times New Roman"/>
          <w:szCs w:val="24"/>
          <w:lang w:val="lt-LT"/>
        </w:rPr>
      </w:pPr>
      <w:r w:rsidRPr="00F33761">
        <w:rPr>
          <w:b/>
          <w:bCs/>
          <w:szCs w:val="24"/>
          <w:lang w:val="lt-LT"/>
        </w:rPr>
        <w:t xml:space="preserve">                                                                   </w:t>
      </w:r>
      <w:r w:rsidRPr="00F33761">
        <w:rPr>
          <w:rFonts w:eastAsia="Times New Roman"/>
          <w:szCs w:val="24"/>
          <w:lang w:val="lt-LT"/>
        </w:rPr>
        <w:t>PATVIRTINTA</w:t>
      </w:r>
    </w:p>
    <w:p w14:paraId="431AE158" w14:textId="655B3A98" w:rsidR="00F33761" w:rsidRPr="00F33761" w:rsidRDefault="00F33761" w:rsidP="00F33761">
      <w:pPr>
        <w:ind w:left="5103" w:firstLine="0"/>
        <w:jc w:val="left"/>
        <w:rPr>
          <w:szCs w:val="24"/>
          <w:lang w:val="lt-LT"/>
        </w:rPr>
      </w:pPr>
      <w:r w:rsidRPr="00F33761">
        <w:rPr>
          <w:rFonts w:eastAsia="Times New Roman"/>
          <w:szCs w:val="24"/>
          <w:lang w:val="lt-LT"/>
        </w:rPr>
        <w:t xml:space="preserve">Pakruojo r. Rozalimo pagrindinės mokyklos direktoriaus įsakymu 2021 m. </w:t>
      </w:r>
      <w:r w:rsidR="0095171E">
        <w:rPr>
          <w:szCs w:val="24"/>
          <w:lang w:val="lt-LT"/>
        </w:rPr>
        <w:t>gegužės 28</w:t>
      </w:r>
      <w:r w:rsidRPr="00F33761">
        <w:rPr>
          <w:szCs w:val="24"/>
          <w:lang w:val="lt-LT"/>
        </w:rPr>
        <w:t xml:space="preserve"> d.</w:t>
      </w:r>
    </w:p>
    <w:p w14:paraId="2508D4B8" w14:textId="46095A9E" w:rsidR="00F33761" w:rsidRPr="00F33761" w:rsidRDefault="00F33761" w:rsidP="00F33761">
      <w:pPr>
        <w:pStyle w:val="Betarp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F33761">
        <w:rPr>
          <w:rFonts w:ascii="Times New Roman" w:hAnsi="Times New Roman"/>
          <w:szCs w:val="24"/>
          <w:lang w:val="lt-LT"/>
        </w:rPr>
        <w:t xml:space="preserve">                    Nr. V-18</w:t>
      </w:r>
    </w:p>
    <w:p w14:paraId="20905234" w14:textId="77777777" w:rsidR="00F85B73" w:rsidRPr="00F36DB7" w:rsidRDefault="00F85B73" w:rsidP="00F85B73">
      <w:pPr>
        <w:jc w:val="center"/>
        <w:rPr>
          <w:b/>
          <w:szCs w:val="24"/>
          <w:lang w:val="lt-LT"/>
        </w:rPr>
      </w:pPr>
    </w:p>
    <w:p w14:paraId="7BDFAC58" w14:textId="77777777" w:rsidR="00F85B73" w:rsidRPr="00F36DB7" w:rsidRDefault="00F85B73" w:rsidP="00F85B73">
      <w:pPr>
        <w:ind w:firstLine="0"/>
        <w:jc w:val="center"/>
        <w:rPr>
          <w:b/>
          <w:szCs w:val="24"/>
          <w:lang w:val="lt-LT"/>
        </w:rPr>
      </w:pPr>
      <w:r w:rsidRPr="00F36DB7">
        <w:rPr>
          <w:b/>
          <w:szCs w:val="24"/>
          <w:lang w:val="lt-LT"/>
        </w:rPr>
        <w:t xml:space="preserve">PAKRUOJO R. ROZALIMO PAGRINDINĖS MOKYKLOS </w:t>
      </w:r>
    </w:p>
    <w:p w14:paraId="4B8B4CA3" w14:textId="5EF5197D" w:rsidR="00F85B73" w:rsidRPr="00374E31" w:rsidRDefault="00F85B73" w:rsidP="00F85B73">
      <w:pPr>
        <w:ind w:firstLine="0"/>
        <w:jc w:val="center"/>
        <w:rPr>
          <w:szCs w:val="24"/>
        </w:rPr>
      </w:pPr>
      <w:r w:rsidRPr="00374E31">
        <w:rPr>
          <w:b/>
          <w:szCs w:val="24"/>
          <w:lang w:val="en-GB"/>
        </w:rPr>
        <w:t>2021</w:t>
      </w:r>
      <w:r w:rsidRPr="00374E31">
        <w:rPr>
          <w:b/>
          <w:szCs w:val="24"/>
          <w:lang w:val="en-GB"/>
        </w:rPr>
        <w:sym w:font="Symbol" w:char="F02D"/>
      </w:r>
      <w:r w:rsidRPr="00374E31">
        <w:rPr>
          <w:b/>
          <w:szCs w:val="24"/>
          <w:lang w:val="en-GB"/>
        </w:rPr>
        <w:t>2023 METŲ STRATEGINIS PLANAS</w:t>
      </w:r>
      <w:r w:rsidRPr="00374E31">
        <w:rPr>
          <w:szCs w:val="24"/>
        </w:rPr>
        <w:t xml:space="preserve">   </w:t>
      </w:r>
    </w:p>
    <w:p w14:paraId="1591BA4B" w14:textId="77777777" w:rsidR="00F85B73" w:rsidRDefault="00F85B73" w:rsidP="00F85B73">
      <w:pPr>
        <w:pStyle w:val="Betarp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32A8B53E" w14:textId="77777777" w:rsidR="00F85B73" w:rsidRDefault="00F85B73" w:rsidP="000E488E">
      <w:pPr>
        <w:pStyle w:val="Betarp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>I SKYRIUS</w:t>
      </w:r>
    </w:p>
    <w:p w14:paraId="0E960E37" w14:textId="5960544A" w:rsidR="00F85B73" w:rsidRDefault="00403301" w:rsidP="000E488E">
      <w:pPr>
        <w:pStyle w:val="Betarp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F85B73">
        <w:rPr>
          <w:rFonts w:ascii="Times New Roman" w:hAnsi="Times New Roman"/>
          <w:b/>
          <w:bCs/>
          <w:sz w:val="24"/>
          <w:szCs w:val="24"/>
          <w:lang w:val="lt-LT"/>
        </w:rPr>
        <w:t>ĮVADAS</w:t>
      </w:r>
      <w:bookmarkEnd w:id="1"/>
    </w:p>
    <w:p w14:paraId="5F8E8D99" w14:textId="77777777" w:rsidR="000E488E" w:rsidRPr="00F85B73" w:rsidRDefault="000E488E" w:rsidP="000E488E">
      <w:pPr>
        <w:pStyle w:val="Betarp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bookmarkEnd w:id="2"/>
    <w:p w14:paraId="43A2EA64" w14:textId="44E686C6" w:rsidR="1D384DC4" w:rsidRPr="001D7DD2" w:rsidRDefault="1D384DC4" w:rsidP="001E6520">
      <w:pPr>
        <w:rPr>
          <w:lang w:val="lt-LT"/>
        </w:rPr>
      </w:pPr>
      <w:r w:rsidRPr="001D7DD2">
        <w:rPr>
          <w:color w:val="000000" w:themeColor="text1"/>
          <w:lang w:val="lt-LT"/>
        </w:rPr>
        <w:t>Pakruojo</w:t>
      </w:r>
      <w:r w:rsidR="00DA6D17" w:rsidRPr="001D7DD2">
        <w:rPr>
          <w:color w:val="000000" w:themeColor="text1"/>
          <w:lang w:val="lt-LT"/>
        </w:rPr>
        <w:t xml:space="preserve"> </w:t>
      </w:r>
      <w:r w:rsidRPr="001D7DD2">
        <w:rPr>
          <w:color w:val="000000" w:themeColor="text1"/>
          <w:lang w:val="lt-LT"/>
        </w:rPr>
        <w:t>r.</w:t>
      </w:r>
      <w:r w:rsidR="00DA6D17" w:rsidRPr="001D7DD2">
        <w:rPr>
          <w:color w:val="000000" w:themeColor="text1"/>
          <w:lang w:val="lt-LT"/>
        </w:rPr>
        <w:t xml:space="preserve"> </w:t>
      </w:r>
      <w:r w:rsidRPr="001D7DD2">
        <w:rPr>
          <w:color w:val="000000" w:themeColor="text1"/>
          <w:lang w:val="lt-LT"/>
        </w:rPr>
        <w:t>Rozalimo</w:t>
      </w:r>
      <w:r w:rsidR="00DA6D17" w:rsidRPr="001D7DD2">
        <w:rPr>
          <w:color w:val="000000" w:themeColor="text1"/>
          <w:lang w:val="lt-LT"/>
        </w:rPr>
        <w:t xml:space="preserve"> </w:t>
      </w:r>
      <w:r w:rsidRPr="001D7DD2">
        <w:rPr>
          <w:color w:val="000000" w:themeColor="text1"/>
          <w:lang w:val="lt-LT"/>
        </w:rPr>
        <w:t>pagrindinės</w:t>
      </w:r>
      <w:r w:rsidR="00DA6D17" w:rsidRPr="001D7DD2">
        <w:rPr>
          <w:color w:val="000000" w:themeColor="text1"/>
          <w:lang w:val="lt-LT"/>
        </w:rPr>
        <w:t xml:space="preserve"> </w:t>
      </w:r>
      <w:r w:rsidRPr="001D7DD2">
        <w:rPr>
          <w:color w:val="000000" w:themeColor="text1"/>
          <w:lang w:val="lt-LT"/>
        </w:rPr>
        <w:t>mokyklos</w:t>
      </w:r>
      <w:r w:rsidR="00DA6D17" w:rsidRPr="001D7DD2">
        <w:rPr>
          <w:color w:val="000000" w:themeColor="text1"/>
          <w:lang w:val="lt-LT"/>
        </w:rPr>
        <w:t xml:space="preserve"> </w:t>
      </w:r>
      <w:r w:rsidRPr="001D7DD2">
        <w:rPr>
          <w:color w:val="000000" w:themeColor="text1"/>
          <w:lang w:val="lt-LT"/>
        </w:rPr>
        <w:t>(toliau</w:t>
      </w:r>
      <w:r w:rsidR="00DA6D17" w:rsidRPr="001D7DD2">
        <w:rPr>
          <w:color w:val="000000" w:themeColor="text1"/>
          <w:lang w:val="lt-LT"/>
        </w:rPr>
        <w:t xml:space="preserve"> </w:t>
      </w:r>
      <w:r w:rsidR="00180DCB" w:rsidRPr="001D7DD2">
        <w:rPr>
          <w:color w:val="000000" w:themeColor="text1"/>
          <w:lang w:val="lt-LT"/>
        </w:rPr>
        <w:t>—</w:t>
      </w:r>
      <w:r w:rsidR="00DA6D17" w:rsidRPr="001D7DD2">
        <w:rPr>
          <w:color w:val="000000" w:themeColor="text1"/>
          <w:lang w:val="lt-LT"/>
        </w:rPr>
        <w:t xml:space="preserve"> </w:t>
      </w:r>
      <w:r w:rsidRPr="001D7DD2">
        <w:rPr>
          <w:color w:val="000000" w:themeColor="text1"/>
          <w:lang w:val="lt-LT"/>
        </w:rPr>
        <w:t>Rozalimo</w:t>
      </w:r>
      <w:r w:rsidR="00DA6D17" w:rsidRPr="001D7DD2">
        <w:rPr>
          <w:color w:val="000000" w:themeColor="text1"/>
          <w:lang w:val="lt-LT"/>
        </w:rPr>
        <w:t xml:space="preserve"> </w:t>
      </w:r>
      <w:r w:rsidRPr="001D7DD2">
        <w:rPr>
          <w:color w:val="000000" w:themeColor="text1"/>
          <w:lang w:val="lt-LT"/>
        </w:rPr>
        <w:t>pagrindinė</w:t>
      </w:r>
      <w:r w:rsidR="00DA6D17" w:rsidRPr="001D7DD2">
        <w:rPr>
          <w:color w:val="000000" w:themeColor="text1"/>
          <w:lang w:val="lt-LT"/>
        </w:rPr>
        <w:t xml:space="preserve"> </w:t>
      </w:r>
      <w:r w:rsidRPr="001D7DD2">
        <w:rPr>
          <w:color w:val="000000" w:themeColor="text1"/>
          <w:lang w:val="lt-LT"/>
        </w:rPr>
        <w:t>mokykla</w:t>
      </w:r>
      <w:r w:rsidR="00DA6D17" w:rsidRPr="001D7DD2">
        <w:rPr>
          <w:color w:val="000000" w:themeColor="text1"/>
          <w:lang w:val="lt-LT"/>
        </w:rPr>
        <w:t xml:space="preserve"> </w:t>
      </w:r>
      <w:r w:rsidRPr="001D7DD2">
        <w:rPr>
          <w:color w:val="000000" w:themeColor="text1"/>
          <w:lang w:val="lt-LT"/>
        </w:rPr>
        <w:t>arba</w:t>
      </w:r>
      <w:r w:rsidR="00DA6D17" w:rsidRPr="001D7DD2">
        <w:rPr>
          <w:color w:val="000000" w:themeColor="text1"/>
          <w:lang w:val="lt-LT"/>
        </w:rPr>
        <w:t xml:space="preserve"> </w:t>
      </w:r>
      <w:r w:rsidRPr="001D7DD2">
        <w:rPr>
          <w:color w:val="000000" w:themeColor="text1"/>
          <w:lang w:val="lt-LT"/>
        </w:rPr>
        <w:t>mokykla)</w:t>
      </w:r>
      <w:r w:rsidR="00DA6D17" w:rsidRPr="001D7DD2">
        <w:rPr>
          <w:color w:val="000000" w:themeColor="text1"/>
          <w:lang w:val="lt-LT"/>
        </w:rPr>
        <w:t xml:space="preserve"> </w:t>
      </w:r>
      <w:r w:rsidRPr="001D7DD2">
        <w:rPr>
          <w:lang w:val="lt-LT"/>
        </w:rPr>
        <w:t>strateginis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planas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numato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mokyklos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veiklos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prioritetus,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tikslus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ir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uždavinius,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veiklos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rezultatus,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atsižvelgiant</w:t>
      </w:r>
      <w:r w:rsidR="00DA6D17" w:rsidRPr="001D7DD2">
        <w:rPr>
          <w:lang w:val="lt-LT"/>
        </w:rPr>
        <w:t xml:space="preserve">  </w:t>
      </w:r>
      <w:r w:rsidRPr="001D7DD2">
        <w:rPr>
          <w:lang w:val="lt-LT"/>
        </w:rPr>
        <w:t>į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vietinius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demografinius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ir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socialinius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ypatumus,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vietos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bendruomenės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poreikius,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turimus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išteklius,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bendruomenės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narių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pasiūlymus.</w:t>
      </w:r>
    </w:p>
    <w:p w14:paraId="40B5515B" w14:textId="68539C9B" w:rsidR="1D384DC4" w:rsidRPr="001D7DD2" w:rsidRDefault="1D384DC4" w:rsidP="7101438F">
      <w:pPr>
        <w:rPr>
          <w:lang w:val="lt-LT"/>
        </w:rPr>
      </w:pPr>
      <w:r w:rsidRPr="001D7DD2">
        <w:rPr>
          <w:rFonts w:eastAsia="Times New Roman"/>
          <w:color w:val="000000" w:themeColor="text1"/>
          <w:szCs w:val="24"/>
          <w:lang w:val="lt-LT"/>
        </w:rPr>
        <w:t>Rengdama</w:t>
      </w:r>
      <w:r w:rsidR="00DA6D17" w:rsidRPr="001D7DD2">
        <w:rPr>
          <w:rFonts w:eastAsia="Times New Roman"/>
          <w:color w:val="000000" w:themeColor="text1"/>
          <w:szCs w:val="24"/>
          <w:lang w:val="lt-LT"/>
        </w:rPr>
        <w:t xml:space="preserve"> </w:t>
      </w:r>
      <w:r w:rsidRPr="001D7DD2">
        <w:rPr>
          <w:rFonts w:eastAsia="Times New Roman"/>
          <w:color w:val="000000" w:themeColor="text1"/>
          <w:szCs w:val="24"/>
          <w:lang w:val="lt-LT"/>
        </w:rPr>
        <w:t>strateginį</w:t>
      </w:r>
      <w:r w:rsidR="00DA6D17" w:rsidRPr="001D7DD2">
        <w:rPr>
          <w:rFonts w:eastAsia="Times New Roman"/>
          <w:color w:val="000000" w:themeColor="text1"/>
          <w:szCs w:val="24"/>
          <w:lang w:val="lt-LT"/>
        </w:rPr>
        <w:t xml:space="preserve"> </w:t>
      </w:r>
      <w:r w:rsidRPr="001D7DD2">
        <w:rPr>
          <w:rFonts w:eastAsia="Times New Roman"/>
          <w:color w:val="000000" w:themeColor="text1"/>
          <w:szCs w:val="24"/>
          <w:lang w:val="lt-LT"/>
        </w:rPr>
        <w:t>planą</w:t>
      </w:r>
      <w:r w:rsidR="00DA6D17" w:rsidRPr="001D7DD2">
        <w:rPr>
          <w:rFonts w:eastAsia="Times New Roman"/>
          <w:color w:val="000000" w:themeColor="text1"/>
          <w:szCs w:val="24"/>
          <w:lang w:val="lt-LT"/>
        </w:rPr>
        <w:t xml:space="preserve"> </w:t>
      </w:r>
      <w:r w:rsidRPr="001D7DD2">
        <w:rPr>
          <w:rFonts w:eastAsia="Times New Roman"/>
          <w:color w:val="000000" w:themeColor="text1"/>
          <w:szCs w:val="24"/>
          <w:lang w:val="lt-LT"/>
        </w:rPr>
        <w:t>2021–2023</w:t>
      </w:r>
      <w:r w:rsidR="00DA6D17" w:rsidRPr="001D7DD2">
        <w:rPr>
          <w:rFonts w:eastAsia="Times New Roman"/>
          <w:color w:val="000000" w:themeColor="text1"/>
          <w:szCs w:val="24"/>
          <w:lang w:val="lt-LT"/>
        </w:rPr>
        <w:t xml:space="preserve"> </w:t>
      </w:r>
      <w:r w:rsidRPr="001D7DD2">
        <w:rPr>
          <w:rFonts w:eastAsia="Times New Roman"/>
          <w:color w:val="000000" w:themeColor="text1"/>
          <w:szCs w:val="24"/>
          <w:lang w:val="lt-LT"/>
        </w:rPr>
        <w:t>metams</w:t>
      </w:r>
      <w:r w:rsidR="00DA6D17" w:rsidRPr="001D7DD2">
        <w:rPr>
          <w:rFonts w:eastAsia="Times New Roman"/>
          <w:color w:val="000000" w:themeColor="text1"/>
          <w:szCs w:val="24"/>
          <w:lang w:val="lt-LT"/>
        </w:rPr>
        <w:t xml:space="preserve"> </w:t>
      </w:r>
      <w:r w:rsidRPr="001D7DD2">
        <w:rPr>
          <w:rFonts w:eastAsia="Times New Roman"/>
          <w:color w:val="000000" w:themeColor="text1"/>
          <w:szCs w:val="24"/>
          <w:lang w:val="lt-LT"/>
        </w:rPr>
        <w:t>mokykla</w:t>
      </w:r>
      <w:r w:rsidR="00DA6D17" w:rsidRPr="001D7DD2">
        <w:rPr>
          <w:rFonts w:eastAsia="Times New Roman"/>
          <w:color w:val="000000" w:themeColor="text1"/>
          <w:szCs w:val="24"/>
          <w:lang w:val="lt-LT"/>
        </w:rPr>
        <w:t xml:space="preserve"> </w:t>
      </w:r>
      <w:r w:rsidRPr="001D7DD2">
        <w:rPr>
          <w:rFonts w:eastAsia="Times New Roman"/>
          <w:color w:val="000000" w:themeColor="text1"/>
          <w:szCs w:val="24"/>
          <w:lang w:val="lt-LT"/>
        </w:rPr>
        <w:t>vadovavosi</w:t>
      </w:r>
      <w:r w:rsidR="00DA6D17" w:rsidRPr="001D7DD2">
        <w:rPr>
          <w:rFonts w:eastAsia="Times New Roman"/>
          <w:color w:val="000000" w:themeColor="text1"/>
          <w:szCs w:val="24"/>
          <w:lang w:val="lt-LT"/>
        </w:rPr>
        <w:t xml:space="preserve"> </w:t>
      </w:r>
      <w:r w:rsidRPr="001D7DD2">
        <w:rPr>
          <w:rFonts w:eastAsia="Times New Roman"/>
          <w:color w:val="000000" w:themeColor="text1"/>
          <w:szCs w:val="24"/>
          <w:lang w:val="lt-LT"/>
        </w:rPr>
        <w:t>Lietuvos</w:t>
      </w:r>
      <w:r w:rsidR="00DA6D17" w:rsidRPr="001D7DD2">
        <w:rPr>
          <w:rFonts w:eastAsia="Times New Roman"/>
          <w:color w:val="000000" w:themeColor="text1"/>
          <w:szCs w:val="24"/>
          <w:lang w:val="lt-LT"/>
        </w:rPr>
        <w:t xml:space="preserve"> </w:t>
      </w:r>
      <w:r w:rsidRPr="001D7DD2">
        <w:rPr>
          <w:rFonts w:eastAsia="Times New Roman"/>
          <w:color w:val="000000" w:themeColor="text1"/>
          <w:szCs w:val="24"/>
          <w:lang w:val="lt-LT"/>
        </w:rPr>
        <w:t>Respublikos</w:t>
      </w:r>
      <w:r w:rsidR="00DA6D17" w:rsidRPr="001D7DD2">
        <w:rPr>
          <w:rFonts w:eastAsia="Times New Roman"/>
          <w:color w:val="000000" w:themeColor="text1"/>
          <w:szCs w:val="24"/>
          <w:lang w:val="lt-LT"/>
        </w:rPr>
        <w:t xml:space="preserve"> </w:t>
      </w:r>
      <w:r w:rsidRPr="001D7DD2">
        <w:rPr>
          <w:rFonts w:eastAsia="Times New Roman"/>
          <w:color w:val="000000" w:themeColor="text1"/>
          <w:szCs w:val="24"/>
          <w:lang w:val="lt-LT"/>
        </w:rPr>
        <w:t>švietimo</w:t>
      </w:r>
      <w:r w:rsidR="00DA6D17" w:rsidRPr="001D7DD2">
        <w:rPr>
          <w:rFonts w:eastAsia="Times New Roman"/>
          <w:color w:val="000000" w:themeColor="text1"/>
          <w:szCs w:val="24"/>
          <w:lang w:val="lt-LT"/>
        </w:rPr>
        <w:t xml:space="preserve"> </w:t>
      </w:r>
      <w:r w:rsidRPr="001D7DD2">
        <w:rPr>
          <w:rFonts w:eastAsia="Times New Roman"/>
          <w:color w:val="000000" w:themeColor="text1"/>
          <w:szCs w:val="24"/>
          <w:lang w:val="lt-LT"/>
        </w:rPr>
        <w:t>įstatymu,</w:t>
      </w:r>
      <w:r w:rsidR="00DA6D17" w:rsidRPr="001D7DD2">
        <w:rPr>
          <w:rFonts w:eastAsia="Times New Roman"/>
          <w:color w:val="000000" w:themeColor="text1"/>
          <w:szCs w:val="24"/>
          <w:lang w:val="lt-LT"/>
        </w:rPr>
        <w:t xml:space="preserve"> </w:t>
      </w:r>
      <w:r w:rsidR="006964DD" w:rsidRPr="001D7DD2">
        <w:rPr>
          <w:rFonts w:eastAsia="Times New Roman"/>
          <w:color w:val="000000" w:themeColor="text1"/>
          <w:szCs w:val="24"/>
          <w:lang w:val="lt-LT"/>
        </w:rPr>
        <w:t>Geros</w:t>
      </w:r>
      <w:r w:rsidR="00DA6D17" w:rsidRPr="001D7DD2">
        <w:rPr>
          <w:rFonts w:eastAsia="Times New Roman"/>
          <w:color w:val="000000" w:themeColor="text1"/>
          <w:szCs w:val="24"/>
          <w:lang w:val="lt-LT"/>
        </w:rPr>
        <w:t xml:space="preserve"> </w:t>
      </w:r>
      <w:r w:rsidR="006964DD" w:rsidRPr="001D7DD2">
        <w:rPr>
          <w:rFonts w:eastAsia="Times New Roman"/>
          <w:color w:val="000000" w:themeColor="text1"/>
          <w:szCs w:val="24"/>
          <w:lang w:val="lt-LT"/>
        </w:rPr>
        <w:t>mokyklos</w:t>
      </w:r>
      <w:r w:rsidR="00DA6D17" w:rsidRPr="001D7DD2">
        <w:rPr>
          <w:rFonts w:eastAsia="Times New Roman"/>
          <w:color w:val="000000" w:themeColor="text1"/>
          <w:szCs w:val="24"/>
          <w:lang w:val="lt-LT"/>
        </w:rPr>
        <w:t xml:space="preserve"> </w:t>
      </w:r>
      <w:r w:rsidR="006964DD" w:rsidRPr="001D7DD2">
        <w:rPr>
          <w:rFonts w:eastAsia="Times New Roman"/>
          <w:color w:val="000000" w:themeColor="text1"/>
          <w:szCs w:val="24"/>
          <w:lang w:val="lt-LT"/>
        </w:rPr>
        <w:t>koncepcija,</w:t>
      </w:r>
      <w:r w:rsidR="00DA6D17" w:rsidRPr="001D7DD2">
        <w:rPr>
          <w:rFonts w:eastAsia="Times New Roman"/>
          <w:color w:val="000000" w:themeColor="text1"/>
          <w:szCs w:val="24"/>
          <w:lang w:val="lt-LT"/>
        </w:rPr>
        <w:t xml:space="preserve"> </w:t>
      </w:r>
      <w:r w:rsidRPr="001D7DD2">
        <w:rPr>
          <w:rFonts w:eastAsia="Times New Roman"/>
          <w:color w:val="000000" w:themeColor="text1"/>
          <w:szCs w:val="24"/>
          <w:lang w:val="lt-LT"/>
        </w:rPr>
        <w:t>Rozalimo</w:t>
      </w:r>
      <w:r w:rsidR="00DA6D17" w:rsidRPr="001D7DD2">
        <w:rPr>
          <w:rFonts w:eastAsia="Times New Roman"/>
          <w:color w:val="000000" w:themeColor="text1"/>
          <w:szCs w:val="24"/>
          <w:lang w:val="lt-LT"/>
        </w:rPr>
        <w:t xml:space="preserve"> </w:t>
      </w:r>
      <w:r w:rsidRPr="001D7DD2">
        <w:rPr>
          <w:rFonts w:eastAsia="Times New Roman"/>
          <w:color w:val="000000" w:themeColor="text1"/>
          <w:szCs w:val="24"/>
          <w:lang w:val="lt-LT"/>
        </w:rPr>
        <w:t>pagrindinės</w:t>
      </w:r>
      <w:r w:rsidR="00DA6D17" w:rsidRPr="001D7DD2">
        <w:rPr>
          <w:rFonts w:eastAsia="Times New Roman"/>
          <w:color w:val="000000" w:themeColor="text1"/>
          <w:szCs w:val="24"/>
          <w:lang w:val="lt-LT"/>
        </w:rPr>
        <w:t xml:space="preserve"> </w:t>
      </w:r>
      <w:r w:rsidRPr="001D7DD2">
        <w:rPr>
          <w:rFonts w:eastAsia="Times New Roman"/>
          <w:color w:val="000000" w:themeColor="text1"/>
          <w:szCs w:val="24"/>
          <w:lang w:val="lt-LT"/>
        </w:rPr>
        <w:t>mokyklos</w:t>
      </w:r>
      <w:r w:rsidR="00DA6D17" w:rsidRPr="001D7DD2">
        <w:rPr>
          <w:rFonts w:eastAsia="Times New Roman"/>
          <w:color w:val="000000" w:themeColor="text1"/>
          <w:szCs w:val="24"/>
          <w:lang w:val="lt-LT"/>
        </w:rPr>
        <w:t xml:space="preserve"> </w:t>
      </w:r>
      <w:r w:rsidRPr="001D7DD2">
        <w:rPr>
          <w:rFonts w:eastAsia="Times New Roman"/>
          <w:color w:val="000000" w:themeColor="text1"/>
          <w:szCs w:val="24"/>
          <w:lang w:val="lt-LT"/>
        </w:rPr>
        <w:t>nuostatais,</w:t>
      </w:r>
      <w:r w:rsidR="00DA6D17" w:rsidRPr="001D7DD2">
        <w:rPr>
          <w:rFonts w:eastAsia="Times New Roman"/>
          <w:color w:val="000000" w:themeColor="text1"/>
          <w:szCs w:val="24"/>
          <w:lang w:val="lt-LT"/>
        </w:rPr>
        <w:t xml:space="preserve"> </w:t>
      </w:r>
      <w:r w:rsidRPr="001D7DD2">
        <w:rPr>
          <w:rFonts w:eastAsia="Times New Roman"/>
          <w:color w:val="000000" w:themeColor="text1"/>
          <w:szCs w:val="24"/>
          <w:lang w:val="lt-LT"/>
        </w:rPr>
        <w:t>Pakruojo</w:t>
      </w:r>
      <w:r w:rsidR="00DA6D17" w:rsidRPr="001D7DD2">
        <w:rPr>
          <w:rFonts w:eastAsia="Times New Roman"/>
          <w:color w:val="000000" w:themeColor="text1"/>
          <w:szCs w:val="24"/>
          <w:lang w:val="lt-LT"/>
        </w:rPr>
        <w:t xml:space="preserve"> </w:t>
      </w:r>
      <w:r w:rsidRPr="001D7DD2">
        <w:rPr>
          <w:rFonts w:eastAsia="Times New Roman"/>
          <w:color w:val="000000" w:themeColor="text1"/>
          <w:szCs w:val="24"/>
          <w:lang w:val="lt-LT"/>
        </w:rPr>
        <w:t>rajono</w:t>
      </w:r>
      <w:r w:rsidR="00DA6D17" w:rsidRPr="001D7DD2">
        <w:rPr>
          <w:rFonts w:eastAsia="Times New Roman"/>
          <w:color w:val="000000" w:themeColor="text1"/>
          <w:szCs w:val="24"/>
          <w:lang w:val="lt-LT"/>
        </w:rPr>
        <w:t xml:space="preserve"> </w:t>
      </w:r>
      <w:r w:rsidRPr="001D7DD2">
        <w:rPr>
          <w:rFonts w:eastAsia="Times New Roman"/>
          <w:color w:val="000000" w:themeColor="text1"/>
          <w:szCs w:val="24"/>
          <w:lang w:val="lt-LT"/>
        </w:rPr>
        <w:t>savivaldybės</w:t>
      </w:r>
      <w:r w:rsidR="00DA6D17" w:rsidRPr="001D7DD2">
        <w:rPr>
          <w:rFonts w:eastAsia="Times New Roman"/>
          <w:color w:val="000000" w:themeColor="text1"/>
          <w:szCs w:val="24"/>
          <w:lang w:val="lt-LT"/>
        </w:rPr>
        <w:t xml:space="preserve"> </w:t>
      </w:r>
      <w:r w:rsidRPr="001D7DD2">
        <w:rPr>
          <w:rFonts w:eastAsia="Times New Roman"/>
          <w:color w:val="000000" w:themeColor="text1"/>
          <w:szCs w:val="24"/>
          <w:lang w:val="lt-LT"/>
        </w:rPr>
        <w:t>plėtros</w:t>
      </w:r>
      <w:r w:rsidR="00DA6D17" w:rsidRPr="001D7DD2">
        <w:rPr>
          <w:rFonts w:eastAsia="Times New Roman"/>
          <w:color w:val="000000" w:themeColor="text1"/>
          <w:szCs w:val="24"/>
          <w:lang w:val="lt-LT"/>
        </w:rPr>
        <w:t xml:space="preserve"> </w:t>
      </w:r>
      <w:r w:rsidRPr="001D7DD2">
        <w:rPr>
          <w:rFonts w:eastAsia="Times New Roman"/>
          <w:color w:val="000000" w:themeColor="text1"/>
          <w:szCs w:val="24"/>
          <w:lang w:val="lt-LT"/>
        </w:rPr>
        <w:t>strateginiu</w:t>
      </w:r>
      <w:r w:rsidR="00DA6D17" w:rsidRPr="001D7DD2">
        <w:rPr>
          <w:rFonts w:eastAsia="Times New Roman"/>
          <w:color w:val="000000" w:themeColor="text1"/>
          <w:szCs w:val="24"/>
          <w:lang w:val="lt-LT"/>
        </w:rPr>
        <w:t xml:space="preserve"> </w:t>
      </w:r>
      <w:r w:rsidRPr="001D7DD2">
        <w:rPr>
          <w:rFonts w:eastAsia="Times New Roman"/>
          <w:color w:val="000000" w:themeColor="text1"/>
          <w:szCs w:val="24"/>
          <w:lang w:val="lt-LT"/>
        </w:rPr>
        <w:t>planu</w:t>
      </w:r>
      <w:r w:rsidR="00DA6D17" w:rsidRPr="001D7DD2">
        <w:rPr>
          <w:rFonts w:eastAsia="Times New Roman"/>
          <w:color w:val="000000" w:themeColor="text1"/>
          <w:szCs w:val="24"/>
          <w:lang w:val="lt-LT"/>
        </w:rPr>
        <w:t xml:space="preserve"> </w:t>
      </w:r>
      <w:r w:rsidRPr="001D7DD2">
        <w:rPr>
          <w:rFonts w:eastAsia="Times New Roman"/>
          <w:color w:val="000000" w:themeColor="text1"/>
          <w:szCs w:val="24"/>
          <w:lang w:val="lt-LT"/>
        </w:rPr>
        <w:t>2021-2023</w:t>
      </w:r>
      <w:r w:rsidR="00DA6D17" w:rsidRPr="001D7DD2">
        <w:rPr>
          <w:rFonts w:eastAsia="Times New Roman"/>
          <w:color w:val="000000" w:themeColor="text1"/>
          <w:szCs w:val="24"/>
          <w:lang w:val="lt-LT"/>
        </w:rPr>
        <w:t xml:space="preserve"> </w:t>
      </w:r>
      <w:r w:rsidRPr="001D7DD2">
        <w:rPr>
          <w:rFonts w:eastAsia="Times New Roman"/>
          <w:color w:val="000000" w:themeColor="text1"/>
          <w:szCs w:val="24"/>
          <w:lang w:val="lt-LT"/>
        </w:rPr>
        <w:t>metams,</w:t>
      </w:r>
      <w:r w:rsidR="00DA6D17" w:rsidRPr="001D7DD2">
        <w:rPr>
          <w:rFonts w:eastAsia="Times New Roman"/>
          <w:color w:val="000000" w:themeColor="text1"/>
          <w:szCs w:val="24"/>
          <w:lang w:val="lt-LT"/>
        </w:rPr>
        <w:t xml:space="preserve"> </w:t>
      </w:r>
      <w:r w:rsidR="5E936892" w:rsidRPr="001D7DD2">
        <w:rPr>
          <w:rFonts w:eastAsia="Times New Roman"/>
          <w:color w:val="000000" w:themeColor="text1"/>
          <w:szCs w:val="24"/>
          <w:lang w:val="lt-LT"/>
        </w:rPr>
        <w:t>Lietuvos</w:t>
      </w:r>
      <w:r w:rsidR="00DA6D17" w:rsidRPr="001D7DD2">
        <w:rPr>
          <w:rFonts w:eastAsia="Times New Roman"/>
          <w:color w:val="000000" w:themeColor="text1"/>
          <w:szCs w:val="24"/>
          <w:lang w:val="lt-LT"/>
        </w:rPr>
        <w:t xml:space="preserve"> </w:t>
      </w:r>
      <w:r w:rsidR="5E936892" w:rsidRPr="001D7DD2">
        <w:rPr>
          <w:rFonts w:eastAsia="Times New Roman"/>
          <w:color w:val="000000" w:themeColor="text1"/>
          <w:szCs w:val="24"/>
          <w:lang w:val="lt-LT"/>
        </w:rPr>
        <w:t>Respublikos</w:t>
      </w:r>
      <w:r w:rsidR="00DA6D17" w:rsidRPr="001D7DD2">
        <w:rPr>
          <w:rFonts w:eastAsia="Times New Roman"/>
          <w:color w:val="000000" w:themeColor="text1"/>
          <w:szCs w:val="24"/>
          <w:lang w:val="lt-LT"/>
        </w:rPr>
        <w:t xml:space="preserve"> </w:t>
      </w:r>
      <w:r w:rsidR="5E936892" w:rsidRPr="001D7DD2">
        <w:rPr>
          <w:rFonts w:eastAsia="Times New Roman"/>
          <w:color w:val="000000" w:themeColor="text1"/>
          <w:szCs w:val="24"/>
          <w:lang w:val="lt-LT"/>
        </w:rPr>
        <w:t>švietimo,</w:t>
      </w:r>
      <w:r w:rsidR="00DA6D17" w:rsidRPr="001D7DD2">
        <w:rPr>
          <w:rFonts w:eastAsia="Times New Roman"/>
          <w:color w:val="000000" w:themeColor="text1"/>
          <w:szCs w:val="24"/>
          <w:lang w:val="lt-LT"/>
        </w:rPr>
        <w:t xml:space="preserve"> </w:t>
      </w:r>
      <w:r w:rsidR="5E936892" w:rsidRPr="001D7DD2">
        <w:rPr>
          <w:rFonts w:eastAsia="Times New Roman"/>
          <w:color w:val="000000" w:themeColor="text1"/>
          <w:szCs w:val="24"/>
          <w:lang w:val="lt-LT"/>
        </w:rPr>
        <w:t>mokslo</w:t>
      </w:r>
      <w:r w:rsidR="00DA6D17" w:rsidRPr="001D7DD2">
        <w:rPr>
          <w:rFonts w:eastAsia="Times New Roman"/>
          <w:color w:val="000000" w:themeColor="text1"/>
          <w:szCs w:val="24"/>
          <w:lang w:val="lt-LT"/>
        </w:rPr>
        <w:t xml:space="preserve"> </w:t>
      </w:r>
      <w:r w:rsidRPr="001D7DD2">
        <w:rPr>
          <w:rFonts w:eastAsia="Times New Roman"/>
          <w:color w:val="000000" w:themeColor="text1"/>
          <w:szCs w:val="24"/>
          <w:lang w:val="lt-LT"/>
        </w:rPr>
        <w:t>ir</w:t>
      </w:r>
      <w:r w:rsidR="00DA6D17" w:rsidRPr="001D7DD2">
        <w:rPr>
          <w:rFonts w:eastAsia="Times New Roman"/>
          <w:color w:val="000000" w:themeColor="text1"/>
          <w:szCs w:val="24"/>
          <w:lang w:val="lt-LT"/>
        </w:rPr>
        <w:t xml:space="preserve"> </w:t>
      </w:r>
      <w:r w:rsidR="5E936892" w:rsidRPr="001D7DD2">
        <w:rPr>
          <w:rFonts w:eastAsia="Times New Roman"/>
          <w:color w:val="000000" w:themeColor="text1"/>
          <w:szCs w:val="24"/>
          <w:lang w:val="lt-LT"/>
        </w:rPr>
        <w:t>sporto</w:t>
      </w:r>
      <w:r w:rsidR="00DA6D17" w:rsidRPr="001D7DD2">
        <w:rPr>
          <w:rFonts w:eastAsia="Times New Roman"/>
          <w:color w:val="000000" w:themeColor="text1"/>
          <w:szCs w:val="24"/>
          <w:lang w:val="lt-LT"/>
        </w:rPr>
        <w:t xml:space="preserve"> </w:t>
      </w:r>
      <w:r w:rsidR="26A9115C" w:rsidRPr="001D7DD2">
        <w:rPr>
          <w:rFonts w:eastAsia="Times New Roman"/>
          <w:color w:val="000000" w:themeColor="text1"/>
          <w:szCs w:val="24"/>
          <w:lang w:val="lt-LT"/>
        </w:rPr>
        <w:t>ministerijos</w:t>
      </w:r>
      <w:r w:rsidR="00DA6D17" w:rsidRPr="001D7DD2">
        <w:rPr>
          <w:rFonts w:eastAsia="Times New Roman"/>
          <w:color w:val="000000" w:themeColor="text1"/>
          <w:szCs w:val="24"/>
          <w:lang w:val="lt-LT"/>
        </w:rPr>
        <w:t xml:space="preserve"> </w:t>
      </w:r>
      <w:r w:rsidR="42555033" w:rsidRPr="001D7DD2">
        <w:rPr>
          <w:rFonts w:eastAsia="Times New Roman"/>
          <w:color w:val="000000" w:themeColor="text1"/>
          <w:szCs w:val="24"/>
          <w:lang w:val="lt-LT"/>
        </w:rPr>
        <w:t>2021-2023</w:t>
      </w:r>
      <w:r w:rsidR="00DA6D17" w:rsidRPr="001D7DD2">
        <w:rPr>
          <w:rFonts w:eastAsia="Times New Roman"/>
          <w:color w:val="000000" w:themeColor="text1"/>
          <w:szCs w:val="24"/>
          <w:lang w:val="lt-LT"/>
        </w:rPr>
        <w:t xml:space="preserve"> </w:t>
      </w:r>
      <w:r w:rsidR="42555033" w:rsidRPr="001D7DD2">
        <w:rPr>
          <w:rFonts w:eastAsia="Times New Roman"/>
          <w:color w:val="000000" w:themeColor="text1"/>
          <w:szCs w:val="24"/>
          <w:lang w:val="lt-LT"/>
        </w:rPr>
        <w:t>metų</w:t>
      </w:r>
      <w:r w:rsidR="00DA6D17" w:rsidRPr="001D7DD2">
        <w:rPr>
          <w:rFonts w:eastAsia="Times New Roman"/>
          <w:color w:val="000000" w:themeColor="text1"/>
          <w:szCs w:val="24"/>
          <w:lang w:val="lt-LT"/>
        </w:rPr>
        <w:t xml:space="preserve"> </w:t>
      </w:r>
      <w:r w:rsidR="42555033" w:rsidRPr="001D7DD2">
        <w:rPr>
          <w:rFonts w:eastAsia="Times New Roman"/>
          <w:color w:val="000000" w:themeColor="text1"/>
          <w:szCs w:val="24"/>
          <w:lang w:val="lt-LT"/>
        </w:rPr>
        <w:t>strateginiu</w:t>
      </w:r>
      <w:r w:rsidR="00DA6D17" w:rsidRPr="001D7DD2">
        <w:rPr>
          <w:rFonts w:eastAsia="Times New Roman"/>
          <w:color w:val="000000" w:themeColor="text1"/>
          <w:szCs w:val="24"/>
          <w:lang w:val="lt-LT"/>
        </w:rPr>
        <w:t xml:space="preserve"> </w:t>
      </w:r>
      <w:r w:rsidR="42555033" w:rsidRPr="001D7DD2">
        <w:rPr>
          <w:rFonts w:eastAsia="Times New Roman"/>
          <w:color w:val="000000" w:themeColor="text1"/>
          <w:szCs w:val="24"/>
          <w:lang w:val="lt-LT"/>
        </w:rPr>
        <w:t>planu</w:t>
      </w:r>
      <w:r w:rsidRPr="001D7DD2">
        <w:rPr>
          <w:rFonts w:eastAsia="Times New Roman"/>
          <w:color w:val="000000" w:themeColor="text1"/>
          <w:szCs w:val="24"/>
          <w:lang w:val="lt-LT"/>
        </w:rPr>
        <w:t>,</w:t>
      </w:r>
      <w:r w:rsidR="00DA6D17" w:rsidRPr="001D7DD2">
        <w:rPr>
          <w:rFonts w:eastAsia="Times New Roman"/>
          <w:color w:val="000000" w:themeColor="text1"/>
          <w:szCs w:val="24"/>
          <w:lang w:val="lt-LT"/>
        </w:rPr>
        <w:t xml:space="preserve"> </w:t>
      </w:r>
      <w:r w:rsidRPr="001D7DD2">
        <w:rPr>
          <w:rFonts w:eastAsia="Times New Roman"/>
          <w:color w:val="000000" w:themeColor="text1"/>
          <w:szCs w:val="24"/>
          <w:lang w:val="lt-LT"/>
        </w:rPr>
        <w:t>mokyklos</w:t>
      </w:r>
      <w:r w:rsidR="00DA6D17" w:rsidRPr="001D7DD2">
        <w:rPr>
          <w:rFonts w:eastAsia="Times New Roman"/>
          <w:color w:val="000000" w:themeColor="text1"/>
          <w:szCs w:val="24"/>
          <w:lang w:val="lt-LT"/>
        </w:rPr>
        <w:t xml:space="preserve"> </w:t>
      </w:r>
      <w:r w:rsidRPr="001D7DD2">
        <w:rPr>
          <w:rFonts w:eastAsia="Times New Roman"/>
          <w:color w:val="000000" w:themeColor="text1"/>
          <w:szCs w:val="24"/>
          <w:lang w:val="lt-LT"/>
        </w:rPr>
        <w:t>veiklos</w:t>
      </w:r>
      <w:r w:rsidR="00DA6D17" w:rsidRPr="001D7DD2">
        <w:rPr>
          <w:rFonts w:eastAsia="Times New Roman"/>
          <w:color w:val="000000" w:themeColor="text1"/>
          <w:szCs w:val="24"/>
          <w:lang w:val="lt-LT"/>
        </w:rPr>
        <w:t xml:space="preserve"> </w:t>
      </w:r>
      <w:r w:rsidRPr="001D7DD2">
        <w:rPr>
          <w:rFonts w:eastAsia="Times New Roman"/>
          <w:color w:val="000000" w:themeColor="text1"/>
          <w:szCs w:val="24"/>
          <w:lang w:val="lt-LT"/>
        </w:rPr>
        <w:t>vidaus</w:t>
      </w:r>
      <w:r w:rsidR="00DA6D17" w:rsidRPr="001D7DD2">
        <w:rPr>
          <w:rFonts w:eastAsia="Times New Roman"/>
          <w:color w:val="000000" w:themeColor="text1"/>
          <w:szCs w:val="24"/>
          <w:lang w:val="lt-LT"/>
        </w:rPr>
        <w:t xml:space="preserve"> </w:t>
      </w:r>
      <w:r w:rsidRPr="001D7DD2">
        <w:rPr>
          <w:rFonts w:eastAsia="Times New Roman"/>
          <w:color w:val="000000" w:themeColor="text1"/>
          <w:szCs w:val="24"/>
          <w:lang w:val="lt-LT"/>
        </w:rPr>
        <w:t>įsivertinimu,</w:t>
      </w:r>
      <w:r w:rsidR="00DA6D17" w:rsidRPr="001D7DD2">
        <w:rPr>
          <w:rFonts w:eastAsia="Times New Roman"/>
          <w:color w:val="000000" w:themeColor="text1"/>
          <w:szCs w:val="24"/>
          <w:lang w:val="lt-LT"/>
        </w:rPr>
        <w:t xml:space="preserve"> </w:t>
      </w:r>
      <w:r w:rsidRPr="001D7DD2">
        <w:rPr>
          <w:rFonts w:eastAsia="Times New Roman"/>
          <w:color w:val="000000" w:themeColor="text1"/>
          <w:szCs w:val="24"/>
          <w:lang w:val="lt-LT"/>
        </w:rPr>
        <w:t>veiklos</w:t>
      </w:r>
      <w:r w:rsidR="00DA6D17" w:rsidRPr="001D7DD2">
        <w:rPr>
          <w:rFonts w:eastAsia="Times New Roman"/>
          <w:color w:val="000000" w:themeColor="text1"/>
          <w:szCs w:val="24"/>
          <w:lang w:val="lt-LT"/>
        </w:rPr>
        <w:t xml:space="preserve"> </w:t>
      </w:r>
      <w:r w:rsidRPr="001D7DD2">
        <w:rPr>
          <w:rFonts w:eastAsia="Times New Roman"/>
          <w:color w:val="000000" w:themeColor="text1"/>
          <w:szCs w:val="24"/>
          <w:lang w:val="lt-LT"/>
        </w:rPr>
        <w:t>ataskaitomis,</w:t>
      </w:r>
      <w:r w:rsidR="00DA6D17" w:rsidRPr="001D7DD2">
        <w:rPr>
          <w:rFonts w:eastAsia="Times New Roman"/>
          <w:color w:val="000000" w:themeColor="text1"/>
          <w:szCs w:val="24"/>
          <w:lang w:val="lt-LT"/>
        </w:rPr>
        <w:t xml:space="preserve"> </w:t>
      </w:r>
      <w:r w:rsidRPr="001D7DD2">
        <w:rPr>
          <w:rFonts w:eastAsia="Times New Roman"/>
          <w:color w:val="000000" w:themeColor="text1"/>
          <w:szCs w:val="24"/>
          <w:lang w:val="lt-LT"/>
        </w:rPr>
        <w:t>mokyklos</w:t>
      </w:r>
      <w:r w:rsidR="00DA6D17" w:rsidRPr="001D7DD2">
        <w:rPr>
          <w:rFonts w:eastAsia="Times New Roman"/>
          <w:color w:val="000000" w:themeColor="text1"/>
          <w:szCs w:val="24"/>
          <w:lang w:val="lt-LT"/>
        </w:rPr>
        <w:t xml:space="preserve"> </w:t>
      </w:r>
      <w:r w:rsidRPr="001D7DD2">
        <w:rPr>
          <w:rFonts w:eastAsia="Times New Roman"/>
          <w:color w:val="000000" w:themeColor="text1"/>
          <w:szCs w:val="24"/>
          <w:lang w:val="lt-LT"/>
        </w:rPr>
        <w:t>bendruomenės</w:t>
      </w:r>
      <w:r w:rsidR="00DA6D17" w:rsidRPr="001D7DD2">
        <w:rPr>
          <w:rFonts w:eastAsia="Times New Roman"/>
          <w:color w:val="000000" w:themeColor="text1"/>
          <w:szCs w:val="24"/>
          <w:lang w:val="lt-LT"/>
        </w:rPr>
        <w:t xml:space="preserve"> </w:t>
      </w:r>
      <w:r w:rsidRPr="001D7DD2">
        <w:rPr>
          <w:rFonts w:eastAsia="Times New Roman"/>
          <w:color w:val="000000" w:themeColor="text1"/>
          <w:szCs w:val="24"/>
          <w:lang w:val="lt-LT"/>
        </w:rPr>
        <w:t>pasiūlymais.</w:t>
      </w:r>
      <w:r w:rsidR="00DA6D17" w:rsidRPr="001D7DD2">
        <w:rPr>
          <w:rFonts w:eastAsia="Times New Roman"/>
          <w:color w:val="000000" w:themeColor="text1"/>
          <w:szCs w:val="24"/>
          <w:lang w:val="lt-LT"/>
        </w:rPr>
        <w:t xml:space="preserve"> </w:t>
      </w:r>
      <w:r w:rsidR="00A45F59" w:rsidRPr="001D7DD2">
        <w:rPr>
          <w:rFonts w:eastAsia="Times New Roman"/>
          <w:color w:val="000000" w:themeColor="text1"/>
          <w:szCs w:val="24"/>
          <w:lang w:val="lt-LT"/>
        </w:rPr>
        <w:t>Strateginį</w:t>
      </w:r>
      <w:r w:rsidR="00DA6D17" w:rsidRPr="001D7DD2">
        <w:rPr>
          <w:rFonts w:eastAsia="Times New Roman"/>
          <w:color w:val="000000" w:themeColor="text1"/>
          <w:szCs w:val="24"/>
          <w:lang w:val="lt-LT"/>
        </w:rPr>
        <w:t xml:space="preserve"> </w:t>
      </w:r>
      <w:r w:rsidR="00A45F59" w:rsidRPr="001D7DD2">
        <w:rPr>
          <w:rFonts w:eastAsia="Times New Roman"/>
          <w:color w:val="000000" w:themeColor="text1"/>
          <w:szCs w:val="24"/>
          <w:lang w:val="lt-LT"/>
        </w:rPr>
        <w:t>planą</w:t>
      </w:r>
      <w:r w:rsidR="00DA6D17" w:rsidRPr="001D7DD2">
        <w:rPr>
          <w:rFonts w:eastAsia="Times New Roman"/>
          <w:color w:val="000000" w:themeColor="text1"/>
          <w:szCs w:val="24"/>
          <w:lang w:val="lt-LT"/>
        </w:rPr>
        <w:t xml:space="preserve"> </w:t>
      </w:r>
      <w:r w:rsidR="00A45F59" w:rsidRPr="001D7DD2">
        <w:rPr>
          <w:rFonts w:eastAsia="Times New Roman"/>
          <w:color w:val="000000" w:themeColor="text1"/>
          <w:szCs w:val="24"/>
          <w:lang w:val="lt-LT"/>
        </w:rPr>
        <w:t>rengė</w:t>
      </w:r>
      <w:r w:rsidR="00DA6D17" w:rsidRPr="001D7DD2">
        <w:rPr>
          <w:rFonts w:eastAsia="Times New Roman"/>
          <w:color w:val="000000" w:themeColor="text1"/>
          <w:szCs w:val="24"/>
          <w:lang w:val="lt-LT"/>
        </w:rPr>
        <w:t xml:space="preserve"> </w:t>
      </w:r>
      <w:r w:rsidR="00A45F59" w:rsidRPr="001D7DD2">
        <w:rPr>
          <w:rFonts w:eastAsia="Times New Roman"/>
          <w:color w:val="000000" w:themeColor="text1"/>
          <w:szCs w:val="24"/>
          <w:lang w:val="lt-LT"/>
        </w:rPr>
        <w:t>darbo</w:t>
      </w:r>
      <w:r w:rsidR="00DA6D17" w:rsidRPr="001D7DD2">
        <w:rPr>
          <w:rFonts w:eastAsia="Times New Roman"/>
          <w:color w:val="000000" w:themeColor="text1"/>
          <w:szCs w:val="24"/>
          <w:lang w:val="lt-LT"/>
        </w:rPr>
        <w:t xml:space="preserve"> </w:t>
      </w:r>
      <w:r w:rsidR="00A45F59" w:rsidRPr="001D7DD2">
        <w:rPr>
          <w:rFonts w:eastAsia="Times New Roman"/>
          <w:color w:val="000000" w:themeColor="text1"/>
          <w:szCs w:val="24"/>
          <w:lang w:val="lt-LT"/>
        </w:rPr>
        <w:t>grupė,</w:t>
      </w:r>
      <w:r w:rsidR="00DA6D17" w:rsidRPr="001D7DD2">
        <w:rPr>
          <w:rFonts w:eastAsia="Times New Roman"/>
          <w:color w:val="000000" w:themeColor="text1"/>
          <w:szCs w:val="24"/>
          <w:lang w:val="lt-LT"/>
        </w:rPr>
        <w:t xml:space="preserve"> </w:t>
      </w:r>
      <w:r w:rsidR="00634B14" w:rsidRPr="001D7DD2">
        <w:rPr>
          <w:rFonts w:eastAsia="Times New Roman"/>
          <w:color w:val="000000" w:themeColor="text1"/>
          <w:szCs w:val="24"/>
          <w:lang w:val="lt-LT"/>
        </w:rPr>
        <w:t>sudaryta</w:t>
      </w:r>
      <w:r w:rsidR="00DA6D17" w:rsidRPr="001D7DD2">
        <w:rPr>
          <w:rFonts w:eastAsia="Times New Roman"/>
          <w:color w:val="000000" w:themeColor="text1"/>
          <w:szCs w:val="24"/>
          <w:lang w:val="lt-LT"/>
        </w:rPr>
        <w:t xml:space="preserve"> </w:t>
      </w:r>
      <w:r w:rsidR="00634B14" w:rsidRPr="001D7DD2">
        <w:rPr>
          <w:rFonts w:eastAsia="Times New Roman"/>
          <w:color w:val="000000" w:themeColor="text1"/>
          <w:szCs w:val="24"/>
          <w:lang w:val="lt-LT"/>
        </w:rPr>
        <w:t>direktoriaus</w:t>
      </w:r>
      <w:r w:rsidR="00DA6D17" w:rsidRPr="001D7DD2">
        <w:rPr>
          <w:rFonts w:eastAsia="Times New Roman"/>
          <w:color w:val="000000" w:themeColor="text1"/>
          <w:szCs w:val="24"/>
          <w:lang w:val="lt-LT"/>
        </w:rPr>
        <w:t xml:space="preserve"> </w:t>
      </w:r>
      <w:r w:rsidR="00634B14" w:rsidRPr="001D7DD2">
        <w:rPr>
          <w:rFonts w:eastAsia="Times New Roman"/>
          <w:color w:val="000000" w:themeColor="text1"/>
          <w:szCs w:val="24"/>
          <w:lang w:val="lt-LT"/>
        </w:rPr>
        <w:t>įsakymu.</w:t>
      </w:r>
      <w:r w:rsidR="00DA6D17" w:rsidRPr="001D7DD2">
        <w:rPr>
          <w:rFonts w:eastAsia="Times New Roman"/>
          <w:color w:val="000000" w:themeColor="text1"/>
          <w:szCs w:val="24"/>
          <w:lang w:val="lt-LT"/>
        </w:rPr>
        <w:t xml:space="preserve"> </w:t>
      </w:r>
      <w:r w:rsidR="00634B14" w:rsidRPr="001D7DD2">
        <w:rPr>
          <w:rFonts w:eastAsia="Times New Roman"/>
          <w:color w:val="000000" w:themeColor="text1"/>
          <w:szCs w:val="24"/>
          <w:lang w:val="lt-LT"/>
        </w:rPr>
        <w:t>Planas</w:t>
      </w:r>
      <w:r w:rsidR="00DA6D17" w:rsidRPr="001D7DD2">
        <w:rPr>
          <w:rFonts w:eastAsia="Times New Roman"/>
          <w:color w:val="000000" w:themeColor="text1"/>
          <w:szCs w:val="24"/>
          <w:lang w:val="lt-LT"/>
        </w:rPr>
        <w:t xml:space="preserve"> </w:t>
      </w:r>
      <w:r w:rsidR="00634B14" w:rsidRPr="001D7DD2">
        <w:rPr>
          <w:rFonts w:eastAsia="Times New Roman"/>
          <w:color w:val="000000" w:themeColor="text1"/>
          <w:szCs w:val="24"/>
          <w:lang w:val="lt-LT"/>
        </w:rPr>
        <w:t>pristatytas</w:t>
      </w:r>
      <w:r w:rsidR="00DA6D17" w:rsidRPr="001D7DD2">
        <w:rPr>
          <w:rFonts w:eastAsia="Times New Roman"/>
          <w:color w:val="000000" w:themeColor="text1"/>
          <w:szCs w:val="24"/>
          <w:lang w:val="lt-LT"/>
        </w:rPr>
        <w:t xml:space="preserve"> </w:t>
      </w:r>
      <w:r w:rsidR="00634B14" w:rsidRPr="001D7DD2">
        <w:rPr>
          <w:rFonts w:eastAsia="Times New Roman"/>
          <w:color w:val="000000" w:themeColor="text1"/>
          <w:szCs w:val="24"/>
          <w:lang w:val="lt-LT"/>
        </w:rPr>
        <w:t>mokyklos</w:t>
      </w:r>
      <w:r w:rsidR="00DA6D17" w:rsidRPr="001D7DD2">
        <w:rPr>
          <w:rFonts w:eastAsia="Times New Roman"/>
          <w:color w:val="000000" w:themeColor="text1"/>
          <w:szCs w:val="24"/>
          <w:lang w:val="lt-LT"/>
        </w:rPr>
        <w:t xml:space="preserve"> </w:t>
      </w:r>
      <w:r w:rsidR="00634B14" w:rsidRPr="001D7DD2">
        <w:rPr>
          <w:rFonts w:eastAsia="Times New Roman"/>
          <w:color w:val="000000" w:themeColor="text1"/>
          <w:szCs w:val="24"/>
          <w:lang w:val="lt-LT"/>
        </w:rPr>
        <w:t>bendruomenei</w:t>
      </w:r>
      <w:r w:rsidR="00DA6D17" w:rsidRPr="001D7DD2">
        <w:rPr>
          <w:rFonts w:eastAsia="Times New Roman"/>
          <w:color w:val="000000" w:themeColor="text1"/>
          <w:szCs w:val="24"/>
          <w:lang w:val="lt-LT"/>
        </w:rPr>
        <w:t xml:space="preserve"> </w:t>
      </w:r>
      <w:r w:rsidR="00634B14" w:rsidRPr="001D7DD2">
        <w:rPr>
          <w:rFonts w:eastAsia="Times New Roman"/>
          <w:color w:val="000000" w:themeColor="text1"/>
          <w:szCs w:val="24"/>
          <w:lang w:val="lt-LT"/>
        </w:rPr>
        <w:t>ir</w:t>
      </w:r>
      <w:r w:rsidR="00DA6D17" w:rsidRPr="001D7DD2">
        <w:rPr>
          <w:rFonts w:eastAsia="Times New Roman"/>
          <w:color w:val="000000" w:themeColor="text1"/>
          <w:szCs w:val="24"/>
          <w:lang w:val="lt-LT"/>
        </w:rPr>
        <w:t xml:space="preserve"> </w:t>
      </w:r>
      <w:r w:rsidR="003B13CB" w:rsidRPr="001D7DD2">
        <w:rPr>
          <w:rFonts w:eastAsia="Times New Roman"/>
          <w:color w:val="000000" w:themeColor="text1"/>
          <w:szCs w:val="24"/>
          <w:lang w:val="lt-LT"/>
        </w:rPr>
        <w:t>mokyklos</w:t>
      </w:r>
      <w:r w:rsidR="00DA6D17" w:rsidRPr="001D7DD2">
        <w:rPr>
          <w:rFonts w:eastAsia="Times New Roman"/>
          <w:color w:val="000000" w:themeColor="text1"/>
          <w:szCs w:val="24"/>
          <w:lang w:val="lt-LT"/>
        </w:rPr>
        <w:t xml:space="preserve"> </w:t>
      </w:r>
      <w:r w:rsidR="003B13CB" w:rsidRPr="001D7DD2">
        <w:rPr>
          <w:rFonts w:eastAsia="Times New Roman"/>
          <w:color w:val="000000" w:themeColor="text1"/>
          <w:szCs w:val="24"/>
          <w:lang w:val="lt-LT"/>
        </w:rPr>
        <w:t>tarybai.</w:t>
      </w:r>
    </w:p>
    <w:p w14:paraId="13990F1B" w14:textId="77777777" w:rsidR="000E488E" w:rsidRDefault="000E488E" w:rsidP="000E488E">
      <w:pPr>
        <w:pStyle w:val="Betarp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bookmarkStart w:id="3" w:name="_Toc72327703"/>
      <w:bookmarkStart w:id="4" w:name="pristatymas"/>
    </w:p>
    <w:p w14:paraId="6C1BCCD6" w14:textId="58D2371C" w:rsidR="00F85B73" w:rsidRDefault="00403301" w:rsidP="000E488E">
      <w:pPr>
        <w:pStyle w:val="Betarp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F85B73">
        <w:rPr>
          <w:rFonts w:ascii="Times New Roman" w:hAnsi="Times New Roman"/>
          <w:b/>
          <w:bCs/>
          <w:sz w:val="24"/>
          <w:szCs w:val="24"/>
          <w:lang w:val="lt-LT"/>
        </w:rPr>
        <w:t>II</w:t>
      </w:r>
      <w:r w:rsidR="00F85B73">
        <w:rPr>
          <w:rFonts w:ascii="Times New Roman" w:hAnsi="Times New Roman"/>
          <w:b/>
          <w:bCs/>
          <w:sz w:val="24"/>
          <w:szCs w:val="24"/>
          <w:lang w:val="lt-LT"/>
        </w:rPr>
        <w:t xml:space="preserve"> SKYRIUS</w:t>
      </w:r>
    </w:p>
    <w:p w14:paraId="44EDDE6A" w14:textId="71E541CB" w:rsidR="00403301" w:rsidRDefault="008C55A3" w:rsidP="000E488E">
      <w:pPr>
        <w:pStyle w:val="Betarp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F85B73">
        <w:rPr>
          <w:rFonts w:ascii="Times New Roman" w:hAnsi="Times New Roman"/>
          <w:b/>
          <w:bCs/>
          <w:sz w:val="24"/>
          <w:szCs w:val="24"/>
          <w:lang w:val="lt-LT"/>
        </w:rPr>
        <w:t>MOKYKLOS</w:t>
      </w:r>
      <w:r w:rsidR="00DA6D17" w:rsidRPr="00F85B73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="00363FAF" w:rsidRPr="00F85B73">
        <w:rPr>
          <w:rFonts w:ascii="Times New Roman" w:hAnsi="Times New Roman"/>
          <w:b/>
          <w:bCs/>
          <w:sz w:val="24"/>
          <w:szCs w:val="24"/>
          <w:lang w:val="lt-LT"/>
        </w:rPr>
        <w:t>PRISTATYMAS</w:t>
      </w:r>
      <w:bookmarkEnd w:id="3"/>
    </w:p>
    <w:p w14:paraId="0319F16D" w14:textId="77777777" w:rsidR="000E488E" w:rsidRPr="00F85B73" w:rsidRDefault="000E488E" w:rsidP="000E488E">
      <w:pPr>
        <w:pStyle w:val="Betarp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bookmarkEnd w:id="4"/>
    <w:p w14:paraId="2DF0897D" w14:textId="457A3987" w:rsidR="4F77DA16" w:rsidRPr="001D7DD2" w:rsidRDefault="4F77DA16" w:rsidP="009D652C">
      <w:pPr>
        <w:rPr>
          <w:lang w:val="lt-LT"/>
        </w:rPr>
      </w:pPr>
      <w:r w:rsidRPr="001D7DD2">
        <w:rPr>
          <w:lang w:val="lt-LT"/>
        </w:rPr>
        <w:t>1952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m.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rugsėjo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1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d.</w:t>
      </w:r>
      <w:r w:rsidR="00DA6D17" w:rsidRPr="001D7DD2">
        <w:rPr>
          <w:lang w:val="lt-LT"/>
        </w:rPr>
        <w:t xml:space="preserve"> </w:t>
      </w:r>
      <w:r w:rsidR="3006B8CB" w:rsidRPr="001D7DD2">
        <w:rPr>
          <w:lang w:val="lt-LT"/>
        </w:rPr>
        <w:t>įsteigta</w:t>
      </w:r>
      <w:r w:rsidR="00DA6D17" w:rsidRPr="001D7DD2">
        <w:rPr>
          <w:lang w:val="lt-LT"/>
        </w:rPr>
        <w:t xml:space="preserve"> </w:t>
      </w:r>
      <w:r w:rsidR="3006B8CB" w:rsidRPr="001D7DD2">
        <w:rPr>
          <w:lang w:val="lt-LT"/>
        </w:rPr>
        <w:t>Rozalimo</w:t>
      </w:r>
      <w:r w:rsidR="00DA6D17" w:rsidRPr="001D7DD2">
        <w:rPr>
          <w:lang w:val="lt-LT"/>
        </w:rPr>
        <w:t xml:space="preserve"> </w:t>
      </w:r>
      <w:r w:rsidR="3006B8CB" w:rsidRPr="001D7DD2">
        <w:rPr>
          <w:lang w:val="lt-LT"/>
        </w:rPr>
        <w:t>vidurinė</w:t>
      </w:r>
      <w:r w:rsidR="00DA6D17" w:rsidRPr="001D7DD2">
        <w:rPr>
          <w:lang w:val="lt-LT"/>
        </w:rPr>
        <w:t xml:space="preserve"> </w:t>
      </w:r>
      <w:r w:rsidR="3006B8CB" w:rsidRPr="001D7DD2">
        <w:rPr>
          <w:lang w:val="lt-LT"/>
        </w:rPr>
        <w:t>mokykla</w:t>
      </w:r>
      <w:r w:rsidRPr="001D7DD2">
        <w:rPr>
          <w:lang w:val="lt-LT"/>
        </w:rPr>
        <w:t>,</w:t>
      </w:r>
      <w:r w:rsidR="00DA6D17" w:rsidRPr="001D7DD2">
        <w:rPr>
          <w:lang w:val="lt-LT"/>
        </w:rPr>
        <w:t xml:space="preserve"> </w:t>
      </w:r>
      <w:r w:rsidR="416F5772" w:rsidRPr="001D7DD2">
        <w:rPr>
          <w:lang w:val="lt-LT"/>
        </w:rPr>
        <w:t>2015</w:t>
      </w:r>
      <w:r w:rsidR="00DA6D17" w:rsidRPr="001D7DD2">
        <w:rPr>
          <w:lang w:val="lt-LT"/>
        </w:rPr>
        <w:t xml:space="preserve"> </w:t>
      </w:r>
      <w:r w:rsidR="416F5772" w:rsidRPr="001D7DD2">
        <w:rPr>
          <w:lang w:val="lt-LT"/>
        </w:rPr>
        <w:t>m.</w:t>
      </w:r>
      <w:r w:rsidR="00DA6D17" w:rsidRPr="001D7DD2">
        <w:rPr>
          <w:lang w:val="lt-LT"/>
        </w:rPr>
        <w:t xml:space="preserve"> </w:t>
      </w:r>
      <w:r w:rsidR="416F5772" w:rsidRPr="001D7DD2">
        <w:rPr>
          <w:lang w:val="lt-LT"/>
        </w:rPr>
        <w:t>rugsėjo</w:t>
      </w:r>
      <w:r w:rsidR="00DA6D17" w:rsidRPr="001D7DD2">
        <w:rPr>
          <w:lang w:val="lt-LT"/>
        </w:rPr>
        <w:t xml:space="preserve"> </w:t>
      </w:r>
      <w:r w:rsidR="416F5772" w:rsidRPr="00AA5BBA">
        <w:rPr>
          <w:lang w:val="lt-LT"/>
        </w:rPr>
        <w:t>1</w:t>
      </w:r>
      <w:r w:rsidR="00F36DB7" w:rsidRPr="00AA5BBA">
        <w:rPr>
          <w:lang w:val="lt-LT"/>
        </w:rPr>
        <w:t xml:space="preserve"> </w:t>
      </w:r>
      <w:r w:rsidR="1A9F0EE7" w:rsidRPr="00AA5BBA">
        <w:rPr>
          <w:lang w:val="lt-LT"/>
        </w:rPr>
        <w:t>d.</w:t>
      </w:r>
      <w:r w:rsidR="00DA6D17" w:rsidRPr="00AA5BBA">
        <w:rPr>
          <w:lang w:val="lt-LT"/>
        </w:rPr>
        <w:t xml:space="preserve"> </w:t>
      </w:r>
      <w:r w:rsidR="416F5772" w:rsidRPr="001D7DD2">
        <w:rPr>
          <w:lang w:val="lt-LT"/>
        </w:rPr>
        <w:t>reorganizuota</w:t>
      </w:r>
      <w:r w:rsidR="00DA6D17" w:rsidRPr="001D7DD2">
        <w:rPr>
          <w:lang w:val="lt-LT"/>
        </w:rPr>
        <w:t xml:space="preserve"> </w:t>
      </w:r>
      <w:r w:rsidR="416F5772" w:rsidRPr="001D7DD2">
        <w:rPr>
          <w:lang w:val="lt-LT"/>
        </w:rPr>
        <w:t>į</w:t>
      </w:r>
      <w:r w:rsidR="00DA6D17" w:rsidRPr="001D7DD2">
        <w:rPr>
          <w:lang w:val="lt-LT"/>
        </w:rPr>
        <w:t xml:space="preserve"> </w:t>
      </w:r>
      <w:r w:rsidR="416F5772" w:rsidRPr="001D7DD2">
        <w:rPr>
          <w:lang w:val="lt-LT"/>
        </w:rPr>
        <w:t>pagrindinę</w:t>
      </w:r>
      <w:r w:rsidR="00DA6D17" w:rsidRPr="001D7DD2">
        <w:rPr>
          <w:lang w:val="lt-LT"/>
        </w:rPr>
        <w:t xml:space="preserve"> </w:t>
      </w:r>
      <w:r w:rsidR="416F5772" w:rsidRPr="001D7DD2">
        <w:rPr>
          <w:lang w:val="lt-LT"/>
        </w:rPr>
        <w:t>mokyklą,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kodas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190067131.</w:t>
      </w:r>
    </w:p>
    <w:p w14:paraId="38FA7329" w14:textId="3F589F88" w:rsidR="4F77DA16" w:rsidRPr="001D7DD2" w:rsidRDefault="4F77DA16" w:rsidP="7101438F">
      <w:pPr>
        <w:rPr>
          <w:lang w:val="lt-LT"/>
        </w:rPr>
      </w:pPr>
      <w:r w:rsidRPr="001D7DD2">
        <w:rPr>
          <w:rFonts w:eastAsia="Times New Roman"/>
          <w:szCs w:val="24"/>
          <w:lang w:val="lt-LT"/>
        </w:rPr>
        <w:t>Rozalimo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Pr="001D7DD2">
        <w:rPr>
          <w:rFonts w:eastAsia="Times New Roman"/>
          <w:szCs w:val="24"/>
          <w:lang w:val="lt-LT"/>
        </w:rPr>
        <w:t>pagrindinė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Pr="001D7DD2">
        <w:rPr>
          <w:rFonts w:eastAsia="Times New Roman"/>
          <w:szCs w:val="24"/>
          <w:lang w:val="lt-LT"/>
        </w:rPr>
        <w:t>mokykla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Pr="001D7DD2">
        <w:rPr>
          <w:rFonts w:eastAsia="Times New Roman"/>
          <w:szCs w:val="24"/>
          <w:lang w:val="lt-LT"/>
        </w:rPr>
        <w:t>yra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Pr="001D7DD2">
        <w:rPr>
          <w:rFonts w:eastAsia="Times New Roman"/>
          <w:szCs w:val="24"/>
          <w:lang w:val="lt-LT"/>
        </w:rPr>
        <w:t>Pakruojo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Pr="001D7DD2">
        <w:rPr>
          <w:rFonts w:eastAsia="Times New Roman"/>
          <w:szCs w:val="24"/>
          <w:lang w:val="lt-LT"/>
        </w:rPr>
        <w:t>rajono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Pr="001D7DD2">
        <w:rPr>
          <w:rFonts w:eastAsia="Times New Roman"/>
          <w:szCs w:val="24"/>
          <w:lang w:val="lt-LT"/>
        </w:rPr>
        <w:t>savivaldybės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Pr="001D7DD2">
        <w:rPr>
          <w:rFonts w:eastAsia="Times New Roman"/>
          <w:szCs w:val="24"/>
          <w:lang w:val="lt-LT"/>
        </w:rPr>
        <w:t>biudžetinė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Pr="001D7DD2">
        <w:rPr>
          <w:rFonts w:eastAsia="Times New Roman"/>
          <w:szCs w:val="24"/>
          <w:lang w:val="lt-LT"/>
        </w:rPr>
        <w:t>įstaiga,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Pr="001D7DD2">
        <w:rPr>
          <w:rFonts w:eastAsia="Times New Roman"/>
          <w:szCs w:val="24"/>
          <w:lang w:val="lt-LT"/>
        </w:rPr>
        <w:t>turinti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Pr="001D7DD2">
        <w:rPr>
          <w:rFonts w:eastAsia="Times New Roman"/>
          <w:szCs w:val="24"/>
          <w:lang w:val="lt-LT"/>
        </w:rPr>
        <w:t>juridinio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Pr="001D7DD2">
        <w:rPr>
          <w:rFonts w:eastAsia="Times New Roman"/>
          <w:szCs w:val="24"/>
          <w:lang w:val="lt-LT"/>
        </w:rPr>
        <w:t>asmens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Pr="001D7DD2">
        <w:rPr>
          <w:rFonts w:eastAsia="Times New Roman"/>
          <w:szCs w:val="24"/>
          <w:lang w:val="lt-LT"/>
        </w:rPr>
        <w:t>statusą.</w:t>
      </w:r>
    </w:p>
    <w:p w14:paraId="059FD983" w14:textId="1C70567F" w:rsidR="4F77DA16" w:rsidRPr="001D7DD2" w:rsidRDefault="4F77DA16" w:rsidP="7101438F">
      <w:pPr>
        <w:rPr>
          <w:lang w:val="lt-LT"/>
        </w:rPr>
      </w:pPr>
      <w:r w:rsidRPr="001D7DD2">
        <w:rPr>
          <w:rFonts w:eastAsia="Times New Roman"/>
          <w:szCs w:val="24"/>
          <w:lang w:val="lt-LT"/>
        </w:rPr>
        <w:t>Mokyklos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Pr="001D7DD2">
        <w:rPr>
          <w:rFonts w:eastAsia="Times New Roman"/>
          <w:szCs w:val="24"/>
          <w:lang w:val="lt-LT"/>
        </w:rPr>
        <w:t>grupė: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Pr="001D7DD2">
        <w:rPr>
          <w:rFonts w:eastAsia="Times New Roman"/>
          <w:szCs w:val="24"/>
          <w:lang w:val="lt-LT"/>
        </w:rPr>
        <w:t>bendrojo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Pr="001D7DD2">
        <w:rPr>
          <w:rFonts w:eastAsia="Times New Roman"/>
          <w:szCs w:val="24"/>
          <w:lang w:val="lt-LT"/>
        </w:rPr>
        <w:t>lavinimo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Pr="001D7DD2">
        <w:rPr>
          <w:rFonts w:eastAsia="Times New Roman"/>
          <w:szCs w:val="24"/>
          <w:lang w:val="lt-LT"/>
        </w:rPr>
        <w:t>mokykla.</w:t>
      </w:r>
    </w:p>
    <w:p w14:paraId="2BAE3076" w14:textId="1EC7FCE1" w:rsidR="4F77DA16" w:rsidRPr="001D7DD2" w:rsidRDefault="4F77DA16" w:rsidP="7101438F">
      <w:pPr>
        <w:rPr>
          <w:lang w:val="lt-LT"/>
        </w:rPr>
      </w:pPr>
      <w:r w:rsidRPr="001D7DD2">
        <w:rPr>
          <w:rFonts w:eastAsia="Times New Roman"/>
          <w:szCs w:val="24"/>
          <w:lang w:val="lt-LT"/>
        </w:rPr>
        <w:t>Mokyklos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Pr="001D7DD2">
        <w:rPr>
          <w:rFonts w:eastAsia="Times New Roman"/>
          <w:szCs w:val="24"/>
          <w:lang w:val="lt-LT"/>
        </w:rPr>
        <w:t>tipas</w:t>
      </w:r>
      <w:r w:rsidRPr="001D7DD2">
        <w:rPr>
          <w:rFonts w:eastAsia="Times New Roman"/>
          <w:color w:val="000000" w:themeColor="text1"/>
          <w:szCs w:val="24"/>
          <w:lang w:val="lt-LT"/>
        </w:rPr>
        <w:t>:</w:t>
      </w:r>
      <w:r w:rsidR="00DA6D17" w:rsidRPr="001D7DD2">
        <w:rPr>
          <w:rFonts w:eastAsia="Times New Roman"/>
          <w:color w:val="FF0000"/>
          <w:szCs w:val="24"/>
          <w:lang w:val="lt-LT"/>
        </w:rPr>
        <w:t xml:space="preserve"> </w:t>
      </w:r>
      <w:r w:rsidRPr="001D7DD2">
        <w:rPr>
          <w:rFonts w:eastAsia="Times New Roman"/>
          <w:szCs w:val="24"/>
          <w:lang w:val="lt-LT"/>
        </w:rPr>
        <w:t>pagrindinė</w:t>
      </w:r>
      <w:r w:rsidR="00DA6D17" w:rsidRPr="001D7DD2">
        <w:rPr>
          <w:rFonts w:eastAsia="Times New Roman"/>
          <w:color w:val="FF0000"/>
          <w:szCs w:val="24"/>
          <w:lang w:val="lt-LT"/>
        </w:rPr>
        <w:t xml:space="preserve"> </w:t>
      </w:r>
      <w:r w:rsidRPr="001D7DD2">
        <w:rPr>
          <w:rFonts w:eastAsia="Times New Roman"/>
          <w:szCs w:val="24"/>
          <w:lang w:val="lt-LT"/>
        </w:rPr>
        <w:t>mokykla.</w:t>
      </w:r>
    </w:p>
    <w:p w14:paraId="6A35E339" w14:textId="7CFDD08C" w:rsidR="4F77DA16" w:rsidRPr="00F36DB7" w:rsidRDefault="4F77DA16" w:rsidP="7101438F">
      <w:pPr>
        <w:rPr>
          <w:rFonts w:eastAsia="Times New Roman"/>
          <w:color w:val="FF0000"/>
          <w:szCs w:val="24"/>
          <w:lang w:val="lt-LT"/>
        </w:rPr>
      </w:pPr>
      <w:r w:rsidRPr="001D7DD2">
        <w:rPr>
          <w:rFonts w:eastAsia="Times New Roman"/>
          <w:szCs w:val="24"/>
          <w:lang w:val="lt-LT"/>
        </w:rPr>
        <w:t>Mokyklos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Pr="001D7DD2">
        <w:rPr>
          <w:rFonts w:eastAsia="Times New Roman"/>
          <w:szCs w:val="24"/>
          <w:lang w:val="lt-LT"/>
        </w:rPr>
        <w:t>adresas: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Pr="001D7DD2">
        <w:rPr>
          <w:rFonts w:eastAsia="Times New Roman"/>
          <w:szCs w:val="24"/>
          <w:lang w:val="lt-LT"/>
        </w:rPr>
        <w:t>Upės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Pr="001D7DD2">
        <w:rPr>
          <w:rFonts w:eastAsia="Times New Roman"/>
          <w:szCs w:val="24"/>
          <w:lang w:val="lt-LT"/>
        </w:rPr>
        <w:t>g.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Pr="001D7DD2">
        <w:rPr>
          <w:rFonts w:eastAsia="Times New Roman"/>
          <w:szCs w:val="24"/>
          <w:lang w:val="lt-LT"/>
        </w:rPr>
        <w:t>4,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Pr="001D7DD2">
        <w:rPr>
          <w:rFonts w:eastAsia="Times New Roman"/>
          <w:szCs w:val="24"/>
          <w:lang w:val="lt-LT"/>
        </w:rPr>
        <w:t>LT-83248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Pr="001D7DD2">
        <w:rPr>
          <w:rFonts w:eastAsia="Times New Roman"/>
          <w:szCs w:val="24"/>
          <w:lang w:val="lt-LT"/>
        </w:rPr>
        <w:t>Rozalimo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Pr="001D7DD2">
        <w:rPr>
          <w:rFonts w:eastAsia="Times New Roman"/>
          <w:szCs w:val="24"/>
          <w:lang w:val="lt-LT"/>
        </w:rPr>
        <w:t>miestelis,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Pr="001D7DD2">
        <w:rPr>
          <w:rFonts w:eastAsia="Times New Roman"/>
          <w:szCs w:val="24"/>
          <w:lang w:val="lt-LT"/>
        </w:rPr>
        <w:t>Pakruojo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Pr="001D7DD2">
        <w:rPr>
          <w:rFonts w:eastAsia="Times New Roman"/>
          <w:szCs w:val="24"/>
          <w:lang w:val="lt-LT"/>
        </w:rPr>
        <w:t>rajono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Pr="001D7DD2">
        <w:rPr>
          <w:rFonts w:eastAsia="Times New Roman"/>
          <w:szCs w:val="24"/>
          <w:lang w:val="lt-LT"/>
        </w:rPr>
        <w:t>savivaldybė.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Pr="001D7DD2">
        <w:rPr>
          <w:rFonts w:eastAsia="Times New Roman"/>
          <w:szCs w:val="24"/>
          <w:lang w:val="lt-LT"/>
        </w:rPr>
        <w:t>Tel.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Pr="001D7DD2">
        <w:rPr>
          <w:rFonts w:eastAsia="Times New Roman"/>
          <w:szCs w:val="24"/>
          <w:lang w:val="lt-LT"/>
        </w:rPr>
        <w:t>(8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Pr="001D7DD2">
        <w:rPr>
          <w:rFonts w:eastAsia="Times New Roman"/>
          <w:szCs w:val="24"/>
          <w:lang w:val="lt-LT"/>
        </w:rPr>
        <w:t>421)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Pr="001D7DD2">
        <w:rPr>
          <w:rFonts w:eastAsia="Times New Roman"/>
          <w:szCs w:val="24"/>
          <w:lang w:val="lt-LT"/>
        </w:rPr>
        <w:t>43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Pr="001D7DD2">
        <w:rPr>
          <w:rFonts w:eastAsia="Times New Roman"/>
          <w:szCs w:val="24"/>
          <w:lang w:val="lt-LT"/>
        </w:rPr>
        <w:t>271,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Pr="001D7DD2">
        <w:rPr>
          <w:rFonts w:eastAsia="Times New Roman"/>
          <w:color w:val="000000" w:themeColor="text1"/>
          <w:szCs w:val="24"/>
          <w:lang w:val="lt-LT"/>
        </w:rPr>
        <w:t>el.</w:t>
      </w:r>
      <w:r w:rsidR="00EB3FA7">
        <w:rPr>
          <w:rFonts w:eastAsia="Times New Roman"/>
          <w:color w:val="000000" w:themeColor="text1"/>
          <w:szCs w:val="24"/>
          <w:lang w:val="lt-LT"/>
        </w:rPr>
        <w:t xml:space="preserve"> </w:t>
      </w:r>
      <w:r w:rsidRPr="001D7DD2">
        <w:rPr>
          <w:rFonts w:eastAsia="Times New Roman"/>
          <w:color w:val="000000" w:themeColor="text1"/>
          <w:szCs w:val="24"/>
          <w:lang w:val="lt-LT"/>
        </w:rPr>
        <w:t>p.</w:t>
      </w:r>
      <w:r w:rsidR="00DA6D17" w:rsidRPr="001D7DD2">
        <w:rPr>
          <w:rFonts w:eastAsia="Times New Roman"/>
          <w:color w:val="000000" w:themeColor="text1"/>
          <w:szCs w:val="24"/>
          <w:lang w:val="lt-LT"/>
        </w:rPr>
        <w:t xml:space="preserve"> </w:t>
      </w:r>
      <w:r w:rsidR="70C3B15C" w:rsidRPr="001D7DD2">
        <w:rPr>
          <w:rFonts w:eastAsia="Times New Roman"/>
          <w:color w:val="000000" w:themeColor="text1"/>
          <w:szCs w:val="24"/>
          <w:lang w:val="lt-LT"/>
        </w:rPr>
        <w:t>rozrast@gmail.com</w:t>
      </w:r>
      <w:r w:rsidR="00F36DB7">
        <w:rPr>
          <w:rFonts w:eastAsia="Times New Roman"/>
          <w:color w:val="FF0000"/>
          <w:szCs w:val="24"/>
          <w:lang w:val="lt-LT"/>
        </w:rPr>
        <w:t>.</w:t>
      </w:r>
    </w:p>
    <w:p w14:paraId="2ACBA6D6" w14:textId="7394C9A7" w:rsidR="4F77DA16" w:rsidRPr="001D7DD2" w:rsidRDefault="4F77DA16" w:rsidP="7101438F">
      <w:pPr>
        <w:rPr>
          <w:lang w:val="lt-LT"/>
        </w:rPr>
      </w:pPr>
      <w:r w:rsidRPr="001D7DD2">
        <w:rPr>
          <w:rFonts w:eastAsia="Times New Roman"/>
          <w:szCs w:val="24"/>
          <w:lang w:val="lt-LT"/>
        </w:rPr>
        <w:t>Mokymo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Pr="001D7DD2">
        <w:rPr>
          <w:rFonts w:eastAsia="Times New Roman"/>
          <w:szCs w:val="24"/>
          <w:lang w:val="lt-LT"/>
        </w:rPr>
        <w:t>kalba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Pr="001D7DD2">
        <w:rPr>
          <w:rFonts w:eastAsia="Times New Roman"/>
          <w:szCs w:val="24"/>
          <w:lang w:val="lt-LT"/>
        </w:rPr>
        <w:t>–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Pr="001D7DD2">
        <w:rPr>
          <w:rFonts w:eastAsia="Times New Roman"/>
          <w:szCs w:val="24"/>
          <w:lang w:val="lt-LT"/>
        </w:rPr>
        <w:t>lietuvių.</w:t>
      </w:r>
    </w:p>
    <w:p w14:paraId="6CC3BA5D" w14:textId="1097DB57" w:rsidR="4F77DA16" w:rsidRPr="001D7DD2" w:rsidRDefault="4F77DA16" w:rsidP="7101438F">
      <w:pPr>
        <w:rPr>
          <w:lang w:val="lt-LT"/>
        </w:rPr>
      </w:pPr>
      <w:r w:rsidRPr="001D7DD2">
        <w:rPr>
          <w:rFonts w:eastAsia="Times New Roman"/>
          <w:szCs w:val="24"/>
          <w:lang w:val="lt-LT"/>
        </w:rPr>
        <w:t>Mokyklos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Pr="001D7DD2">
        <w:rPr>
          <w:rFonts w:eastAsia="Times New Roman"/>
          <w:szCs w:val="24"/>
          <w:lang w:val="lt-LT"/>
        </w:rPr>
        <w:t>steigėjas: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Pr="001D7DD2">
        <w:rPr>
          <w:rFonts w:eastAsia="Times New Roman"/>
          <w:szCs w:val="24"/>
          <w:lang w:val="lt-LT"/>
        </w:rPr>
        <w:t>Pakruojo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Pr="001D7DD2">
        <w:rPr>
          <w:rFonts w:eastAsia="Times New Roman"/>
          <w:szCs w:val="24"/>
          <w:lang w:val="lt-LT"/>
        </w:rPr>
        <w:t>rajono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Pr="001D7DD2">
        <w:rPr>
          <w:rFonts w:eastAsia="Times New Roman"/>
          <w:szCs w:val="24"/>
          <w:lang w:val="lt-LT"/>
        </w:rPr>
        <w:t>savivaldybės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Pr="001D7DD2">
        <w:rPr>
          <w:rFonts w:eastAsia="Times New Roman"/>
          <w:szCs w:val="24"/>
          <w:lang w:val="lt-LT"/>
        </w:rPr>
        <w:t>taryba,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Pr="001D7DD2">
        <w:rPr>
          <w:rFonts w:eastAsia="Times New Roman"/>
          <w:szCs w:val="24"/>
          <w:lang w:val="lt-LT"/>
        </w:rPr>
        <w:t>steigėjo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Pr="001D7DD2">
        <w:rPr>
          <w:rFonts w:eastAsia="Times New Roman"/>
          <w:szCs w:val="24"/>
          <w:lang w:val="lt-LT"/>
        </w:rPr>
        <w:t>kodas</w:t>
      </w:r>
      <w:r w:rsidR="00DA6D17" w:rsidRPr="001D7DD2">
        <w:rPr>
          <w:rFonts w:eastAsia="Times New Roman"/>
          <w:szCs w:val="24"/>
          <w:lang w:val="lt-LT"/>
        </w:rPr>
        <w:t xml:space="preserve">  </w:t>
      </w:r>
      <w:r w:rsidRPr="001D7DD2">
        <w:rPr>
          <w:rFonts w:eastAsia="Times New Roman"/>
          <w:szCs w:val="24"/>
          <w:lang w:val="lt-LT"/>
        </w:rPr>
        <w:t>8869291,</w:t>
      </w:r>
      <w:r w:rsidR="00F36DB7">
        <w:rPr>
          <w:rFonts w:eastAsia="Times New Roman"/>
          <w:szCs w:val="24"/>
          <w:lang w:val="lt-LT"/>
        </w:rPr>
        <w:t xml:space="preserve"> </w:t>
      </w:r>
      <w:r w:rsidR="00F36DB7" w:rsidRPr="00AA5BBA">
        <w:rPr>
          <w:rFonts w:eastAsia="Times New Roman"/>
          <w:szCs w:val="24"/>
          <w:lang w:val="lt-LT"/>
        </w:rPr>
        <w:t>adresas:</w:t>
      </w:r>
      <w:r w:rsidR="00DA6D17" w:rsidRPr="00AA5BBA">
        <w:rPr>
          <w:rFonts w:eastAsia="Times New Roman"/>
          <w:szCs w:val="24"/>
          <w:lang w:val="lt-LT"/>
        </w:rPr>
        <w:t xml:space="preserve"> </w:t>
      </w:r>
      <w:r w:rsidRPr="001D7DD2">
        <w:rPr>
          <w:rFonts w:eastAsia="Times New Roman"/>
          <w:szCs w:val="24"/>
          <w:lang w:val="lt-LT"/>
        </w:rPr>
        <w:t>Kęstučio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Pr="001D7DD2">
        <w:rPr>
          <w:rFonts w:eastAsia="Times New Roman"/>
          <w:szCs w:val="24"/>
          <w:lang w:val="lt-LT"/>
        </w:rPr>
        <w:t>g.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Pr="001D7DD2">
        <w:rPr>
          <w:rFonts w:eastAsia="Times New Roman"/>
          <w:szCs w:val="24"/>
          <w:lang w:val="lt-LT"/>
        </w:rPr>
        <w:t>4,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Pr="001D7DD2">
        <w:rPr>
          <w:rFonts w:eastAsia="Times New Roman"/>
          <w:szCs w:val="24"/>
          <w:lang w:val="lt-LT"/>
        </w:rPr>
        <w:t>Pakruojis.</w:t>
      </w:r>
    </w:p>
    <w:p w14:paraId="1182F21A" w14:textId="0E39ABE0" w:rsidR="4F77DA16" w:rsidRPr="001D7DD2" w:rsidRDefault="4F77DA16" w:rsidP="7101438F">
      <w:pPr>
        <w:rPr>
          <w:lang w:val="lt-LT"/>
        </w:rPr>
      </w:pPr>
      <w:r w:rsidRPr="001D7DD2">
        <w:rPr>
          <w:rFonts w:eastAsia="Times New Roman"/>
          <w:szCs w:val="24"/>
          <w:lang w:val="lt-LT"/>
        </w:rPr>
        <w:t>Mokymo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Pr="001D7DD2">
        <w:rPr>
          <w:rFonts w:eastAsia="Times New Roman"/>
          <w:szCs w:val="24"/>
          <w:lang w:val="lt-LT"/>
        </w:rPr>
        <w:t>forma: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Pr="001D7DD2">
        <w:rPr>
          <w:rFonts w:eastAsia="Times New Roman"/>
          <w:szCs w:val="24"/>
          <w:lang w:val="lt-LT"/>
        </w:rPr>
        <w:t>dieninė.</w:t>
      </w:r>
    </w:p>
    <w:p w14:paraId="2DF45292" w14:textId="005D4FAA" w:rsidR="4F77DA16" w:rsidRPr="001D7DD2" w:rsidRDefault="4F77DA16" w:rsidP="7101438F">
      <w:pPr>
        <w:rPr>
          <w:lang w:val="lt-LT"/>
        </w:rPr>
      </w:pPr>
      <w:r w:rsidRPr="001D7DD2">
        <w:rPr>
          <w:rFonts w:eastAsia="Times New Roman"/>
          <w:szCs w:val="24"/>
          <w:lang w:val="lt-LT"/>
        </w:rPr>
        <w:t>Pagrindinė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Pr="001D7DD2">
        <w:rPr>
          <w:rFonts w:eastAsia="Times New Roman"/>
          <w:szCs w:val="24"/>
          <w:lang w:val="lt-LT"/>
        </w:rPr>
        <w:t>mokyklos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Pr="001D7DD2">
        <w:rPr>
          <w:rFonts w:eastAsia="Times New Roman"/>
          <w:szCs w:val="24"/>
          <w:lang w:val="lt-LT"/>
        </w:rPr>
        <w:t>veiklos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Pr="001D7DD2">
        <w:rPr>
          <w:rFonts w:eastAsia="Times New Roman"/>
          <w:szCs w:val="24"/>
          <w:lang w:val="lt-LT"/>
        </w:rPr>
        <w:t>rūšis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Pr="001D7DD2">
        <w:rPr>
          <w:rFonts w:eastAsia="Times New Roman"/>
          <w:szCs w:val="24"/>
          <w:lang w:val="lt-LT"/>
        </w:rPr>
        <w:t>–</w:t>
      </w:r>
      <w:r w:rsidR="00DA6D17" w:rsidRPr="001D7DD2">
        <w:rPr>
          <w:rFonts w:eastAsia="Times New Roman"/>
          <w:szCs w:val="24"/>
          <w:lang w:val="lt-LT"/>
        </w:rPr>
        <w:t xml:space="preserve">  </w:t>
      </w:r>
      <w:r w:rsidR="3C9D5BA2" w:rsidRPr="001D7DD2">
        <w:rPr>
          <w:rFonts w:eastAsia="Times New Roman"/>
          <w:szCs w:val="24"/>
          <w:lang w:val="lt-LT"/>
        </w:rPr>
        <w:t>ikimokyklini</w:t>
      </w:r>
      <w:r w:rsidR="34F8411B" w:rsidRPr="001D7DD2">
        <w:rPr>
          <w:rFonts w:eastAsia="Times New Roman"/>
          <w:szCs w:val="24"/>
          <w:lang w:val="lt-LT"/>
        </w:rPr>
        <w:t>s</w:t>
      </w:r>
      <w:r w:rsidR="3C9D5BA2" w:rsidRPr="001D7DD2">
        <w:rPr>
          <w:rFonts w:eastAsia="Times New Roman"/>
          <w:szCs w:val="24"/>
          <w:lang w:val="lt-LT"/>
        </w:rPr>
        <w:t>,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="3C9D5BA2" w:rsidRPr="001D7DD2">
        <w:rPr>
          <w:rFonts w:eastAsia="Times New Roman"/>
          <w:szCs w:val="24"/>
          <w:lang w:val="lt-LT"/>
        </w:rPr>
        <w:t>priešmokyklini</w:t>
      </w:r>
      <w:r w:rsidR="578B0AC4" w:rsidRPr="001D7DD2">
        <w:rPr>
          <w:rFonts w:eastAsia="Times New Roman"/>
          <w:szCs w:val="24"/>
          <w:lang w:val="lt-LT"/>
        </w:rPr>
        <w:t>s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="578B0AC4" w:rsidRPr="001D7DD2">
        <w:rPr>
          <w:rFonts w:eastAsia="Times New Roman"/>
          <w:szCs w:val="24"/>
          <w:lang w:val="lt-LT"/>
        </w:rPr>
        <w:t>ugdymas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="578B0AC4" w:rsidRPr="001D7DD2">
        <w:rPr>
          <w:rFonts w:eastAsia="Times New Roman"/>
          <w:szCs w:val="24"/>
          <w:lang w:val="lt-LT"/>
        </w:rPr>
        <w:t>ir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="644EB9DF" w:rsidRPr="001D7DD2">
        <w:rPr>
          <w:rFonts w:eastAsia="Times New Roman"/>
          <w:szCs w:val="24"/>
          <w:lang w:val="lt-LT"/>
        </w:rPr>
        <w:t>pradinio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="05445313" w:rsidRPr="001D7DD2">
        <w:rPr>
          <w:rFonts w:eastAsia="Times New Roman"/>
          <w:szCs w:val="24"/>
          <w:lang w:val="lt-LT"/>
        </w:rPr>
        <w:t>bei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Pr="001D7DD2">
        <w:rPr>
          <w:rFonts w:eastAsia="Times New Roman"/>
          <w:szCs w:val="24"/>
          <w:lang w:val="lt-LT"/>
        </w:rPr>
        <w:t>pagrindinio</w:t>
      </w:r>
      <w:r w:rsidR="00DA6D17" w:rsidRPr="001D7DD2">
        <w:rPr>
          <w:rFonts w:eastAsia="Times New Roman"/>
          <w:szCs w:val="24"/>
          <w:lang w:val="lt-LT"/>
        </w:rPr>
        <w:t xml:space="preserve">  </w:t>
      </w:r>
      <w:r w:rsidRPr="001D7DD2">
        <w:rPr>
          <w:rFonts w:eastAsia="Times New Roman"/>
          <w:szCs w:val="24"/>
          <w:lang w:val="lt-LT"/>
        </w:rPr>
        <w:t>išsilavinimo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Pr="001D7DD2">
        <w:rPr>
          <w:rFonts w:eastAsia="Times New Roman"/>
          <w:szCs w:val="24"/>
          <w:lang w:val="lt-LT"/>
        </w:rPr>
        <w:t>teikimas.</w:t>
      </w:r>
    </w:p>
    <w:p w14:paraId="7E55A57C" w14:textId="4FD4629E" w:rsidR="4F77DA16" w:rsidRPr="001D7DD2" w:rsidRDefault="4F77DA16" w:rsidP="7101438F">
      <w:pPr>
        <w:rPr>
          <w:rFonts w:eastAsia="Times New Roman"/>
          <w:szCs w:val="24"/>
          <w:lang w:val="lt-LT"/>
        </w:rPr>
      </w:pPr>
      <w:r w:rsidRPr="001D7DD2">
        <w:rPr>
          <w:rFonts w:eastAsia="Times New Roman"/>
          <w:szCs w:val="24"/>
          <w:lang w:val="lt-LT"/>
        </w:rPr>
        <w:lastRenderedPageBreak/>
        <w:t>Kitos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Pr="001D7DD2">
        <w:rPr>
          <w:rFonts w:eastAsia="Times New Roman"/>
          <w:szCs w:val="24"/>
          <w:lang w:val="lt-LT"/>
        </w:rPr>
        <w:t>veiklos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Pr="001D7DD2">
        <w:rPr>
          <w:rFonts w:eastAsia="Times New Roman"/>
          <w:szCs w:val="24"/>
          <w:lang w:val="lt-LT"/>
        </w:rPr>
        <w:t>sritys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Pr="001D7DD2">
        <w:rPr>
          <w:rFonts w:eastAsia="Times New Roman"/>
          <w:szCs w:val="24"/>
          <w:lang w:val="lt-LT"/>
        </w:rPr>
        <w:t>ir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Pr="001D7DD2">
        <w:rPr>
          <w:rFonts w:eastAsia="Times New Roman"/>
          <w:szCs w:val="24"/>
          <w:lang w:val="lt-LT"/>
        </w:rPr>
        <w:t>rūšys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Pr="001D7DD2">
        <w:rPr>
          <w:rFonts w:eastAsia="Times New Roman"/>
          <w:szCs w:val="24"/>
          <w:lang w:val="lt-LT"/>
        </w:rPr>
        <w:t>–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Pr="001D7DD2">
        <w:rPr>
          <w:rFonts w:eastAsia="Times New Roman"/>
          <w:szCs w:val="24"/>
          <w:lang w:val="lt-LT"/>
        </w:rPr>
        <w:t>neformalus</w:t>
      </w:r>
      <w:r w:rsidR="00F36DB7" w:rsidRPr="00AA5BBA">
        <w:rPr>
          <w:rFonts w:eastAsia="Times New Roman"/>
          <w:szCs w:val="24"/>
          <w:lang w:val="lt-LT"/>
        </w:rPr>
        <w:t>is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Pr="001D7DD2">
        <w:rPr>
          <w:rFonts w:eastAsia="Times New Roman"/>
          <w:szCs w:val="24"/>
          <w:lang w:val="lt-LT"/>
        </w:rPr>
        <w:t>švietimas.</w:t>
      </w:r>
    </w:p>
    <w:p w14:paraId="6B98A0DE" w14:textId="678600B8" w:rsidR="000E488E" w:rsidRDefault="000E488E" w:rsidP="00F85B73">
      <w:pPr>
        <w:pStyle w:val="Betarp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bookmarkStart w:id="5" w:name="_Toc72327704"/>
      <w:bookmarkStart w:id="6" w:name="ankstesniųmetuIII"/>
    </w:p>
    <w:p w14:paraId="1AD67527" w14:textId="1E3279EF" w:rsidR="000E488E" w:rsidRDefault="000E488E" w:rsidP="00F85B73">
      <w:pPr>
        <w:pStyle w:val="Betarp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117C8345" w14:textId="77777777" w:rsidR="000E488E" w:rsidRDefault="000E488E" w:rsidP="00F85B73">
      <w:pPr>
        <w:pStyle w:val="Betarp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765AE1C0" w14:textId="6445FA1A" w:rsidR="00F85B73" w:rsidRDefault="00403301" w:rsidP="00F85B73">
      <w:pPr>
        <w:pStyle w:val="Betarp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F85B73">
        <w:rPr>
          <w:rFonts w:ascii="Times New Roman" w:hAnsi="Times New Roman"/>
          <w:b/>
          <w:bCs/>
          <w:sz w:val="24"/>
          <w:szCs w:val="24"/>
          <w:lang w:val="lt-LT"/>
        </w:rPr>
        <w:t>III</w:t>
      </w:r>
      <w:r w:rsidR="00F85B73">
        <w:rPr>
          <w:rFonts w:ascii="Times New Roman" w:hAnsi="Times New Roman"/>
          <w:b/>
          <w:bCs/>
          <w:sz w:val="24"/>
          <w:szCs w:val="24"/>
          <w:lang w:val="lt-LT"/>
        </w:rPr>
        <w:t xml:space="preserve"> SKYRIUS</w:t>
      </w:r>
    </w:p>
    <w:p w14:paraId="40C401FF" w14:textId="779D8760" w:rsidR="00403301" w:rsidRDefault="00333B55" w:rsidP="00F85B73">
      <w:pPr>
        <w:pStyle w:val="Betarp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F85B73">
        <w:rPr>
          <w:rFonts w:ascii="Times New Roman" w:hAnsi="Times New Roman"/>
          <w:b/>
          <w:bCs/>
          <w:sz w:val="24"/>
          <w:szCs w:val="24"/>
          <w:lang w:val="lt-LT"/>
        </w:rPr>
        <w:t>20</w:t>
      </w:r>
      <w:r w:rsidR="00241D64" w:rsidRPr="00F85B73">
        <w:rPr>
          <w:rFonts w:ascii="Times New Roman" w:hAnsi="Times New Roman"/>
          <w:b/>
          <w:bCs/>
          <w:sz w:val="24"/>
          <w:szCs w:val="24"/>
          <w:lang w:val="lt-LT"/>
        </w:rPr>
        <w:t>1</w:t>
      </w:r>
      <w:r w:rsidR="00C93B7D" w:rsidRPr="00F85B73">
        <w:rPr>
          <w:rFonts w:ascii="Times New Roman" w:hAnsi="Times New Roman"/>
          <w:b/>
          <w:bCs/>
          <w:sz w:val="24"/>
          <w:szCs w:val="24"/>
          <w:lang w:val="lt-LT"/>
        </w:rPr>
        <w:t>5</w:t>
      </w:r>
      <w:r w:rsidR="00F36DB7" w:rsidRPr="00F36DB7">
        <w:rPr>
          <w:rFonts w:ascii="Times New Roman" w:hAnsi="Times New Roman"/>
          <w:b/>
          <w:bCs/>
          <w:color w:val="FF0000"/>
          <w:sz w:val="24"/>
          <w:szCs w:val="24"/>
          <w:lang w:val="lt-LT"/>
        </w:rPr>
        <w:t>–</w:t>
      </w:r>
      <w:r w:rsidRPr="00F85B73">
        <w:rPr>
          <w:rFonts w:ascii="Times New Roman" w:hAnsi="Times New Roman"/>
          <w:b/>
          <w:bCs/>
          <w:sz w:val="24"/>
          <w:szCs w:val="24"/>
          <w:lang w:val="lt-LT"/>
        </w:rPr>
        <w:t>20</w:t>
      </w:r>
      <w:r w:rsidR="00C93B7D" w:rsidRPr="00F85B73">
        <w:rPr>
          <w:rFonts w:ascii="Times New Roman" w:hAnsi="Times New Roman"/>
          <w:b/>
          <w:bCs/>
          <w:sz w:val="24"/>
          <w:szCs w:val="24"/>
          <w:lang w:val="lt-LT"/>
        </w:rPr>
        <w:t>18</w:t>
      </w:r>
      <w:r w:rsidR="00DA6D17" w:rsidRPr="00F85B73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="00403301" w:rsidRPr="00F85B73">
        <w:rPr>
          <w:rFonts w:ascii="Times New Roman" w:hAnsi="Times New Roman"/>
          <w:b/>
          <w:bCs/>
          <w:sz w:val="24"/>
          <w:szCs w:val="24"/>
          <w:lang w:val="lt-LT"/>
        </w:rPr>
        <w:t>METŲ</w:t>
      </w:r>
      <w:r w:rsidR="00DA6D17" w:rsidRPr="00F85B73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="00B74813" w:rsidRPr="00F85B73">
        <w:rPr>
          <w:rFonts w:ascii="Times New Roman" w:hAnsi="Times New Roman"/>
          <w:b/>
          <w:bCs/>
          <w:sz w:val="24"/>
          <w:szCs w:val="24"/>
          <w:lang w:val="lt-LT"/>
        </w:rPr>
        <w:t>STRATEGINIO</w:t>
      </w:r>
      <w:r w:rsidR="00DA6D17" w:rsidRPr="00F85B73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="00B74813" w:rsidRPr="00F85B73">
        <w:rPr>
          <w:rFonts w:ascii="Times New Roman" w:hAnsi="Times New Roman"/>
          <w:b/>
          <w:bCs/>
          <w:sz w:val="24"/>
          <w:szCs w:val="24"/>
          <w:lang w:val="lt-LT"/>
        </w:rPr>
        <w:t>PLANO</w:t>
      </w:r>
      <w:r w:rsidR="00DA6D17" w:rsidRPr="00F85B73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="00B74813" w:rsidRPr="00F85B73">
        <w:rPr>
          <w:rFonts w:ascii="Times New Roman" w:hAnsi="Times New Roman"/>
          <w:b/>
          <w:bCs/>
          <w:sz w:val="24"/>
          <w:szCs w:val="24"/>
          <w:lang w:val="lt-LT"/>
        </w:rPr>
        <w:t>ĮGYVENDINIMAS</w:t>
      </w:r>
      <w:bookmarkEnd w:id="5"/>
    </w:p>
    <w:p w14:paraId="4225A6CA" w14:textId="77777777" w:rsidR="000E488E" w:rsidRPr="00F85B73" w:rsidRDefault="000E488E" w:rsidP="00F85B73">
      <w:pPr>
        <w:pStyle w:val="Betarp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bookmarkEnd w:id="6"/>
    <w:p w14:paraId="0C97BEAC" w14:textId="3C9E6CA2" w:rsidR="00BB7947" w:rsidRPr="001D7DD2" w:rsidRDefault="00E543E6" w:rsidP="000C3B18">
      <w:pPr>
        <w:rPr>
          <w:lang w:val="lt-LT"/>
        </w:rPr>
      </w:pPr>
      <w:r w:rsidRPr="001D7DD2">
        <w:rPr>
          <w:lang w:val="lt-LT"/>
        </w:rPr>
        <w:t>2015</w:t>
      </w:r>
      <w:r w:rsidR="00F36DB7">
        <w:rPr>
          <w:color w:val="FF0000"/>
          <w:lang w:val="lt-LT"/>
        </w:rPr>
        <w:t>–</w:t>
      </w:r>
      <w:r w:rsidRPr="001D7DD2">
        <w:rPr>
          <w:lang w:val="lt-LT"/>
        </w:rPr>
        <w:t>2018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m.</w:t>
      </w:r>
      <w:r w:rsidR="00DA6D17" w:rsidRPr="001D7DD2">
        <w:rPr>
          <w:lang w:val="lt-LT"/>
        </w:rPr>
        <w:t xml:space="preserve"> </w:t>
      </w:r>
      <w:r w:rsidR="00F36DB7" w:rsidRPr="00AA5BBA">
        <w:rPr>
          <w:lang w:val="lt-LT"/>
        </w:rPr>
        <w:t xml:space="preserve">strateginiame plane </w:t>
      </w:r>
      <w:r w:rsidR="00FA1233" w:rsidRPr="001D7DD2">
        <w:rPr>
          <w:lang w:val="lt-LT"/>
        </w:rPr>
        <w:t>bu</w:t>
      </w:r>
      <w:r w:rsidRPr="001D7DD2">
        <w:rPr>
          <w:lang w:val="lt-LT"/>
        </w:rPr>
        <w:t>vo</w:t>
      </w:r>
      <w:r w:rsidR="00DA6D17" w:rsidRPr="001D7DD2">
        <w:rPr>
          <w:lang w:val="lt-LT"/>
        </w:rPr>
        <w:t xml:space="preserve"> </w:t>
      </w:r>
      <w:r w:rsidR="003E765D" w:rsidRPr="001D7DD2">
        <w:rPr>
          <w:lang w:val="lt-LT"/>
        </w:rPr>
        <w:t>numatyti</w:t>
      </w:r>
      <w:r w:rsidR="00DA6D17" w:rsidRPr="001D7DD2">
        <w:rPr>
          <w:lang w:val="lt-LT"/>
        </w:rPr>
        <w:t xml:space="preserve"> </w:t>
      </w:r>
      <w:r w:rsidR="000C3B18" w:rsidRPr="001D7DD2">
        <w:rPr>
          <w:lang w:val="lt-LT"/>
        </w:rPr>
        <w:t>3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tikslai</w:t>
      </w:r>
      <w:r w:rsidR="003E765D" w:rsidRPr="001D7DD2">
        <w:rPr>
          <w:lang w:val="lt-LT"/>
        </w:rPr>
        <w:t>:</w:t>
      </w:r>
      <w:r w:rsidR="00DA6D17" w:rsidRPr="001D7DD2">
        <w:rPr>
          <w:lang w:val="lt-LT"/>
        </w:rPr>
        <w:t xml:space="preserve"> </w:t>
      </w:r>
      <w:r w:rsidR="00221BBA" w:rsidRPr="001D7DD2">
        <w:rPr>
          <w:lang w:val="lt-LT"/>
        </w:rPr>
        <w:t>u</w:t>
      </w:r>
      <w:r w:rsidR="00C9662C" w:rsidRPr="001D7DD2">
        <w:rPr>
          <w:lang w:val="lt-LT"/>
        </w:rPr>
        <w:t>gdymo</w:t>
      </w:r>
      <w:r w:rsidR="00DA6D17" w:rsidRPr="001D7DD2">
        <w:rPr>
          <w:lang w:val="lt-LT"/>
        </w:rPr>
        <w:t xml:space="preserve"> </w:t>
      </w:r>
      <w:r w:rsidR="00C9662C" w:rsidRPr="001D7DD2">
        <w:rPr>
          <w:lang w:val="lt-LT"/>
        </w:rPr>
        <w:t>kokybės</w:t>
      </w:r>
      <w:r w:rsidR="00DA6D17" w:rsidRPr="001D7DD2">
        <w:rPr>
          <w:lang w:val="lt-LT"/>
        </w:rPr>
        <w:t xml:space="preserve"> </w:t>
      </w:r>
      <w:r w:rsidR="00C9662C" w:rsidRPr="001D7DD2">
        <w:rPr>
          <w:lang w:val="lt-LT"/>
        </w:rPr>
        <w:t>tobulinimas</w:t>
      </w:r>
      <w:r w:rsidR="00221BBA" w:rsidRPr="001D7DD2">
        <w:rPr>
          <w:lang w:val="lt-LT"/>
        </w:rPr>
        <w:t>,</w:t>
      </w:r>
      <w:r w:rsidR="00DA6D17" w:rsidRPr="001D7DD2">
        <w:rPr>
          <w:lang w:val="lt-LT"/>
        </w:rPr>
        <w:t xml:space="preserve"> </w:t>
      </w:r>
      <w:r w:rsidR="00BB7947" w:rsidRPr="001D7DD2">
        <w:rPr>
          <w:lang w:val="lt-LT"/>
        </w:rPr>
        <w:t>savitos</w:t>
      </w:r>
      <w:r w:rsidR="00DA6D17" w:rsidRPr="001D7DD2">
        <w:rPr>
          <w:lang w:val="lt-LT"/>
        </w:rPr>
        <w:t xml:space="preserve"> </w:t>
      </w:r>
      <w:r w:rsidR="00BB7947" w:rsidRPr="001D7DD2">
        <w:rPr>
          <w:lang w:val="lt-LT"/>
        </w:rPr>
        <w:t>mokyklos</w:t>
      </w:r>
      <w:r w:rsidR="00DA6D17" w:rsidRPr="001D7DD2">
        <w:rPr>
          <w:lang w:val="lt-LT"/>
        </w:rPr>
        <w:t xml:space="preserve"> </w:t>
      </w:r>
      <w:r w:rsidR="00BB7947" w:rsidRPr="001D7DD2">
        <w:rPr>
          <w:lang w:val="lt-LT"/>
        </w:rPr>
        <w:t>kultūros</w:t>
      </w:r>
      <w:r w:rsidR="00DA6D17" w:rsidRPr="001D7DD2">
        <w:rPr>
          <w:lang w:val="lt-LT"/>
        </w:rPr>
        <w:t xml:space="preserve"> </w:t>
      </w:r>
      <w:r w:rsidR="00BB7947" w:rsidRPr="001D7DD2">
        <w:rPr>
          <w:lang w:val="lt-LT"/>
        </w:rPr>
        <w:t>kūrimas</w:t>
      </w:r>
      <w:r w:rsidR="00DA6D17" w:rsidRPr="001D7DD2">
        <w:rPr>
          <w:lang w:val="lt-LT"/>
        </w:rPr>
        <w:t xml:space="preserve"> </w:t>
      </w:r>
      <w:r w:rsidR="00BB7947" w:rsidRPr="001D7DD2">
        <w:rPr>
          <w:lang w:val="lt-LT"/>
        </w:rPr>
        <w:t>ir</w:t>
      </w:r>
      <w:r w:rsidR="00DA6D17" w:rsidRPr="001D7DD2">
        <w:rPr>
          <w:lang w:val="lt-LT"/>
        </w:rPr>
        <w:t xml:space="preserve"> </w:t>
      </w:r>
      <w:r w:rsidR="00BB7947" w:rsidRPr="001D7DD2">
        <w:rPr>
          <w:lang w:val="lt-LT"/>
        </w:rPr>
        <w:t>tikslingas,</w:t>
      </w:r>
      <w:r w:rsidR="00DA6D17" w:rsidRPr="001D7DD2">
        <w:rPr>
          <w:lang w:val="lt-LT"/>
        </w:rPr>
        <w:t xml:space="preserve"> </w:t>
      </w:r>
      <w:r w:rsidR="00BB7947" w:rsidRPr="001D7DD2">
        <w:rPr>
          <w:lang w:val="lt-LT"/>
        </w:rPr>
        <w:t>lankstus,</w:t>
      </w:r>
      <w:r w:rsidR="00DA6D17" w:rsidRPr="001D7DD2">
        <w:rPr>
          <w:lang w:val="lt-LT"/>
        </w:rPr>
        <w:t xml:space="preserve"> </w:t>
      </w:r>
      <w:r w:rsidR="00BB7947" w:rsidRPr="001D7DD2">
        <w:rPr>
          <w:lang w:val="lt-LT"/>
        </w:rPr>
        <w:t>bendruomeninis</w:t>
      </w:r>
      <w:r w:rsidR="00DA6D17" w:rsidRPr="001D7DD2">
        <w:rPr>
          <w:lang w:val="lt-LT"/>
        </w:rPr>
        <w:t xml:space="preserve"> </w:t>
      </w:r>
      <w:r w:rsidR="00BB7947" w:rsidRPr="001D7DD2">
        <w:rPr>
          <w:lang w:val="lt-LT"/>
        </w:rPr>
        <w:t>mokyklos</w:t>
      </w:r>
      <w:r w:rsidR="00DA6D17" w:rsidRPr="001D7DD2">
        <w:rPr>
          <w:lang w:val="lt-LT"/>
        </w:rPr>
        <w:t xml:space="preserve"> </w:t>
      </w:r>
      <w:r w:rsidR="00BB7947" w:rsidRPr="001D7DD2">
        <w:rPr>
          <w:lang w:val="lt-LT"/>
        </w:rPr>
        <w:t>veiklos</w:t>
      </w:r>
      <w:r w:rsidR="00DA6D17" w:rsidRPr="001D7DD2">
        <w:rPr>
          <w:lang w:val="lt-LT"/>
        </w:rPr>
        <w:t xml:space="preserve"> </w:t>
      </w:r>
      <w:r w:rsidR="00BB7947" w:rsidRPr="001D7DD2">
        <w:rPr>
          <w:lang w:val="lt-LT"/>
        </w:rPr>
        <w:t>planavimas</w:t>
      </w:r>
      <w:r w:rsidR="000C3B18" w:rsidRPr="001D7DD2">
        <w:rPr>
          <w:lang w:val="lt-LT"/>
        </w:rPr>
        <w:t>.</w:t>
      </w:r>
    </w:p>
    <w:p w14:paraId="50E5F31E" w14:textId="34B5617B" w:rsidR="000C3B18" w:rsidRPr="00F36DB7" w:rsidRDefault="000C3B18" w:rsidP="000C3B18">
      <w:pPr>
        <w:rPr>
          <w:color w:val="FF0000"/>
          <w:lang w:val="lt-LT"/>
        </w:rPr>
      </w:pPr>
      <w:r w:rsidRPr="001D7DD2">
        <w:rPr>
          <w:lang w:val="lt-LT"/>
        </w:rPr>
        <w:t>Įgyvendinant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pirmąjį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tikslą,</w:t>
      </w:r>
      <w:r w:rsidR="00DA6D17" w:rsidRPr="001D7DD2">
        <w:rPr>
          <w:lang w:val="lt-LT"/>
        </w:rPr>
        <w:t xml:space="preserve"> </w:t>
      </w:r>
      <w:r w:rsidR="008D508E" w:rsidRPr="001D7DD2">
        <w:rPr>
          <w:lang w:val="lt-LT"/>
        </w:rPr>
        <w:t>didelis</w:t>
      </w:r>
      <w:r w:rsidR="00DA6D17" w:rsidRPr="001D7DD2">
        <w:rPr>
          <w:lang w:val="lt-LT"/>
        </w:rPr>
        <w:t xml:space="preserve"> </w:t>
      </w:r>
      <w:r w:rsidR="008D508E" w:rsidRPr="001D7DD2">
        <w:rPr>
          <w:lang w:val="lt-LT"/>
        </w:rPr>
        <w:t>dėmesys</w:t>
      </w:r>
      <w:r w:rsidR="00DA6D17" w:rsidRPr="001D7DD2">
        <w:rPr>
          <w:lang w:val="lt-LT"/>
        </w:rPr>
        <w:t xml:space="preserve"> </w:t>
      </w:r>
      <w:r w:rsidR="008D508E" w:rsidRPr="001D7DD2">
        <w:rPr>
          <w:lang w:val="lt-LT"/>
        </w:rPr>
        <w:t>buvo</w:t>
      </w:r>
      <w:r w:rsidR="00DA6D17" w:rsidRPr="001D7DD2">
        <w:rPr>
          <w:lang w:val="lt-LT"/>
        </w:rPr>
        <w:t xml:space="preserve"> </w:t>
      </w:r>
      <w:r w:rsidR="008D508E" w:rsidRPr="001D7DD2">
        <w:rPr>
          <w:lang w:val="lt-LT"/>
        </w:rPr>
        <w:t>skiriamas</w:t>
      </w:r>
      <w:r w:rsidR="00DA6D17" w:rsidRPr="001D7DD2">
        <w:rPr>
          <w:lang w:val="lt-LT"/>
        </w:rPr>
        <w:t xml:space="preserve"> </w:t>
      </w:r>
      <w:r w:rsidR="008D508E" w:rsidRPr="001D7DD2">
        <w:rPr>
          <w:lang w:val="lt-LT"/>
        </w:rPr>
        <w:t>mokinių</w:t>
      </w:r>
      <w:r w:rsidR="00DA6D17" w:rsidRPr="001D7DD2">
        <w:rPr>
          <w:lang w:val="lt-LT"/>
        </w:rPr>
        <w:t xml:space="preserve"> </w:t>
      </w:r>
      <w:r w:rsidR="004A5ECA" w:rsidRPr="001D7DD2">
        <w:rPr>
          <w:lang w:val="lt-LT"/>
        </w:rPr>
        <w:t>pasiekimų</w:t>
      </w:r>
      <w:r w:rsidR="00DA6D17" w:rsidRPr="001D7DD2">
        <w:rPr>
          <w:lang w:val="lt-LT"/>
        </w:rPr>
        <w:t xml:space="preserve"> </w:t>
      </w:r>
      <w:r w:rsidR="004A5ECA" w:rsidRPr="001D7DD2">
        <w:rPr>
          <w:lang w:val="lt-LT"/>
        </w:rPr>
        <w:t>ir</w:t>
      </w:r>
      <w:r w:rsidR="00DA6D17" w:rsidRPr="001D7DD2">
        <w:rPr>
          <w:lang w:val="lt-LT"/>
        </w:rPr>
        <w:t xml:space="preserve"> </w:t>
      </w:r>
      <w:r w:rsidR="004A5ECA" w:rsidRPr="001D7DD2">
        <w:rPr>
          <w:lang w:val="lt-LT"/>
        </w:rPr>
        <w:t>pažangos</w:t>
      </w:r>
      <w:r w:rsidR="00DA6D17" w:rsidRPr="001D7DD2">
        <w:rPr>
          <w:lang w:val="lt-LT"/>
        </w:rPr>
        <w:t xml:space="preserve"> </w:t>
      </w:r>
      <w:r w:rsidR="004A5ECA" w:rsidRPr="001D7DD2">
        <w:rPr>
          <w:lang w:val="lt-LT"/>
        </w:rPr>
        <w:t>gerinimui.</w:t>
      </w:r>
      <w:r w:rsidR="00DA6D17" w:rsidRPr="001D7DD2">
        <w:rPr>
          <w:lang w:val="lt-LT"/>
        </w:rPr>
        <w:t xml:space="preserve"> </w:t>
      </w:r>
      <w:r w:rsidR="00FD584A" w:rsidRPr="001D7DD2">
        <w:rPr>
          <w:lang w:val="lt-LT"/>
        </w:rPr>
        <w:t>Nuolat</w:t>
      </w:r>
      <w:r w:rsidR="00DA6D17" w:rsidRPr="001D7DD2">
        <w:rPr>
          <w:lang w:val="lt-LT"/>
        </w:rPr>
        <w:t xml:space="preserve"> </w:t>
      </w:r>
      <w:r w:rsidR="00FD584A" w:rsidRPr="001D7DD2">
        <w:rPr>
          <w:lang w:val="lt-LT"/>
        </w:rPr>
        <w:t>buvo</w:t>
      </w:r>
      <w:r w:rsidR="00DA6D17" w:rsidRPr="001D7DD2">
        <w:rPr>
          <w:lang w:val="lt-LT"/>
        </w:rPr>
        <w:t xml:space="preserve"> </w:t>
      </w:r>
      <w:r w:rsidR="00FD584A" w:rsidRPr="001D7DD2">
        <w:rPr>
          <w:lang w:val="lt-LT"/>
        </w:rPr>
        <w:t>analizuojami</w:t>
      </w:r>
      <w:r w:rsidR="00DA6D17" w:rsidRPr="001D7DD2">
        <w:rPr>
          <w:lang w:val="lt-LT"/>
        </w:rPr>
        <w:t xml:space="preserve"> </w:t>
      </w:r>
      <w:r w:rsidR="00FD584A" w:rsidRPr="001D7DD2">
        <w:rPr>
          <w:lang w:val="lt-LT"/>
        </w:rPr>
        <w:t>mokinių</w:t>
      </w:r>
      <w:r w:rsidR="00DA6D17" w:rsidRPr="001D7DD2">
        <w:rPr>
          <w:lang w:val="lt-LT"/>
        </w:rPr>
        <w:t xml:space="preserve"> </w:t>
      </w:r>
      <w:r w:rsidR="00FD584A" w:rsidRPr="001D7DD2">
        <w:rPr>
          <w:lang w:val="lt-LT"/>
        </w:rPr>
        <w:t>pasiekimai</w:t>
      </w:r>
      <w:r w:rsidR="00DA6D17" w:rsidRPr="001D7DD2">
        <w:rPr>
          <w:lang w:val="lt-LT"/>
        </w:rPr>
        <w:t xml:space="preserve"> </w:t>
      </w:r>
      <w:r w:rsidR="00FD584A" w:rsidRPr="001D7DD2">
        <w:rPr>
          <w:lang w:val="lt-LT"/>
        </w:rPr>
        <w:t>trimestr</w:t>
      </w:r>
      <w:r w:rsidR="00E1340B" w:rsidRPr="001D7DD2">
        <w:rPr>
          <w:lang w:val="lt-LT"/>
        </w:rPr>
        <w:t>ų</w:t>
      </w:r>
      <w:r w:rsidR="00DA6D17" w:rsidRPr="001D7DD2">
        <w:rPr>
          <w:lang w:val="lt-LT"/>
        </w:rPr>
        <w:t xml:space="preserve"> </w:t>
      </w:r>
      <w:r w:rsidR="00E1340B" w:rsidRPr="001D7DD2">
        <w:rPr>
          <w:lang w:val="lt-LT"/>
        </w:rPr>
        <w:t>ir</w:t>
      </w:r>
      <w:r w:rsidR="00DA6D17" w:rsidRPr="001D7DD2">
        <w:rPr>
          <w:lang w:val="lt-LT"/>
        </w:rPr>
        <w:t xml:space="preserve"> </w:t>
      </w:r>
      <w:r w:rsidR="00E1340B" w:rsidRPr="001D7DD2">
        <w:rPr>
          <w:lang w:val="lt-LT"/>
        </w:rPr>
        <w:t>pusmečių</w:t>
      </w:r>
      <w:r w:rsidR="00DA6D17" w:rsidRPr="001D7DD2">
        <w:rPr>
          <w:lang w:val="lt-LT"/>
        </w:rPr>
        <w:t xml:space="preserve"> </w:t>
      </w:r>
      <w:r w:rsidR="00E1340B" w:rsidRPr="001D7DD2">
        <w:rPr>
          <w:lang w:val="lt-LT"/>
        </w:rPr>
        <w:t>pabaigoje</w:t>
      </w:r>
      <w:r w:rsidR="00371833" w:rsidRPr="001D7DD2">
        <w:rPr>
          <w:lang w:val="lt-LT"/>
        </w:rPr>
        <w:t>,</w:t>
      </w:r>
      <w:r w:rsidR="00DA6D17" w:rsidRPr="001D7DD2">
        <w:rPr>
          <w:lang w:val="lt-LT"/>
        </w:rPr>
        <w:t xml:space="preserve"> </w:t>
      </w:r>
      <w:r w:rsidR="00371833" w:rsidRPr="001D7DD2">
        <w:rPr>
          <w:lang w:val="lt-LT"/>
        </w:rPr>
        <w:t>išbandyt</w:t>
      </w:r>
      <w:r w:rsidR="003C2E76" w:rsidRPr="001D7DD2">
        <w:rPr>
          <w:lang w:val="lt-LT"/>
        </w:rPr>
        <w:t>a</w:t>
      </w:r>
      <w:r w:rsidR="00DA6D17" w:rsidRPr="001D7DD2">
        <w:rPr>
          <w:lang w:val="lt-LT"/>
        </w:rPr>
        <w:t xml:space="preserve"> </w:t>
      </w:r>
      <w:r w:rsidR="003C2E76" w:rsidRPr="001D7DD2">
        <w:rPr>
          <w:lang w:val="lt-LT"/>
        </w:rPr>
        <w:t>mokinių</w:t>
      </w:r>
      <w:r w:rsidR="00DA6D17" w:rsidRPr="001D7DD2">
        <w:rPr>
          <w:lang w:val="lt-LT"/>
        </w:rPr>
        <w:t xml:space="preserve"> </w:t>
      </w:r>
      <w:r w:rsidR="003C2E76" w:rsidRPr="001D7DD2">
        <w:rPr>
          <w:lang w:val="lt-LT"/>
        </w:rPr>
        <w:t>asmeninės</w:t>
      </w:r>
      <w:r w:rsidR="00DA6D17" w:rsidRPr="001D7DD2">
        <w:rPr>
          <w:lang w:val="lt-LT"/>
        </w:rPr>
        <w:t xml:space="preserve"> </w:t>
      </w:r>
      <w:r w:rsidR="003C2E76" w:rsidRPr="001D7DD2">
        <w:rPr>
          <w:lang w:val="lt-LT"/>
        </w:rPr>
        <w:t>pažangos</w:t>
      </w:r>
      <w:r w:rsidR="00DA6D17" w:rsidRPr="001D7DD2">
        <w:rPr>
          <w:lang w:val="lt-LT"/>
        </w:rPr>
        <w:t xml:space="preserve"> </w:t>
      </w:r>
      <w:r w:rsidR="003C2E76" w:rsidRPr="001D7DD2">
        <w:rPr>
          <w:lang w:val="lt-LT"/>
        </w:rPr>
        <w:t>fiksavimo</w:t>
      </w:r>
      <w:r w:rsidR="00DA6D17" w:rsidRPr="001D7DD2">
        <w:rPr>
          <w:lang w:val="lt-LT"/>
        </w:rPr>
        <w:t xml:space="preserve"> </w:t>
      </w:r>
      <w:r w:rsidR="003C2E76" w:rsidRPr="001D7DD2">
        <w:rPr>
          <w:lang w:val="lt-LT"/>
        </w:rPr>
        <w:t>sistema</w:t>
      </w:r>
      <w:r w:rsidR="00795198" w:rsidRPr="001D7DD2">
        <w:rPr>
          <w:lang w:val="lt-LT"/>
        </w:rPr>
        <w:t>,</w:t>
      </w:r>
      <w:r w:rsidR="00DA6D17" w:rsidRPr="001D7DD2">
        <w:rPr>
          <w:lang w:val="lt-LT"/>
        </w:rPr>
        <w:t xml:space="preserve"> </w:t>
      </w:r>
      <w:r w:rsidR="00795198" w:rsidRPr="001D7DD2">
        <w:rPr>
          <w:lang w:val="lt-LT"/>
        </w:rPr>
        <w:t>sukurt</w:t>
      </w:r>
      <w:r w:rsidR="00E20170" w:rsidRPr="001D7DD2">
        <w:rPr>
          <w:lang w:val="lt-LT"/>
        </w:rPr>
        <w:t>os</w:t>
      </w:r>
      <w:r w:rsidR="00DA6D17" w:rsidRPr="001D7DD2">
        <w:rPr>
          <w:lang w:val="lt-LT"/>
        </w:rPr>
        <w:t xml:space="preserve"> </w:t>
      </w:r>
      <w:r w:rsidR="00E20170" w:rsidRPr="001D7DD2">
        <w:rPr>
          <w:lang w:val="lt-LT"/>
        </w:rPr>
        <w:t>prielaidos</w:t>
      </w:r>
      <w:r w:rsidR="00DA6D17" w:rsidRPr="001D7DD2">
        <w:rPr>
          <w:lang w:val="lt-LT"/>
        </w:rPr>
        <w:t xml:space="preserve"> </w:t>
      </w:r>
      <w:r w:rsidR="00E20170" w:rsidRPr="001D7DD2">
        <w:rPr>
          <w:lang w:val="lt-LT"/>
        </w:rPr>
        <w:t>kiekvienam</w:t>
      </w:r>
      <w:r w:rsidR="00DA6D17" w:rsidRPr="001D7DD2">
        <w:rPr>
          <w:lang w:val="lt-LT"/>
        </w:rPr>
        <w:t xml:space="preserve"> </w:t>
      </w:r>
      <w:r w:rsidR="00E20170" w:rsidRPr="001D7DD2">
        <w:rPr>
          <w:lang w:val="lt-LT"/>
        </w:rPr>
        <w:t>mokiniui</w:t>
      </w:r>
      <w:r w:rsidR="00DA6D17" w:rsidRPr="001D7DD2">
        <w:rPr>
          <w:lang w:val="lt-LT"/>
        </w:rPr>
        <w:t xml:space="preserve"> </w:t>
      </w:r>
      <w:r w:rsidR="00E20170" w:rsidRPr="001D7DD2">
        <w:rPr>
          <w:lang w:val="lt-LT"/>
        </w:rPr>
        <w:t>gauti</w:t>
      </w:r>
      <w:r w:rsidR="00DA6D17" w:rsidRPr="001D7DD2">
        <w:rPr>
          <w:lang w:val="lt-LT"/>
        </w:rPr>
        <w:t xml:space="preserve"> </w:t>
      </w:r>
      <w:r w:rsidR="00B1386D" w:rsidRPr="001D7DD2">
        <w:rPr>
          <w:lang w:val="lt-LT"/>
        </w:rPr>
        <w:t>įvairią</w:t>
      </w:r>
      <w:r w:rsidR="00DA6D17" w:rsidRPr="001D7DD2">
        <w:rPr>
          <w:lang w:val="lt-LT"/>
        </w:rPr>
        <w:t xml:space="preserve"> </w:t>
      </w:r>
      <w:r w:rsidR="00895A46" w:rsidRPr="001D7DD2">
        <w:rPr>
          <w:lang w:val="lt-LT"/>
        </w:rPr>
        <w:t>švietimo</w:t>
      </w:r>
      <w:r w:rsidR="00DA6D17" w:rsidRPr="001D7DD2">
        <w:rPr>
          <w:lang w:val="lt-LT"/>
        </w:rPr>
        <w:t xml:space="preserve"> </w:t>
      </w:r>
      <w:r w:rsidR="00B1386D" w:rsidRPr="001D7DD2">
        <w:rPr>
          <w:lang w:val="lt-LT"/>
        </w:rPr>
        <w:t>pagalbą</w:t>
      </w:r>
      <w:r w:rsidR="00B33339" w:rsidRPr="001D7DD2">
        <w:rPr>
          <w:lang w:val="lt-LT"/>
        </w:rPr>
        <w:t>.</w:t>
      </w:r>
    </w:p>
    <w:p w14:paraId="1DE9EFBD" w14:textId="10C7DC84" w:rsidR="00B33339" w:rsidRPr="001D7DD2" w:rsidRDefault="00B33339" w:rsidP="00B33339">
      <w:pPr>
        <w:rPr>
          <w:szCs w:val="24"/>
          <w:lang w:val="lt-LT"/>
        </w:rPr>
      </w:pPr>
      <w:r w:rsidRPr="001D7DD2">
        <w:rPr>
          <w:szCs w:val="24"/>
          <w:lang w:val="lt-LT"/>
        </w:rPr>
        <w:t>Mokinių</w:t>
      </w:r>
      <w:r w:rsidR="00DA6D17" w:rsidRPr="001D7DD2">
        <w:rPr>
          <w:szCs w:val="24"/>
          <w:lang w:val="lt-LT"/>
        </w:rPr>
        <w:t xml:space="preserve"> </w:t>
      </w:r>
      <w:r w:rsidRPr="001D7DD2">
        <w:rPr>
          <w:szCs w:val="24"/>
          <w:lang w:val="lt-LT"/>
        </w:rPr>
        <w:t>mokymosi</w:t>
      </w:r>
      <w:r w:rsidR="00DA6D17" w:rsidRPr="001D7DD2">
        <w:rPr>
          <w:szCs w:val="24"/>
          <w:lang w:val="lt-LT"/>
        </w:rPr>
        <w:t xml:space="preserve"> </w:t>
      </w:r>
      <w:r w:rsidRPr="001D7DD2">
        <w:rPr>
          <w:szCs w:val="24"/>
          <w:lang w:val="lt-LT"/>
        </w:rPr>
        <w:t>pasiekimai,</w:t>
      </w:r>
      <w:r w:rsidR="00DA6D17" w:rsidRPr="001D7DD2">
        <w:rPr>
          <w:szCs w:val="24"/>
          <w:lang w:val="lt-LT"/>
        </w:rPr>
        <w:t xml:space="preserve"> </w:t>
      </w:r>
      <w:r w:rsidRPr="001D7DD2">
        <w:rPr>
          <w:szCs w:val="24"/>
          <w:lang w:val="lt-LT"/>
        </w:rPr>
        <w:t>individualios</w:t>
      </w:r>
      <w:r w:rsidR="00DA6D17" w:rsidRPr="001D7DD2">
        <w:rPr>
          <w:szCs w:val="24"/>
          <w:lang w:val="lt-LT"/>
        </w:rPr>
        <w:t xml:space="preserve"> </w:t>
      </w:r>
      <w:r w:rsidRPr="001D7DD2">
        <w:rPr>
          <w:szCs w:val="24"/>
          <w:lang w:val="lt-LT"/>
        </w:rPr>
        <w:t>pastangos,</w:t>
      </w:r>
      <w:r w:rsidR="00DA6D17" w:rsidRPr="001D7DD2">
        <w:rPr>
          <w:szCs w:val="24"/>
          <w:lang w:val="lt-LT"/>
        </w:rPr>
        <w:t xml:space="preserve"> </w:t>
      </w:r>
      <w:r w:rsidRPr="001D7DD2">
        <w:rPr>
          <w:szCs w:val="24"/>
          <w:lang w:val="lt-LT"/>
        </w:rPr>
        <w:t>lankomumo,</w:t>
      </w:r>
      <w:r w:rsidR="00DA6D17" w:rsidRPr="001D7DD2">
        <w:rPr>
          <w:szCs w:val="24"/>
          <w:lang w:val="lt-LT"/>
        </w:rPr>
        <w:t xml:space="preserve"> </w:t>
      </w:r>
      <w:proofErr w:type="spellStart"/>
      <w:r w:rsidRPr="001D7DD2">
        <w:rPr>
          <w:szCs w:val="24"/>
          <w:lang w:val="lt-LT"/>
        </w:rPr>
        <w:t>tarpdalykinės</w:t>
      </w:r>
      <w:proofErr w:type="spellEnd"/>
      <w:r w:rsidR="00DA6D17" w:rsidRPr="001D7DD2">
        <w:rPr>
          <w:szCs w:val="24"/>
          <w:lang w:val="lt-LT"/>
        </w:rPr>
        <w:t xml:space="preserve"> </w:t>
      </w:r>
      <w:r w:rsidRPr="001D7DD2">
        <w:rPr>
          <w:szCs w:val="24"/>
          <w:lang w:val="lt-LT"/>
        </w:rPr>
        <w:t>integracijos,</w:t>
      </w:r>
      <w:r w:rsidR="00DA6D17" w:rsidRPr="001D7DD2">
        <w:rPr>
          <w:szCs w:val="24"/>
          <w:lang w:val="lt-LT"/>
        </w:rPr>
        <w:t xml:space="preserve"> </w:t>
      </w:r>
      <w:r w:rsidRPr="001D7DD2">
        <w:rPr>
          <w:szCs w:val="24"/>
          <w:lang w:val="lt-LT"/>
        </w:rPr>
        <w:t>pagalbos</w:t>
      </w:r>
      <w:r w:rsidR="00DA6D17" w:rsidRPr="001D7DD2">
        <w:rPr>
          <w:szCs w:val="24"/>
          <w:lang w:val="lt-LT"/>
        </w:rPr>
        <w:t xml:space="preserve"> </w:t>
      </w:r>
      <w:r w:rsidRPr="001D7DD2">
        <w:rPr>
          <w:szCs w:val="24"/>
          <w:lang w:val="lt-LT"/>
        </w:rPr>
        <w:t>teikimo</w:t>
      </w:r>
      <w:r w:rsidR="00DA6D17" w:rsidRPr="001D7DD2">
        <w:rPr>
          <w:szCs w:val="24"/>
          <w:lang w:val="lt-LT"/>
        </w:rPr>
        <w:t xml:space="preserve"> </w:t>
      </w:r>
      <w:r w:rsidRPr="001D7DD2">
        <w:rPr>
          <w:szCs w:val="24"/>
          <w:lang w:val="lt-LT"/>
        </w:rPr>
        <w:t>klausimai</w:t>
      </w:r>
      <w:r w:rsidR="00DA6D17" w:rsidRPr="001D7DD2">
        <w:rPr>
          <w:szCs w:val="24"/>
          <w:lang w:val="lt-LT"/>
        </w:rPr>
        <w:t xml:space="preserve"> </w:t>
      </w:r>
      <w:r w:rsidRPr="001D7DD2">
        <w:rPr>
          <w:szCs w:val="24"/>
          <w:lang w:val="lt-LT"/>
        </w:rPr>
        <w:t>nuolat</w:t>
      </w:r>
      <w:r w:rsidR="00DA6D17" w:rsidRPr="001D7DD2">
        <w:rPr>
          <w:szCs w:val="24"/>
          <w:lang w:val="lt-LT"/>
        </w:rPr>
        <w:t xml:space="preserve"> </w:t>
      </w:r>
      <w:r w:rsidRPr="001D7DD2">
        <w:rPr>
          <w:szCs w:val="24"/>
          <w:lang w:val="lt-LT"/>
        </w:rPr>
        <w:t>buvo</w:t>
      </w:r>
      <w:r w:rsidR="00DA6D17" w:rsidRPr="001D7DD2">
        <w:rPr>
          <w:szCs w:val="24"/>
          <w:lang w:val="lt-LT"/>
        </w:rPr>
        <w:t xml:space="preserve"> </w:t>
      </w:r>
      <w:r w:rsidRPr="001D7DD2">
        <w:rPr>
          <w:szCs w:val="24"/>
          <w:lang w:val="lt-LT"/>
        </w:rPr>
        <w:t>sprendžiami</w:t>
      </w:r>
      <w:r w:rsidR="00DA6D17" w:rsidRPr="001D7DD2">
        <w:rPr>
          <w:szCs w:val="24"/>
          <w:lang w:val="lt-LT"/>
        </w:rPr>
        <w:t xml:space="preserve"> </w:t>
      </w:r>
      <w:r w:rsidRPr="001D7DD2">
        <w:rPr>
          <w:szCs w:val="24"/>
          <w:lang w:val="lt-LT"/>
        </w:rPr>
        <w:t>Mokytojų</w:t>
      </w:r>
      <w:r w:rsidR="00DA6D17" w:rsidRPr="001D7DD2">
        <w:rPr>
          <w:szCs w:val="24"/>
          <w:lang w:val="lt-LT"/>
        </w:rPr>
        <w:t xml:space="preserve"> </w:t>
      </w:r>
      <w:r w:rsidRPr="001D7DD2">
        <w:rPr>
          <w:szCs w:val="24"/>
          <w:lang w:val="lt-LT"/>
        </w:rPr>
        <w:t>taryboje,</w:t>
      </w:r>
      <w:r w:rsidR="00DA6D17" w:rsidRPr="001D7DD2">
        <w:rPr>
          <w:szCs w:val="24"/>
          <w:lang w:val="lt-LT"/>
        </w:rPr>
        <w:t xml:space="preserve"> </w:t>
      </w:r>
      <w:r w:rsidRPr="001D7DD2">
        <w:rPr>
          <w:szCs w:val="24"/>
          <w:lang w:val="lt-LT"/>
        </w:rPr>
        <w:t>Vaiko</w:t>
      </w:r>
      <w:r w:rsidR="00DA6D17" w:rsidRPr="001D7DD2">
        <w:rPr>
          <w:szCs w:val="24"/>
          <w:lang w:val="lt-LT"/>
        </w:rPr>
        <w:t xml:space="preserve"> </w:t>
      </w:r>
      <w:r w:rsidRPr="001D7DD2">
        <w:rPr>
          <w:szCs w:val="24"/>
          <w:lang w:val="lt-LT"/>
        </w:rPr>
        <w:t>gerovės</w:t>
      </w:r>
      <w:r w:rsidR="00DA6D17" w:rsidRPr="001D7DD2">
        <w:rPr>
          <w:szCs w:val="24"/>
          <w:lang w:val="lt-LT"/>
        </w:rPr>
        <w:t xml:space="preserve"> </w:t>
      </w:r>
      <w:r w:rsidRPr="001D7DD2">
        <w:rPr>
          <w:szCs w:val="24"/>
          <w:lang w:val="lt-LT"/>
        </w:rPr>
        <w:t>komisijoje,</w:t>
      </w:r>
      <w:r w:rsidR="00DA6D17" w:rsidRPr="001D7DD2">
        <w:rPr>
          <w:szCs w:val="24"/>
          <w:lang w:val="lt-LT"/>
        </w:rPr>
        <w:t xml:space="preserve"> </w:t>
      </w:r>
      <w:r w:rsidRPr="001D7DD2">
        <w:rPr>
          <w:szCs w:val="24"/>
          <w:lang w:val="lt-LT"/>
        </w:rPr>
        <w:t>metodinėse</w:t>
      </w:r>
      <w:r w:rsidR="00DA6D17" w:rsidRPr="001D7DD2">
        <w:rPr>
          <w:szCs w:val="24"/>
          <w:lang w:val="lt-LT"/>
        </w:rPr>
        <w:t xml:space="preserve"> </w:t>
      </w:r>
      <w:r w:rsidRPr="001D7DD2">
        <w:rPr>
          <w:szCs w:val="24"/>
          <w:lang w:val="lt-LT"/>
        </w:rPr>
        <w:t>grupėse.</w:t>
      </w:r>
    </w:p>
    <w:p w14:paraId="4339DD41" w14:textId="6CCCC001" w:rsidR="00B33339" w:rsidRPr="001D7DD2" w:rsidRDefault="00863FBA" w:rsidP="000C3B18">
      <w:pPr>
        <w:rPr>
          <w:lang w:val="lt-LT"/>
        </w:rPr>
      </w:pPr>
      <w:r w:rsidRPr="001D7DD2">
        <w:rPr>
          <w:lang w:val="lt-LT"/>
        </w:rPr>
        <w:t>Buvo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siekiama</w:t>
      </w:r>
      <w:r w:rsidR="00DA6D17" w:rsidRPr="001D7DD2">
        <w:rPr>
          <w:lang w:val="lt-LT"/>
        </w:rPr>
        <w:t xml:space="preserve"> </w:t>
      </w:r>
      <w:r w:rsidR="00850784" w:rsidRPr="001D7DD2">
        <w:rPr>
          <w:lang w:val="lt-LT"/>
        </w:rPr>
        <w:t>analizuoti</w:t>
      </w:r>
      <w:r w:rsidR="00DA6D17" w:rsidRPr="001D7DD2">
        <w:rPr>
          <w:lang w:val="lt-LT"/>
        </w:rPr>
        <w:t xml:space="preserve"> </w:t>
      </w:r>
      <w:r w:rsidR="00850784" w:rsidRPr="001D7DD2">
        <w:rPr>
          <w:lang w:val="lt-LT"/>
        </w:rPr>
        <w:t>ugdymo</w:t>
      </w:r>
      <w:r w:rsidR="00DA6D17" w:rsidRPr="001D7DD2">
        <w:rPr>
          <w:lang w:val="lt-LT"/>
        </w:rPr>
        <w:t xml:space="preserve"> </w:t>
      </w:r>
      <w:r w:rsidR="00850784" w:rsidRPr="001D7DD2">
        <w:rPr>
          <w:lang w:val="lt-LT"/>
        </w:rPr>
        <w:t>proceso</w:t>
      </w:r>
      <w:r w:rsidR="00DA6D17" w:rsidRPr="001D7DD2">
        <w:rPr>
          <w:lang w:val="lt-LT"/>
        </w:rPr>
        <w:t xml:space="preserve"> </w:t>
      </w:r>
      <w:r w:rsidR="00850784" w:rsidRPr="001D7DD2">
        <w:rPr>
          <w:lang w:val="lt-LT"/>
        </w:rPr>
        <w:t>efektyvumą</w:t>
      </w:r>
      <w:r w:rsidRPr="001D7DD2">
        <w:rPr>
          <w:lang w:val="lt-LT"/>
        </w:rPr>
        <w:t>,</w:t>
      </w:r>
      <w:r w:rsidR="00DA6D17" w:rsidRPr="001D7DD2">
        <w:rPr>
          <w:lang w:val="lt-LT"/>
        </w:rPr>
        <w:t xml:space="preserve"> </w:t>
      </w:r>
      <w:r w:rsidR="00E7281A" w:rsidRPr="001D7DD2">
        <w:rPr>
          <w:lang w:val="lt-LT"/>
        </w:rPr>
        <w:t>skatinant</w:t>
      </w:r>
      <w:r w:rsidR="00DA6D17" w:rsidRPr="001D7DD2">
        <w:rPr>
          <w:lang w:val="lt-LT"/>
        </w:rPr>
        <w:t xml:space="preserve"> </w:t>
      </w:r>
      <w:r w:rsidR="00E7281A" w:rsidRPr="001D7DD2">
        <w:rPr>
          <w:lang w:val="lt-LT"/>
        </w:rPr>
        <w:t>mokinius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savo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pasiekimus</w:t>
      </w:r>
      <w:r w:rsidR="00DA6D17" w:rsidRPr="001D7DD2">
        <w:rPr>
          <w:lang w:val="lt-LT"/>
        </w:rPr>
        <w:t xml:space="preserve"> </w:t>
      </w:r>
      <w:r w:rsidR="00E7281A" w:rsidRPr="001D7DD2">
        <w:rPr>
          <w:lang w:val="lt-LT"/>
        </w:rPr>
        <w:t>įsivertinti</w:t>
      </w:r>
      <w:r w:rsidR="00DA6D17" w:rsidRPr="001D7DD2">
        <w:rPr>
          <w:lang w:val="lt-LT"/>
        </w:rPr>
        <w:t xml:space="preserve"> </w:t>
      </w:r>
      <w:r w:rsidR="00A5723A" w:rsidRPr="001D7DD2">
        <w:rPr>
          <w:lang w:val="lt-LT"/>
        </w:rPr>
        <w:t>Nacionaliniuose</w:t>
      </w:r>
      <w:r w:rsidR="00DA6D17" w:rsidRPr="001D7DD2">
        <w:rPr>
          <w:lang w:val="lt-LT"/>
        </w:rPr>
        <w:t xml:space="preserve"> </w:t>
      </w:r>
      <w:r w:rsidR="00A5723A" w:rsidRPr="001D7DD2">
        <w:rPr>
          <w:lang w:val="lt-LT"/>
        </w:rPr>
        <w:t>mokinių</w:t>
      </w:r>
      <w:r w:rsidR="00DA6D17" w:rsidRPr="001D7DD2">
        <w:rPr>
          <w:lang w:val="lt-LT"/>
        </w:rPr>
        <w:t xml:space="preserve"> </w:t>
      </w:r>
      <w:r w:rsidR="00A5723A" w:rsidRPr="001D7DD2">
        <w:rPr>
          <w:lang w:val="lt-LT"/>
        </w:rPr>
        <w:t>pasiekimų</w:t>
      </w:r>
      <w:r w:rsidR="00DA6D17" w:rsidRPr="001D7DD2">
        <w:rPr>
          <w:lang w:val="lt-LT"/>
        </w:rPr>
        <w:t xml:space="preserve"> </w:t>
      </w:r>
      <w:r w:rsidR="00A5723A" w:rsidRPr="00AA5BBA">
        <w:rPr>
          <w:lang w:val="lt-LT"/>
        </w:rPr>
        <w:t>patikrinimuose</w:t>
      </w:r>
      <w:r w:rsidR="00F36DB7" w:rsidRPr="00AA5BBA">
        <w:rPr>
          <w:lang w:val="lt-LT"/>
        </w:rPr>
        <w:t xml:space="preserve"> (NMPP)</w:t>
      </w:r>
      <w:r w:rsidR="00C22CD4" w:rsidRPr="00AA5BBA">
        <w:rPr>
          <w:lang w:val="lt-LT"/>
        </w:rPr>
        <w:t>.</w:t>
      </w:r>
      <w:r w:rsidR="00DA6D17" w:rsidRPr="00AA5BBA">
        <w:rPr>
          <w:lang w:val="lt-LT"/>
        </w:rPr>
        <w:t xml:space="preserve"> </w:t>
      </w:r>
      <w:r w:rsidR="00C22CD4" w:rsidRPr="001D7DD2">
        <w:rPr>
          <w:lang w:val="lt-LT"/>
        </w:rPr>
        <w:t>Vienas</w:t>
      </w:r>
      <w:r w:rsidR="00DA6D17" w:rsidRPr="001D7DD2">
        <w:rPr>
          <w:lang w:val="lt-LT"/>
        </w:rPr>
        <w:t xml:space="preserve"> </w:t>
      </w:r>
      <w:r w:rsidR="00C22CD4" w:rsidRPr="001D7DD2">
        <w:rPr>
          <w:lang w:val="lt-LT"/>
        </w:rPr>
        <w:t>iš</w:t>
      </w:r>
      <w:r w:rsidR="00DA6D17" w:rsidRPr="001D7DD2">
        <w:rPr>
          <w:lang w:val="lt-LT"/>
        </w:rPr>
        <w:t xml:space="preserve"> </w:t>
      </w:r>
      <w:r w:rsidR="00C22CD4" w:rsidRPr="001D7DD2">
        <w:rPr>
          <w:lang w:val="lt-LT"/>
        </w:rPr>
        <w:t>išsikeltų</w:t>
      </w:r>
      <w:r w:rsidR="00DA6D17" w:rsidRPr="001D7DD2">
        <w:rPr>
          <w:lang w:val="lt-LT"/>
        </w:rPr>
        <w:t xml:space="preserve"> </w:t>
      </w:r>
      <w:r w:rsidR="00C22CD4" w:rsidRPr="001D7DD2">
        <w:rPr>
          <w:lang w:val="lt-LT"/>
        </w:rPr>
        <w:t>uždavinių</w:t>
      </w:r>
      <w:r w:rsidR="00DA6D17" w:rsidRPr="001D7DD2">
        <w:rPr>
          <w:lang w:val="lt-LT"/>
        </w:rPr>
        <w:t xml:space="preserve"> </w:t>
      </w:r>
      <w:r w:rsidR="00407734" w:rsidRPr="001D7DD2">
        <w:rPr>
          <w:lang w:val="lt-LT"/>
        </w:rPr>
        <w:t>–</w:t>
      </w:r>
      <w:r w:rsidR="00DA6D17" w:rsidRPr="001D7DD2">
        <w:rPr>
          <w:lang w:val="lt-LT"/>
        </w:rPr>
        <w:t xml:space="preserve"> </w:t>
      </w:r>
      <w:r w:rsidR="00351FE2" w:rsidRPr="001D7DD2">
        <w:rPr>
          <w:lang w:val="lt-LT"/>
        </w:rPr>
        <w:t>bent</w:t>
      </w:r>
      <w:r w:rsidR="00DA6D17" w:rsidRPr="001D7DD2">
        <w:rPr>
          <w:lang w:val="lt-LT"/>
        </w:rPr>
        <w:t xml:space="preserve"> </w:t>
      </w:r>
      <w:r w:rsidR="00351FE2" w:rsidRPr="001D7DD2">
        <w:rPr>
          <w:lang w:val="lt-LT"/>
        </w:rPr>
        <w:t>25</w:t>
      </w:r>
      <w:r w:rsidR="00F36DB7">
        <w:rPr>
          <w:lang w:val="lt-LT"/>
        </w:rPr>
        <w:t xml:space="preserve"> </w:t>
      </w:r>
      <w:r w:rsidR="00351FE2" w:rsidRPr="00AA5BBA">
        <w:rPr>
          <w:lang w:val="lt-LT"/>
        </w:rPr>
        <w:t>%</w:t>
      </w:r>
      <w:r w:rsidR="00DA6D17" w:rsidRPr="001D7DD2">
        <w:rPr>
          <w:lang w:val="lt-LT"/>
        </w:rPr>
        <w:t xml:space="preserve"> </w:t>
      </w:r>
      <w:r w:rsidR="00EB3FA7">
        <w:rPr>
          <w:lang w:val="lt-LT"/>
        </w:rPr>
        <w:t xml:space="preserve">mokinių </w:t>
      </w:r>
      <w:r w:rsidR="00351FE2" w:rsidRPr="001D7DD2">
        <w:rPr>
          <w:lang w:val="lt-LT"/>
        </w:rPr>
        <w:t>NMPP</w:t>
      </w:r>
      <w:r w:rsidR="00DA6D17" w:rsidRPr="001D7DD2">
        <w:rPr>
          <w:lang w:val="lt-LT"/>
        </w:rPr>
        <w:t xml:space="preserve"> </w:t>
      </w:r>
      <w:r w:rsidR="00351FE2" w:rsidRPr="001D7DD2">
        <w:rPr>
          <w:lang w:val="lt-LT"/>
        </w:rPr>
        <w:t>pasiektų</w:t>
      </w:r>
      <w:r w:rsidR="00DA6D17" w:rsidRPr="001D7DD2">
        <w:rPr>
          <w:lang w:val="lt-LT"/>
        </w:rPr>
        <w:t xml:space="preserve"> </w:t>
      </w:r>
      <w:r w:rsidR="00351FE2" w:rsidRPr="001D7DD2">
        <w:rPr>
          <w:lang w:val="lt-LT"/>
        </w:rPr>
        <w:t>pagrindinį</w:t>
      </w:r>
      <w:r w:rsidR="00DA6D17" w:rsidRPr="001D7DD2">
        <w:rPr>
          <w:lang w:val="lt-LT"/>
        </w:rPr>
        <w:t xml:space="preserve"> </w:t>
      </w:r>
      <w:r w:rsidR="00351FE2" w:rsidRPr="001D7DD2">
        <w:rPr>
          <w:lang w:val="lt-LT"/>
        </w:rPr>
        <w:t>ir</w:t>
      </w:r>
      <w:r w:rsidR="00DA6D17" w:rsidRPr="001D7DD2">
        <w:rPr>
          <w:lang w:val="lt-LT"/>
        </w:rPr>
        <w:t xml:space="preserve"> </w:t>
      </w:r>
      <w:r w:rsidR="00351FE2" w:rsidRPr="001D7DD2">
        <w:rPr>
          <w:lang w:val="lt-LT"/>
        </w:rPr>
        <w:t>aukštesnįjį</w:t>
      </w:r>
      <w:r w:rsidR="00DA6D17" w:rsidRPr="001D7DD2">
        <w:rPr>
          <w:lang w:val="lt-LT"/>
        </w:rPr>
        <w:t xml:space="preserve"> </w:t>
      </w:r>
      <w:r w:rsidR="00351FE2" w:rsidRPr="001D7DD2">
        <w:rPr>
          <w:lang w:val="lt-LT"/>
        </w:rPr>
        <w:t>lygį</w:t>
      </w:r>
      <w:r w:rsidR="00DA6D17" w:rsidRPr="001D7DD2">
        <w:rPr>
          <w:lang w:val="lt-LT"/>
        </w:rPr>
        <w:t xml:space="preserve"> </w:t>
      </w:r>
      <w:r w:rsidR="002E5286" w:rsidRPr="001D7DD2">
        <w:rPr>
          <w:lang w:val="lt-LT"/>
        </w:rPr>
        <w:t>–</w:t>
      </w:r>
      <w:r w:rsidR="00DA6D17" w:rsidRPr="001D7DD2">
        <w:rPr>
          <w:lang w:val="lt-LT"/>
        </w:rPr>
        <w:t xml:space="preserve"> </w:t>
      </w:r>
      <w:r w:rsidR="002E5286" w:rsidRPr="001D7DD2">
        <w:rPr>
          <w:lang w:val="lt-LT"/>
        </w:rPr>
        <w:t>įgyvendintas</w:t>
      </w:r>
      <w:r w:rsidR="00DA6D17" w:rsidRPr="001D7DD2">
        <w:rPr>
          <w:lang w:val="lt-LT"/>
        </w:rPr>
        <w:t xml:space="preserve"> </w:t>
      </w:r>
      <w:r w:rsidR="002E5286" w:rsidRPr="001D7DD2">
        <w:rPr>
          <w:lang w:val="lt-LT"/>
        </w:rPr>
        <w:t>iš</w:t>
      </w:r>
      <w:r w:rsidR="00DA6D17" w:rsidRPr="001D7DD2">
        <w:rPr>
          <w:lang w:val="lt-LT"/>
        </w:rPr>
        <w:t xml:space="preserve"> </w:t>
      </w:r>
      <w:r w:rsidR="002E5286" w:rsidRPr="001D7DD2">
        <w:rPr>
          <w:lang w:val="lt-LT"/>
        </w:rPr>
        <w:t>dalies</w:t>
      </w:r>
      <w:r w:rsidR="00AE5D99" w:rsidRPr="001D7DD2">
        <w:rPr>
          <w:lang w:val="lt-LT"/>
        </w:rPr>
        <w:t>.</w:t>
      </w:r>
      <w:r w:rsidR="00DA6D17" w:rsidRPr="001D7DD2">
        <w:rPr>
          <w:lang w:val="lt-LT"/>
        </w:rPr>
        <w:t xml:space="preserve"> </w:t>
      </w:r>
      <w:r w:rsidR="00AA39E2" w:rsidRPr="001D7DD2">
        <w:rPr>
          <w:lang w:val="lt-LT"/>
        </w:rPr>
        <w:t>Lentelėje</w:t>
      </w:r>
      <w:r w:rsidR="00DA6D17" w:rsidRPr="001D7DD2">
        <w:rPr>
          <w:lang w:val="lt-LT"/>
        </w:rPr>
        <w:t xml:space="preserve"> </w:t>
      </w:r>
      <w:r w:rsidR="00AA39E2" w:rsidRPr="001D7DD2">
        <w:rPr>
          <w:lang w:val="lt-LT"/>
        </w:rPr>
        <w:t>pateikti</w:t>
      </w:r>
      <w:r w:rsidR="00DA6D17" w:rsidRPr="001D7DD2">
        <w:rPr>
          <w:lang w:val="lt-LT"/>
        </w:rPr>
        <w:t xml:space="preserve"> </w:t>
      </w:r>
      <w:r w:rsidR="00AA39E2" w:rsidRPr="001D7DD2">
        <w:rPr>
          <w:lang w:val="lt-LT"/>
        </w:rPr>
        <w:t>duomenys</w:t>
      </w:r>
      <w:r w:rsidR="00DA6D17" w:rsidRPr="001D7DD2">
        <w:rPr>
          <w:lang w:val="lt-LT"/>
        </w:rPr>
        <w:t xml:space="preserve"> </w:t>
      </w:r>
      <w:r w:rsidR="00AA39E2" w:rsidRPr="001D7DD2">
        <w:rPr>
          <w:lang w:val="lt-LT"/>
        </w:rPr>
        <w:t>rodo</w:t>
      </w:r>
      <w:r w:rsidR="004A5BF9" w:rsidRPr="001D7DD2">
        <w:rPr>
          <w:lang w:val="lt-LT"/>
        </w:rPr>
        <w:t>,</w:t>
      </w:r>
      <w:r w:rsidR="00DA6D17" w:rsidRPr="001D7DD2">
        <w:rPr>
          <w:lang w:val="lt-LT"/>
        </w:rPr>
        <w:t xml:space="preserve"> </w:t>
      </w:r>
      <w:r w:rsidR="004A5BF9" w:rsidRPr="001D7DD2">
        <w:rPr>
          <w:lang w:val="lt-LT"/>
        </w:rPr>
        <w:t>kad</w:t>
      </w:r>
      <w:r w:rsidR="00DA6D17" w:rsidRPr="001D7DD2">
        <w:rPr>
          <w:lang w:val="lt-LT"/>
        </w:rPr>
        <w:t xml:space="preserve"> </w:t>
      </w:r>
      <w:r w:rsidR="00767074" w:rsidRPr="001D7DD2">
        <w:rPr>
          <w:lang w:val="lt-LT"/>
        </w:rPr>
        <w:t>mokinių</w:t>
      </w:r>
      <w:r w:rsidR="00DA6D17" w:rsidRPr="001D7DD2">
        <w:rPr>
          <w:lang w:val="lt-LT"/>
        </w:rPr>
        <w:t xml:space="preserve"> </w:t>
      </w:r>
      <w:r w:rsidR="00767074" w:rsidRPr="001D7DD2">
        <w:rPr>
          <w:lang w:val="lt-LT"/>
        </w:rPr>
        <w:t>pasiekimų</w:t>
      </w:r>
      <w:r w:rsidR="00DA6D17" w:rsidRPr="001D7DD2">
        <w:rPr>
          <w:lang w:val="lt-LT"/>
        </w:rPr>
        <w:t xml:space="preserve"> </w:t>
      </w:r>
      <w:r w:rsidR="00767074" w:rsidRPr="001D7DD2">
        <w:rPr>
          <w:lang w:val="lt-LT"/>
        </w:rPr>
        <w:t>lygis</w:t>
      </w:r>
      <w:r w:rsidR="00DA6D17" w:rsidRPr="001D7DD2">
        <w:rPr>
          <w:lang w:val="lt-LT"/>
        </w:rPr>
        <w:t xml:space="preserve"> </w:t>
      </w:r>
      <w:r w:rsidR="005D1EEC" w:rsidRPr="001D7DD2">
        <w:rPr>
          <w:lang w:val="lt-LT"/>
        </w:rPr>
        <w:t>turi</w:t>
      </w:r>
      <w:r w:rsidR="00DA6D17" w:rsidRPr="001D7DD2">
        <w:rPr>
          <w:lang w:val="lt-LT"/>
        </w:rPr>
        <w:t xml:space="preserve"> </w:t>
      </w:r>
      <w:r w:rsidR="005D1EEC" w:rsidRPr="001D7DD2">
        <w:rPr>
          <w:lang w:val="lt-LT"/>
        </w:rPr>
        <w:t>tendenciją</w:t>
      </w:r>
      <w:r w:rsidR="00DA6D17" w:rsidRPr="001D7DD2">
        <w:rPr>
          <w:lang w:val="lt-LT"/>
        </w:rPr>
        <w:t xml:space="preserve"> </w:t>
      </w:r>
      <w:r w:rsidR="005D1EEC" w:rsidRPr="001D7DD2">
        <w:rPr>
          <w:lang w:val="lt-LT"/>
        </w:rPr>
        <w:t>mažėti</w:t>
      </w:r>
      <w:r w:rsidR="00767074" w:rsidRPr="001D7DD2">
        <w:rPr>
          <w:lang w:val="lt-LT"/>
        </w:rPr>
        <w:t>.</w:t>
      </w:r>
      <w:r w:rsidR="00DA6D17" w:rsidRPr="001D7DD2">
        <w:rPr>
          <w:lang w:val="lt-LT"/>
        </w:rPr>
        <w:t xml:space="preserve"> </w:t>
      </w:r>
      <w:r w:rsidR="000A6C0F" w:rsidRPr="001D7DD2">
        <w:rPr>
          <w:lang w:val="lt-LT"/>
        </w:rPr>
        <w:t>Tai</w:t>
      </w:r>
      <w:r w:rsidR="00DA6D17" w:rsidRPr="001D7DD2">
        <w:rPr>
          <w:lang w:val="lt-LT"/>
        </w:rPr>
        <w:t xml:space="preserve"> </w:t>
      </w:r>
      <w:r w:rsidR="00C31690" w:rsidRPr="001D7DD2">
        <w:rPr>
          <w:lang w:val="lt-LT"/>
        </w:rPr>
        <w:t>nulėmė</w:t>
      </w:r>
      <w:r w:rsidR="00DA6D17" w:rsidRPr="001D7DD2">
        <w:rPr>
          <w:lang w:val="lt-LT"/>
        </w:rPr>
        <w:t xml:space="preserve"> </w:t>
      </w:r>
      <w:r w:rsidR="00C31690" w:rsidRPr="001D7DD2">
        <w:rPr>
          <w:lang w:val="lt-LT"/>
        </w:rPr>
        <w:t>ir</w:t>
      </w:r>
      <w:r w:rsidR="00DA6D17" w:rsidRPr="001D7DD2">
        <w:rPr>
          <w:lang w:val="lt-LT"/>
        </w:rPr>
        <w:t xml:space="preserve"> </w:t>
      </w:r>
      <w:r w:rsidR="00C31690" w:rsidRPr="001D7DD2">
        <w:rPr>
          <w:lang w:val="lt-LT"/>
        </w:rPr>
        <w:t>dalies</w:t>
      </w:r>
      <w:r w:rsidR="00DA6D17" w:rsidRPr="001D7DD2">
        <w:rPr>
          <w:lang w:val="lt-LT"/>
        </w:rPr>
        <w:t xml:space="preserve"> </w:t>
      </w:r>
      <w:r w:rsidR="00C31690" w:rsidRPr="001D7DD2">
        <w:rPr>
          <w:lang w:val="lt-LT"/>
        </w:rPr>
        <w:t>aukštesnius</w:t>
      </w:r>
      <w:r w:rsidR="00DA6D17" w:rsidRPr="001D7DD2">
        <w:rPr>
          <w:lang w:val="lt-LT"/>
        </w:rPr>
        <w:t xml:space="preserve"> </w:t>
      </w:r>
      <w:r w:rsidR="00C31690" w:rsidRPr="001D7DD2">
        <w:rPr>
          <w:lang w:val="lt-LT"/>
        </w:rPr>
        <w:t>pasiekimus</w:t>
      </w:r>
      <w:r w:rsidR="00DA6D17" w:rsidRPr="001D7DD2">
        <w:rPr>
          <w:lang w:val="lt-LT"/>
        </w:rPr>
        <w:t xml:space="preserve"> </w:t>
      </w:r>
      <w:r w:rsidR="00C31690" w:rsidRPr="001D7DD2">
        <w:rPr>
          <w:lang w:val="lt-LT"/>
        </w:rPr>
        <w:t>turinčių</w:t>
      </w:r>
      <w:r w:rsidR="00DA6D17" w:rsidRPr="001D7DD2">
        <w:rPr>
          <w:lang w:val="lt-LT"/>
        </w:rPr>
        <w:t xml:space="preserve"> </w:t>
      </w:r>
      <w:r w:rsidR="00C31690" w:rsidRPr="001D7DD2">
        <w:rPr>
          <w:lang w:val="lt-LT"/>
        </w:rPr>
        <w:t>mokinių</w:t>
      </w:r>
      <w:r w:rsidR="00DA6D17" w:rsidRPr="001D7DD2">
        <w:rPr>
          <w:lang w:val="lt-LT"/>
        </w:rPr>
        <w:t xml:space="preserve"> </w:t>
      </w:r>
      <w:r w:rsidR="001E1C2A" w:rsidRPr="001D7DD2">
        <w:rPr>
          <w:lang w:val="lt-LT"/>
        </w:rPr>
        <w:t>išvykimas</w:t>
      </w:r>
      <w:r w:rsidR="00DA6D17" w:rsidRPr="001D7DD2">
        <w:rPr>
          <w:lang w:val="lt-LT"/>
        </w:rPr>
        <w:t xml:space="preserve"> </w:t>
      </w:r>
      <w:r w:rsidR="001E1C2A" w:rsidRPr="001D7DD2">
        <w:rPr>
          <w:lang w:val="lt-LT"/>
        </w:rPr>
        <w:t>į</w:t>
      </w:r>
      <w:r w:rsidR="00DA6D17" w:rsidRPr="001D7DD2">
        <w:rPr>
          <w:lang w:val="lt-LT"/>
        </w:rPr>
        <w:t xml:space="preserve"> </w:t>
      </w:r>
      <w:r w:rsidR="001E1C2A" w:rsidRPr="001D7DD2">
        <w:rPr>
          <w:lang w:val="lt-LT"/>
        </w:rPr>
        <w:t>kitas</w:t>
      </w:r>
      <w:r w:rsidR="00DA6D17" w:rsidRPr="001D7DD2">
        <w:rPr>
          <w:lang w:val="lt-LT"/>
        </w:rPr>
        <w:t xml:space="preserve"> </w:t>
      </w:r>
      <w:r w:rsidR="001E1C2A" w:rsidRPr="001D7DD2">
        <w:rPr>
          <w:lang w:val="lt-LT"/>
        </w:rPr>
        <w:t>mokyklas.</w:t>
      </w:r>
      <w:r w:rsidR="00DA6D17" w:rsidRPr="001D7DD2">
        <w:rPr>
          <w:lang w:val="lt-LT"/>
        </w:rPr>
        <w:t xml:space="preserve">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243"/>
        <w:gridCol w:w="2851"/>
        <w:gridCol w:w="3047"/>
        <w:gridCol w:w="3047"/>
      </w:tblGrid>
      <w:tr w:rsidR="00AE5D99" w:rsidRPr="001D7DD2" w14:paraId="3C0B81AB" w14:textId="4683394D" w:rsidTr="00C325CA">
        <w:tc>
          <w:tcPr>
            <w:tcW w:w="1242" w:type="dxa"/>
            <w:vAlign w:val="center"/>
          </w:tcPr>
          <w:p w14:paraId="030390C9" w14:textId="0AE903E8" w:rsidR="00AE5D99" w:rsidRPr="001D7DD2" w:rsidRDefault="00AE5D99" w:rsidP="00C325CA">
            <w:pPr>
              <w:ind w:firstLine="0"/>
              <w:jc w:val="center"/>
              <w:rPr>
                <w:szCs w:val="24"/>
                <w:lang w:val="lt-LT"/>
              </w:rPr>
            </w:pPr>
            <w:r w:rsidRPr="001D7DD2">
              <w:rPr>
                <w:szCs w:val="24"/>
                <w:lang w:val="lt-LT"/>
              </w:rPr>
              <w:t>Klasė</w:t>
            </w:r>
          </w:p>
        </w:tc>
        <w:tc>
          <w:tcPr>
            <w:tcW w:w="2851" w:type="dxa"/>
            <w:vAlign w:val="center"/>
          </w:tcPr>
          <w:p w14:paraId="3AD61A1B" w14:textId="43DF9311" w:rsidR="00AE5D99" w:rsidRPr="001D7DD2" w:rsidRDefault="00AE5D99" w:rsidP="00C325CA">
            <w:pPr>
              <w:jc w:val="center"/>
              <w:rPr>
                <w:szCs w:val="24"/>
                <w:lang w:val="lt-LT"/>
              </w:rPr>
            </w:pPr>
            <w:r w:rsidRPr="001D7DD2">
              <w:rPr>
                <w:szCs w:val="24"/>
                <w:lang w:val="lt-LT"/>
              </w:rPr>
              <w:t>2016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m.</w:t>
            </w:r>
          </w:p>
        </w:tc>
        <w:tc>
          <w:tcPr>
            <w:tcW w:w="0" w:type="auto"/>
            <w:vAlign w:val="center"/>
          </w:tcPr>
          <w:p w14:paraId="42B4424C" w14:textId="4156530E" w:rsidR="00AE5D99" w:rsidRPr="001D7DD2" w:rsidRDefault="00AE5D99" w:rsidP="00C325CA">
            <w:pPr>
              <w:jc w:val="center"/>
              <w:rPr>
                <w:szCs w:val="24"/>
                <w:lang w:val="lt-LT"/>
              </w:rPr>
            </w:pPr>
            <w:r w:rsidRPr="001D7DD2">
              <w:rPr>
                <w:szCs w:val="24"/>
                <w:lang w:val="lt-LT"/>
              </w:rPr>
              <w:t>2017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m.</w:t>
            </w:r>
          </w:p>
        </w:tc>
        <w:tc>
          <w:tcPr>
            <w:tcW w:w="0" w:type="auto"/>
            <w:vAlign w:val="center"/>
          </w:tcPr>
          <w:p w14:paraId="186028D7" w14:textId="1B847730" w:rsidR="00AE5D99" w:rsidRPr="001D7DD2" w:rsidRDefault="00AE5D99" w:rsidP="00C325CA">
            <w:pPr>
              <w:jc w:val="center"/>
              <w:rPr>
                <w:szCs w:val="24"/>
                <w:lang w:val="lt-LT"/>
              </w:rPr>
            </w:pPr>
            <w:r w:rsidRPr="001D7DD2">
              <w:rPr>
                <w:szCs w:val="24"/>
                <w:lang w:val="lt-LT"/>
              </w:rPr>
              <w:t>2018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m.</w:t>
            </w:r>
          </w:p>
        </w:tc>
      </w:tr>
      <w:tr w:rsidR="00AE5D99" w:rsidRPr="002D7663" w14:paraId="2E3339A6" w14:textId="77777777" w:rsidTr="00C325CA">
        <w:tc>
          <w:tcPr>
            <w:tcW w:w="1242" w:type="dxa"/>
            <w:vAlign w:val="center"/>
          </w:tcPr>
          <w:p w14:paraId="1EFE61B6" w14:textId="1E199EEB" w:rsidR="00AE5D99" w:rsidRPr="001D7DD2" w:rsidRDefault="00AE5D99" w:rsidP="00C325CA">
            <w:pPr>
              <w:ind w:firstLine="0"/>
              <w:jc w:val="center"/>
              <w:rPr>
                <w:szCs w:val="24"/>
                <w:lang w:val="lt-LT"/>
              </w:rPr>
            </w:pPr>
            <w:r w:rsidRPr="001D7DD2">
              <w:rPr>
                <w:szCs w:val="24"/>
                <w:lang w:val="lt-LT"/>
              </w:rPr>
              <w:t>4</w:t>
            </w:r>
          </w:p>
        </w:tc>
        <w:tc>
          <w:tcPr>
            <w:tcW w:w="2851" w:type="dxa"/>
          </w:tcPr>
          <w:p w14:paraId="5AF5BF1A" w14:textId="2C33EA66" w:rsidR="00AE5D99" w:rsidRPr="001D7DD2" w:rsidRDefault="00AE5D99" w:rsidP="003F18BC">
            <w:pPr>
              <w:ind w:firstLine="0"/>
              <w:rPr>
                <w:szCs w:val="24"/>
                <w:lang w:val="lt-LT"/>
              </w:rPr>
            </w:pPr>
            <w:r w:rsidRPr="001D7DD2">
              <w:rPr>
                <w:szCs w:val="24"/>
                <w:lang w:val="lt-LT"/>
              </w:rPr>
              <w:t>Mokinių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sk.: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12</w:t>
            </w:r>
          </w:p>
          <w:p w14:paraId="1FF73865" w14:textId="0269DD7D" w:rsidR="00AE5D99" w:rsidRPr="001D7DD2" w:rsidRDefault="00AE5D99" w:rsidP="003F18BC">
            <w:pPr>
              <w:ind w:firstLine="0"/>
              <w:rPr>
                <w:szCs w:val="24"/>
                <w:lang w:val="lt-LT"/>
              </w:rPr>
            </w:pPr>
            <w:r w:rsidRPr="001D7DD2">
              <w:rPr>
                <w:szCs w:val="24"/>
                <w:lang w:val="lt-LT"/>
              </w:rPr>
              <w:t>NMPP</w:t>
            </w:r>
            <w:r w:rsidR="00EB3FA7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pagrindinį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ir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aukštesnįjį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lygį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pasiekė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58,4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%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mokinių.</w:t>
            </w:r>
          </w:p>
        </w:tc>
        <w:tc>
          <w:tcPr>
            <w:tcW w:w="0" w:type="auto"/>
          </w:tcPr>
          <w:p w14:paraId="22E19171" w14:textId="66CF160C" w:rsidR="00AE5D99" w:rsidRPr="001D7DD2" w:rsidRDefault="00AE5D99" w:rsidP="003F18BC">
            <w:pPr>
              <w:ind w:firstLine="0"/>
              <w:rPr>
                <w:szCs w:val="24"/>
                <w:lang w:val="lt-LT"/>
              </w:rPr>
            </w:pPr>
            <w:r w:rsidRPr="001D7DD2">
              <w:rPr>
                <w:szCs w:val="24"/>
                <w:lang w:val="lt-LT"/>
              </w:rPr>
              <w:t>Mokinių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sk.: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15</w:t>
            </w:r>
          </w:p>
          <w:p w14:paraId="6A3B33C9" w14:textId="5E838B43" w:rsidR="00AE5D99" w:rsidRPr="001D7DD2" w:rsidRDefault="00AE5D99" w:rsidP="003F18BC">
            <w:pPr>
              <w:ind w:firstLine="0"/>
              <w:rPr>
                <w:szCs w:val="24"/>
                <w:lang w:val="lt-LT"/>
              </w:rPr>
            </w:pPr>
            <w:r w:rsidRPr="001D7DD2">
              <w:rPr>
                <w:szCs w:val="24"/>
                <w:lang w:val="lt-LT"/>
              </w:rPr>
              <w:t>NMPP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pagrindinį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ir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aukštesnįjį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lygį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pasiekė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53,4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%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mokinių.</w:t>
            </w:r>
          </w:p>
        </w:tc>
        <w:tc>
          <w:tcPr>
            <w:tcW w:w="0" w:type="auto"/>
          </w:tcPr>
          <w:p w14:paraId="6925EF65" w14:textId="5F4DF907" w:rsidR="00AE5D99" w:rsidRPr="001D7DD2" w:rsidRDefault="00AE5D99" w:rsidP="003F18BC">
            <w:pPr>
              <w:ind w:firstLine="0"/>
              <w:rPr>
                <w:szCs w:val="24"/>
                <w:lang w:val="lt-LT"/>
              </w:rPr>
            </w:pPr>
            <w:r w:rsidRPr="001D7DD2">
              <w:rPr>
                <w:szCs w:val="24"/>
                <w:lang w:val="lt-LT"/>
              </w:rPr>
              <w:t>Mokinių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sk.: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11</w:t>
            </w:r>
          </w:p>
          <w:p w14:paraId="7C3E8F97" w14:textId="7B0C525F" w:rsidR="00AE5D99" w:rsidRPr="001D7DD2" w:rsidRDefault="00AE5D99" w:rsidP="003F18BC">
            <w:pPr>
              <w:ind w:firstLine="0"/>
              <w:rPr>
                <w:szCs w:val="24"/>
                <w:lang w:val="lt-LT"/>
              </w:rPr>
            </w:pPr>
            <w:r w:rsidRPr="001D7DD2">
              <w:rPr>
                <w:szCs w:val="24"/>
                <w:lang w:val="lt-LT"/>
              </w:rPr>
              <w:t>NMPP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pagrindinį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ir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aukštesnįjį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lygį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pasiekė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36,4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%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mokinių.</w:t>
            </w:r>
          </w:p>
        </w:tc>
      </w:tr>
      <w:tr w:rsidR="00AE5D99" w:rsidRPr="002D7663" w14:paraId="0A74BDD3" w14:textId="77777777" w:rsidTr="00C325CA">
        <w:tc>
          <w:tcPr>
            <w:tcW w:w="1242" w:type="dxa"/>
            <w:vAlign w:val="center"/>
          </w:tcPr>
          <w:p w14:paraId="50225B40" w14:textId="3BA304DF" w:rsidR="00AE5D99" w:rsidRPr="001D7DD2" w:rsidRDefault="00AE5D99" w:rsidP="00C325CA">
            <w:pPr>
              <w:ind w:firstLine="0"/>
              <w:jc w:val="center"/>
              <w:rPr>
                <w:szCs w:val="24"/>
                <w:lang w:val="lt-LT"/>
              </w:rPr>
            </w:pPr>
            <w:r w:rsidRPr="001D7DD2">
              <w:rPr>
                <w:szCs w:val="24"/>
                <w:lang w:val="lt-LT"/>
              </w:rPr>
              <w:t>8</w:t>
            </w:r>
          </w:p>
        </w:tc>
        <w:tc>
          <w:tcPr>
            <w:tcW w:w="2851" w:type="dxa"/>
          </w:tcPr>
          <w:p w14:paraId="61312063" w14:textId="3A0CC281" w:rsidR="00AE5D99" w:rsidRPr="001D7DD2" w:rsidRDefault="00AE5D99" w:rsidP="003F18BC">
            <w:pPr>
              <w:ind w:firstLine="0"/>
              <w:rPr>
                <w:szCs w:val="24"/>
                <w:lang w:val="lt-LT"/>
              </w:rPr>
            </w:pPr>
            <w:r w:rsidRPr="001D7DD2">
              <w:rPr>
                <w:szCs w:val="24"/>
                <w:lang w:val="lt-LT"/>
              </w:rPr>
              <w:t>Mokinių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sk.: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22</w:t>
            </w:r>
          </w:p>
          <w:p w14:paraId="51138376" w14:textId="4F3CB7AB" w:rsidR="00AE5D99" w:rsidRPr="001D7DD2" w:rsidRDefault="00AE5D99" w:rsidP="003F18BC">
            <w:pPr>
              <w:ind w:firstLine="0"/>
              <w:rPr>
                <w:szCs w:val="24"/>
                <w:lang w:val="lt-LT"/>
              </w:rPr>
            </w:pPr>
            <w:r w:rsidRPr="001D7DD2">
              <w:rPr>
                <w:szCs w:val="24"/>
                <w:lang w:val="lt-LT"/>
              </w:rPr>
              <w:t>NMPP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pagrindinį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ir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aukštesnįjį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lygį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pasiekė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38,1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%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mokinių.</w:t>
            </w:r>
          </w:p>
        </w:tc>
        <w:tc>
          <w:tcPr>
            <w:tcW w:w="0" w:type="auto"/>
          </w:tcPr>
          <w:p w14:paraId="53795CD5" w14:textId="1DE6A5E2" w:rsidR="00AE5D99" w:rsidRPr="001D7DD2" w:rsidRDefault="00AE5D99" w:rsidP="003F18BC">
            <w:pPr>
              <w:ind w:firstLine="0"/>
              <w:rPr>
                <w:szCs w:val="24"/>
                <w:lang w:val="lt-LT"/>
              </w:rPr>
            </w:pPr>
            <w:r w:rsidRPr="001D7DD2">
              <w:rPr>
                <w:szCs w:val="24"/>
                <w:lang w:val="lt-LT"/>
              </w:rPr>
              <w:t>Mokinių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sk.: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16</w:t>
            </w:r>
          </w:p>
          <w:p w14:paraId="74A71E34" w14:textId="0C7E4CC0" w:rsidR="00AE5D99" w:rsidRPr="001D7DD2" w:rsidRDefault="00AE5D99" w:rsidP="003F18BC">
            <w:pPr>
              <w:ind w:firstLine="0"/>
              <w:rPr>
                <w:szCs w:val="24"/>
                <w:lang w:val="lt-LT"/>
              </w:rPr>
            </w:pPr>
            <w:r w:rsidRPr="001D7DD2">
              <w:rPr>
                <w:szCs w:val="24"/>
                <w:lang w:val="lt-LT"/>
              </w:rPr>
              <w:t>NMPP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pagrindinį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ir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aukštesnįjį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lygį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pasiekė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25,1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%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mokinių.</w:t>
            </w:r>
          </w:p>
        </w:tc>
        <w:tc>
          <w:tcPr>
            <w:tcW w:w="0" w:type="auto"/>
          </w:tcPr>
          <w:p w14:paraId="68FCBD86" w14:textId="46E88381" w:rsidR="00AE5D99" w:rsidRPr="001D7DD2" w:rsidRDefault="00AE5D99" w:rsidP="003F18BC">
            <w:pPr>
              <w:ind w:firstLine="0"/>
              <w:rPr>
                <w:szCs w:val="24"/>
                <w:lang w:val="lt-LT"/>
              </w:rPr>
            </w:pPr>
            <w:r w:rsidRPr="001D7DD2">
              <w:rPr>
                <w:szCs w:val="24"/>
                <w:lang w:val="lt-LT"/>
              </w:rPr>
              <w:t>Mokinių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sk.: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11</w:t>
            </w:r>
          </w:p>
          <w:p w14:paraId="4A3EB703" w14:textId="58467125" w:rsidR="00AE5D99" w:rsidRPr="001D7DD2" w:rsidRDefault="00AE5D99" w:rsidP="003F18BC">
            <w:pPr>
              <w:ind w:firstLine="0"/>
              <w:rPr>
                <w:szCs w:val="24"/>
                <w:lang w:val="lt-LT"/>
              </w:rPr>
            </w:pPr>
            <w:r w:rsidRPr="001D7DD2">
              <w:rPr>
                <w:szCs w:val="24"/>
                <w:lang w:val="lt-LT"/>
              </w:rPr>
              <w:t>NMPP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pagrindinį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ir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aukštesnįjį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lygį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pasiekė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16,7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%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mokinių.</w:t>
            </w:r>
          </w:p>
        </w:tc>
      </w:tr>
    </w:tbl>
    <w:p w14:paraId="555201C5" w14:textId="1C38EA71" w:rsidR="00B92F1A" w:rsidRPr="001D7DD2" w:rsidRDefault="0036521A" w:rsidP="00A26613">
      <w:pPr>
        <w:rPr>
          <w:szCs w:val="24"/>
          <w:lang w:val="lt-LT"/>
        </w:rPr>
      </w:pPr>
      <w:r w:rsidRPr="001D7DD2">
        <w:rPr>
          <w:szCs w:val="24"/>
          <w:lang w:val="lt-LT"/>
        </w:rPr>
        <w:t>Svarbiu</w:t>
      </w:r>
      <w:r w:rsidR="00DA6D17" w:rsidRPr="001D7DD2">
        <w:rPr>
          <w:szCs w:val="24"/>
          <w:lang w:val="lt-LT"/>
        </w:rPr>
        <w:t xml:space="preserve"> </w:t>
      </w:r>
      <w:r w:rsidRPr="001D7DD2">
        <w:rPr>
          <w:szCs w:val="24"/>
          <w:lang w:val="lt-LT"/>
        </w:rPr>
        <w:t>veiksniu,</w:t>
      </w:r>
      <w:r w:rsidR="00DA6D17" w:rsidRPr="001D7DD2">
        <w:rPr>
          <w:szCs w:val="24"/>
          <w:lang w:val="lt-LT"/>
        </w:rPr>
        <w:t xml:space="preserve"> </w:t>
      </w:r>
      <w:r w:rsidRPr="001D7DD2">
        <w:rPr>
          <w:szCs w:val="24"/>
          <w:lang w:val="lt-LT"/>
        </w:rPr>
        <w:t>skatinančiu</w:t>
      </w:r>
      <w:r w:rsidR="00DA6D17" w:rsidRPr="001D7DD2">
        <w:rPr>
          <w:szCs w:val="24"/>
          <w:lang w:val="lt-LT"/>
        </w:rPr>
        <w:t xml:space="preserve"> </w:t>
      </w:r>
      <w:r w:rsidRPr="001D7DD2">
        <w:rPr>
          <w:szCs w:val="24"/>
          <w:lang w:val="lt-LT"/>
        </w:rPr>
        <w:t>mokinių</w:t>
      </w:r>
      <w:r w:rsidR="00DA6D17" w:rsidRPr="001D7DD2">
        <w:rPr>
          <w:szCs w:val="24"/>
          <w:lang w:val="lt-LT"/>
        </w:rPr>
        <w:t xml:space="preserve"> </w:t>
      </w:r>
      <w:r w:rsidRPr="001D7DD2">
        <w:rPr>
          <w:szCs w:val="24"/>
          <w:lang w:val="lt-LT"/>
        </w:rPr>
        <w:t>motyvaciją</w:t>
      </w:r>
      <w:r w:rsidR="003E2519" w:rsidRPr="001D7DD2">
        <w:rPr>
          <w:szCs w:val="24"/>
          <w:lang w:val="lt-LT"/>
        </w:rPr>
        <w:t>,</w:t>
      </w:r>
      <w:r w:rsidR="00DA6D17" w:rsidRPr="001D7DD2">
        <w:rPr>
          <w:szCs w:val="24"/>
          <w:lang w:val="lt-LT"/>
        </w:rPr>
        <w:t xml:space="preserve"> </w:t>
      </w:r>
      <w:r w:rsidR="003E2519" w:rsidRPr="001D7DD2">
        <w:rPr>
          <w:szCs w:val="24"/>
          <w:lang w:val="lt-LT"/>
        </w:rPr>
        <w:t>yra</w:t>
      </w:r>
      <w:r w:rsidR="00DA6D17" w:rsidRPr="001D7DD2">
        <w:rPr>
          <w:szCs w:val="24"/>
          <w:lang w:val="lt-LT"/>
        </w:rPr>
        <w:t xml:space="preserve"> </w:t>
      </w:r>
      <w:r w:rsidR="003E2519" w:rsidRPr="001D7DD2">
        <w:rPr>
          <w:szCs w:val="24"/>
          <w:lang w:val="lt-LT"/>
        </w:rPr>
        <w:t>galimybė</w:t>
      </w:r>
      <w:r w:rsidR="00DA6D17" w:rsidRPr="001D7DD2">
        <w:rPr>
          <w:szCs w:val="24"/>
          <w:lang w:val="lt-LT"/>
        </w:rPr>
        <w:t xml:space="preserve"> </w:t>
      </w:r>
      <w:r w:rsidR="003E2519" w:rsidRPr="001D7DD2">
        <w:rPr>
          <w:szCs w:val="24"/>
          <w:lang w:val="lt-LT"/>
        </w:rPr>
        <w:t>mokiniams</w:t>
      </w:r>
      <w:r w:rsidR="00DA6D17" w:rsidRPr="001D7DD2">
        <w:rPr>
          <w:szCs w:val="24"/>
          <w:lang w:val="lt-LT"/>
        </w:rPr>
        <w:t xml:space="preserve"> </w:t>
      </w:r>
      <w:r w:rsidR="003E2519" w:rsidRPr="001D7DD2">
        <w:rPr>
          <w:szCs w:val="24"/>
          <w:lang w:val="lt-LT"/>
        </w:rPr>
        <w:t>dalyvauti</w:t>
      </w:r>
      <w:r w:rsidR="00DA6D17" w:rsidRPr="001D7DD2">
        <w:rPr>
          <w:szCs w:val="24"/>
          <w:lang w:val="lt-LT"/>
        </w:rPr>
        <w:t xml:space="preserve"> </w:t>
      </w:r>
      <w:r w:rsidR="0058776D" w:rsidRPr="001D7DD2">
        <w:rPr>
          <w:szCs w:val="24"/>
          <w:lang w:val="lt-LT"/>
        </w:rPr>
        <w:t>r</w:t>
      </w:r>
      <w:r w:rsidR="00477300" w:rsidRPr="001D7DD2">
        <w:rPr>
          <w:szCs w:val="24"/>
          <w:lang w:val="lt-LT"/>
        </w:rPr>
        <w:t>ajoniniuose</w:t>
      </w:r>
      <w:r w:rsidR="00272CF2" w:rsidRPr="001D7DD2">
        <w:rPr>
          <w:szCs w:val="24"/>
          <w:lang w:val="lt-LT"/>
        </w:rPr>
        <w:t>,</w:t>
      </w:r>
      <w:r w:rsidR="00DA6D17" w:rsidRPr="001D7DD2">
        <w:rPr>
          <w:szCs w:val="24"/>
          <w:lang w:val="lt-LT"/>
        </w:rPr>
        <w:t xml:space="preserve"> </w:t>
      </w:r>
      <w:r w:rsidR="00272CF2" w:rsidRPr="001D7DD2">
        <w:rPr>
          <w:szCs w:val="24"/>
          <w:lang w:val="lt-LT"/>
        </w:rPr>
        <w:t>apskrities</w:t>
      </w:r>
      <w:r w:rsidR="00DA6D17" w:rsidRPr="001D7DD2">
        <w:rPr>
          <w:szCs w:val="24"/>
          <w:lang w:val="lt-LT"/>
        </w:rPr>
        <w:t xml:space="preserve"> </w:t>
      </w:r>
      <w:r w:rsidR="005E58EA" w:rsidRPr="001D7DD2">
        <w:rPr>
          <w:szCs w:val="24"/>
          <w:lang w:val="lt-LT"/>
        </w:rPr>
        <w:t>ir</w:t>
      </w:r>
      <w:r w:rsidR="00DA6D17" w:rsidRPr="001D7DD2">
        <w:rPr>
          <w:szCs w:val="24"/>
          <w:lang w:val="lt-LT"/>
        </w:rPr>
        <w:t xml:space="preserve"> </w:t>
      </w:r>
      <w:r w:rsidR="005E58EA" w:rsidRPr="001D7DD2">
        <w:rPr>
          <w:szCs w:val="24"/>
          <w:lang w:val="lt-LT"/>
        </w:rPr>
        <w:t>respublikiniuose</w:t>
      </w:r>
      <w:r w:rsidR="00DA6D17" w:rsidRPr="001D7DD2">
        <w:rPr>
          <w:szCs w:val="24"/>
          <w:lang w:val="lt-LT"/>
        </w:rPr>
        <w:t xml:space="preserve"> </w:t>
      </w:r>
      <w:r w:rsidR="005E58EA" w:rsidRPr="001D7DD2">
        <w:rPr>
          <w:szCs w:val="24"/>
          <w:lang w:val="lt-LT"/>
        </w:rPr>
        <w:t>konkursuose</w:t>
      </w:r>
      <w:r w:rsidR="005B1B7C" w:rsidRPr="001D7DD2">
        <w:rPr>
          <w:szCs w:val="24"/>
          <w:lang w:val="lt-LT"/>
        </w:rPr>
        <w:t>,</w:t>
      </w:r>
      <w:r w:rsidR="00DA6D17" w:rsidRPr="001D7DD2">
        <w:rPr>
          <w:szCs w:val="24"/>
          <w:lang w:val="lt-LT"/>
        </w:rPr>
        <w:t xml:space="preserve"> </w:t>
      </w:r>
      <w:r w:rsidR="005B1B7C" w:rsidRPr="001D7DD2">
        <w:rPr>
          <w:szCs w:val="24"/>
          <w:lang w:val="lt-LT"/>
        </w:rPr>
        <w:t>varžybose</w:t>
      </w:r>
      <w:r w:rsidR="0058776D" w:rsidRPr="001D7DD2">
        <w:rPr>
          <w:szCs w:val="24"/>
          <w:lang w:val="lt-LT"/>
        </w:rPr>
        <w:t>,</w:t>
      </w:r>
      <w:r w:rsidR="00DA6D17" w:rsidRPr="001D7DD2">
        <w:rPr>
          <w:szCs w:val="24"/>
          <w:lang w:val="lt-LT"/>
        </w:rPr>
        <w:t xml:space="preserve"> </w:t>
      </w:r>
      <w:r w:rsidR="00477300" w:rsidRPr="001D7DD2">
        <w:rPr>
          <w:szCs w:val="24"/>
          <w:lang w:val="lt-LT"/>
        </w:rPr>
        <w:t>olimpiadose</w:t>
      </w:r>
      <w:r w:rsidR="0058776D" w:rsidRPr="001D7DD2">
        <w:rPr>
          <w:szCs w:val="24"/>
          <w:lang w:val="lt-LT"/>
        </w:rPr>
        <w:t>.</w:t>
      </w:r>
      <w:r w:rsidR="00DA6D17" w:rsidRPr="001D7DD2">
        <w:rPr>
          <w:szCs w:val="24"/>
          <w:lang w:val="lt-LT"/>
        </w:rPr>
        <w:t xml:space="preserve"> </w:t>
      </w:r>
      <w:r w:rsidR="00477300" w:rsidRPr="001D7DD2">
        <w:rPr>
          <w:szCs w:val="24"/>
          <w:lang w:val="lt-LT"/>
        </w:rPr>
        <w:t>20</w:t>
      </w:r>
      <w:r w:rsidR="003750DA" w:rsidRPr="001D7DD2">
        <w:rPr>
          <w:szCs w:val="24"/>
          <w:lang w:val="lt-LT"/>
        </w:rPr>
        <w:t>16</w:t>
      </w:r>
      <w:r w:rsidR="00F36DB7">
        <w:rPr>
          <w:szCs w:val="24"/>
          <w:lang w:val="lt-LT"/>
        </w:rPr>
        <w:t>–</w:t>
      </w:r>
      <w:r w:rsidR="003750DA" w:rsidRPr="001D7DD2">
        <w:rPr>
          <w:szCs w:val="24"/>
          <w:lang w:val="lt-LT"/>
        </w:rPr>
        <w:t>2017</w:t>
      </w:r>
      <w:r w:rsidR="00DA6D17" w:rsidRPr="001D7DD2">
        <w:rPr>
          <w:szCs w:val="24"/>
          <w:lang w:val="lt-LT"/>
        </w:rPr>
        <w:t xml:space="preserve"> </w:t>
      </w:r>
      <w:r w:rsidR="003750DA" w:rsidRPr="001D7DD2">
        <w:rPr>
          <w:szCs w:val="24"/>
          <w:lang w:val="lt-LT"/>
        </w:rPr>
        <w:t>m.</w:t>
      </w:r>
      <w:r w:rsidR="00DA6D17" w:rsidRPr="001D7DD2">
        <w:rPr>
          <w:szCs w:val="24"/>
          <w:lang w:val="lt-LT"/>
        </w:rPr>
        <w:t xml:space="preserve"> </w:t>
      </w:r>
      <w:r w:rsidR="003750DA" w:rsidRPr="001D7DD2">
        <w:rPr>
          <w:szCs w:val="24"/>
          <w:lang w:val="lt-LT"/>
        </w:rPr>
        <w:t>m.</w:t>
      </w:r>
      <w:r w:rsidR="00DA6D17" w:rsidRPr="001D7DD2">
        <w:rPr>
          <w:szCs w:val="24"/>
          <w:lang w:val="lt-LT"/>
        </w:rPr>
        <w:t xml:space="preserve"> </w:t>
      </w:r>
      <w:r w:rsidR="00A8549F" w:rsidRPr="001D7DD2">
        <w:rPr>
          <w:szCs w:val="24"/>
          <w:lang w:val="lt-LT"/>
        </w:rPr>
        <w:t>5</w:t>
      </w:r>
      <w:r w:rsidR="00DA6D17" w:rsidRPr="001D7DD2">
        <w:rPr>
          <w:szCs w:val="24"/>
          <w:lang w:val="lt-LT"/>
        </w:rPr>
        <w:t xml:space="preserve"> </w:t>
      </w:r>
      <w:r w:rsidR="006C3D95" w:rsidRPr="001D7DD2">
        <w:rPr>
          <w:szCs w:val="24"/>
          <w:lang w:val="lt-LT"/>
        </w:rPr>
        <w:t>mokiniai</w:t>
      </w:r>
      <w:r w:rsidR="00DA6D17" w:rsidRPr="001D7DD2">
        <w:rPr>
          <w:szCs w:val="24"/>
          <w:lang w:val="lt-LT"/>
        </w:rPr>
        <w:t xml:space="preserve"> </w:t>
      </w:r>
      <w:r w:rsidR="0084318C" w:rsidRPr="001D7DD2">
        <w:rPr>
          <w:szCs w:val="24"/>
          <w:lang w:val="lt-LT"/>
        </w:rPr>
        <w:t>ir</w:t>
      </w:r>
      <w:r w:rsidR="00DA6D17" w:rsidRPr="001D7DD2">
        <w:rPr>
          <w:szCs w:val="24"/>
          <w:lang w:val="lt-LT"/>
        </w:rPr>
        <w:t xml:space="preserve">  </w:t>
      </w:r>
      <w:r w:rsidR="00FE2E86" w:rsidRPr="001D7DD2">
        <w:rPr>
          <w:szCs w:val="24"/>
          <w:lang w:val="lt-LT"/>
        </w:rPr>
        <w:t>8</w:t>
      </w:r>
      <w:r w:rsidR="00DA6D17" w:rsidRPr="001D7DD2">
        <w:rPr>
          <w:szCs w:val="24"/>
          <w:lang w:val="lt-LT"/>
        </w:rPr>
        <w:t xml:space="preserve"> </w:t>
      </w:r>
      <w:r w:rsidR="00600B34" w:rsidRPr="001D7DD2">
        <w:rPr>
          <w:szCs w:val="24"/>
          <w:lang w:val="lt-LT"/>
        </w:rPr>
        <w:t>mokinių</w:t>
      </w:r>
      <w:r w:rsidR="00DA6D17" w:rsidRPr="001D7DD2">
        <w:rPr>
          <w:szCs w:val="24"/>
          <w:lang w:val="lt-LT"/>
        </w:rPr>
        <w:t xml:space="preserve"> </w:t>
      </w:r>
      <w:r w:rsidR="00600B34" w:rsidRPr="001D7DD2">
        <w:rPr>
          <w:szCs w:val="24"/>
          <w:lang w:val="lt-LT"/>
        </w:rPr>
        <w:t>komandos</w:t>
      </w:r>
      <w:r w:rsidR="001D313B" w:rsidRPr="001D7DD2">
        <w:rPr>
          <w:szCs w:val="24"/>
          <w:lang w:val="lt-LT"/>
        </w:rPr>
        <w:t>,</w:t>
      </w:r>
      <w:r w:rsidR="00DA6D17" w:rsidRPr="001D7DD2">
        <w:rPr>
          <w:szCs w:val="24"/>
          <w:lang w:val="lt-LT"/>
        </w:rPr>
        <w:t xml:space="preserve"> </w:t>
      </w:r>
      <w:r w:rsidR="00600B34" w:rsidRPr="001D7DD2">
        <w:rPr>
          <w:szCs w:val="24"/>
          <w:lang w:val="lt-LT"/>
        </w:rPr>
        <w:t>20</w:t>
      </w:r>
      <w:r w:rsidR="00750C11" w:rsidRPr="001D7DD2">
        <w:rPr>
          <w:szCs w:val="24"/>
          <w:lang w:val="lt-LT"/>
        </w:rPr>
        <w:t>17</w:t>
      </w:r>
      <w:r w:rsidR="00F36DB7">
        <w:rPr>
          <w:szCs w:val="24"/>
          <w:lang w:val="lt-LT"/>
        </w:rPr>
        <w:t>–</w:t>
      </w:r>
      <w:r w:rsidR="00750C11" w:rsidRPr="001D7DD2">
        <w:rPr>
          <w:szCs w:val="24"/>
          <w:lang w:val="lt-LT"/>
        </w:rPr>
        <w:t>2018</w:t>
      </w:r>
      <w:r w:rsidR="00DA6D17" w:rsidRPr="001D7DD2">
        <w:rPr>
          <w:szCs w:val="24"/>
          <w:lang w:val="lt-LT"/>
        </w:rPr>
        <w:t xml:space="preserve"> </w:t>
      </w:r>
      <w:r w:rsidR="00750C11" w:rsidRPr="001D7DD2">
        <w:rPr>
          <w:szCs w:val="24"/>
          <w:lang w:val="lt-LT"/>
        </w:rPr>
        <w:t>m.</w:t>
      </w:r>
      <w:r w:rsidR="00DA6D17" w:rsidRPr="001D7DD2">
        <w:rPr>
          <w:szCs w:val="24"/>
          <w:lang w:val="lt-LT"/>
        </w:rPr>
        <w:t xml:space="preserve"> </w:t>
      </w:r>
      <w:r w:rsidR="00750C11" w:rsidRPr="001D7DD2">
        <w:rPr>
          <w:szCs w:val="24"/>
          <w:lang w:val="lt-LT"/>
        </w:rPr>
        <w:t>m.</w:t>
      </w:r>
      <w:r w:rsidR="00DA6D17" w:rsidRPr="001D7DD2">
        <w:rPr>
          <w:szCs w:val="24"/>
          <w:lang w:val="lt-LT"/>
        </w:rPr>
        <w:t xml:space="preserve"> </w:t>
      </w:r>
      <w:r w:rsidR="00E95710" w:rsidRPr="001D7DD2">
        <w:rPr>
          <w:szCs w:val="24"/>
          <w:lang w:val="lt-LT"/>
        </w:rPr>
        <w:t>2</w:t>
      </w:r>
      <w:r w:rsidR="00DA6D17" w:rsidRPr="001D7DD2">
        <w:rPr>
          <w:szCs w:val="24"/>
          <w:lang w:val="lt-LT"/>
        </w:rPr>
        <w:t xml:space="preserve"> </w:t>
      </w:r>
      <w:r w:rsidR="00E95710" w:rsidRPr="001D7DD2">
        <w:rPr>
          <w:szCs w:val="24"/>
          <w:lang w:val="lt-LT"/>
        </w:rPr>
        <w:t>mokiniai</w:t>
      </w:r>
      <w:r w:rsidR="00DA6D17" w:rsidRPr="001D7DD2">
        <w:rPr>
          <w:szCs w:val="24"/>
          <w:lang w:val="lt-LT"/>
        </w:rPr>
        <w:t xml:space="preserve"> </w:t>
      </w:r>
      <w:r w:rsidR="00E95710" w:rsidRPr="001D7DD2">
        <w:rPr>
          <w:szCs w:val="24"/>
          <w:lang w:val="lt-LT"/>
        </w:rPr>
        <w:t>ir</w:t>
      </w:r>
      <w:r w:rsidR="00DA6D17" w:rsidRPr="001D7DD2">
        <w:rPr>
          <w:szCs w:val="24"/>
          <w:lang w:val="lt-LT"/>
        </w:rPr>
        <w:t xml:space="preserve"> </w:t>
      </w:r>
      <w:r w:rsidR="00E95710" w:rsidRPr="001D7DD2">
        <w:rPr>
          <w:szCs w:val="24"/>
          <w:lang w:val="lt-LT"/>
        </w:rPr>
        <w:t>5</w:t>
      </w:r>
      <w:r w:rsidR="00DA6D17" w:rsidRPr="001D7DD2">
        <w:rPr>
          <w:szCs w:val="24"/>
          <w:lang w:val="lt-LT"/>
        </w:rPr>
        <w:t xml:space="preserve"> </w:t>
      </w:r>
      <w:r w:rsidR="00C13BB1" w:rsidRPr="001D7DD2">
        <w:rPr>
          <w:szCs w:val="24"/>
          <w:lang w:val="lt-LT"/>
        </w:rPr>
        <w:t>mokinių</w:t>
      </w:r>
      <w:r w:rsidR="00DA6D17" w:rsidRPr="001D7DD2">
        <w:rPr>
          <w:szCs w:val="24"/>
          <w:lang w:val="lt-LT"/>
        </w:rPr>
        <w:t xml:space="preserve"> </w:t>
      </w:r>
      <w:r w:rsidR="00E95710" w:rsidRPr="001D7DD2">
        <w:rPr>
          <w:szCs w:val="24"/>
          <w:lang w:val="lt-LT"/>
        </w:rPr>
        <w:t>komandos</w:t>
      </w:r>
      <w:r w:rsidR="00621DA0" w:rsidRPr="001D7DD2">
        <w:rPr>
          <w:szCs w:val="24"/>
          <w:lang w:val="lt-LT"/>
        </w:rPr>
        <w:t>,</w:t>
      </w:r>
      <w:r w:rsidR="00DA6D17" w:rsidRPr="001D7DD2">
        <w:rPr>
          <w:szCs w:val="24"/>
          <w:lang w:val="lt-LT"/>
        </w:rPr>
        <w:t xml:space="preserve"> </w:t>
      </w:r>
      <w:r w:rsidR="00621DA0" w:rsidRPr="001D7DD2">
        <w:rPr>
          <w:szCs w:val="24"/>
          <w:lang w:val="lt-LT"/>
        </w:rPr>
        <w:t>2018</w:t>
      </w:r>
      <w:r w:rsidR="00F36DB7">
        <w:rPr>
          <w:szCs w:val="24"/>
          <w:lang w:val="lt-LT"/>
        </w:rPr>
        <w:t>–</w:t>
      </w:r>
      <w:r w:rsidR="00621DA0" w:rsidRPr="001D7DD2">
        <w:rPr>
          <w:szCs w:val="24"/>
          <w:lang w:val="lt-LT"/>
        </w:rPr>
        <w:t>2019</w:t>
      </w:r>
      <w:r w:rsidR="00DA6D17" w:rsidRPr="001D7DD2">
        <w:rPr>
          <w:szCs w:val="24"/>
          <w:lang w:val="lt-LT"/>
        </w:rPr>
        <w:t xml:space="preserve"> </w:t>
      </w:r>
      <w:r w:rsidR="00621DA0" w:rsidRPr="001D7DD2">
        <w:rPr>
          <w:szCs w:val="24"/>
          <w:lang w:val="lt-LT"/>
        </w:rPr>
        <w:t>m.</w:t>
      </w:r>
      <w:r w:rsidR="00DA6D17" w:rsidRPr="001D7DD2">
        <w:rPr>
          <w:szCs w:val="24"/>
          <w:lang w:val="lt-LT"/>
        </w:rPr>
        <w:t xml:space="preserve"> </w:t>
      </w:r>
      <w:r w:rsidR="00621DA0" w:rsidRPr="001D7DD2">
        <w:rPr>
          <w:szCs w:val="24"/>
          <w:lang w:val="lt-LT"/>
        </w:rPr>
        <w:t>m.</w:t>
      </w:r>
      <w:r w:rsidR="00DA6D17" w:rsidRPr="001D7DD2">
        <w:rPr>
          <w:szCs w:val="24"/>
          <w:lang w:val="lt-LT"/>
        </w:rPr>
        <w:t xml:space="preserve"> </w:t>
      </w:r>
      <w:r w:rsidR="005C4130" w:rsidRPr="001D7DD2">
        <w:rPr>
          <w:szCs w:val="24"/>
          <w:lang w:val="lt-LT"/>
        </w:rPr>
        <w:t>5</w:t>
      </w:r>
      <w:r w:rsidR="00DA6D17" w:rsidRPr="001D7DD2">
        <w:rPr>
          <w:szCs w:val="24"/>
          <w:lang w:val="lt-LT"/>
        </w:rPr>
        <w:t xml:space="preserve"> </w:t>
      </w:r>
      <w:r w:rsidR="00040130" w:rsidRPr="001D7DD2">
        <w:rPr>
          <w:szCs w:val="24"/>
          <w:lang w:val="lt-LT"/>
        </w:rPr>
        <w:t>mokiniai</w:t>
      </w:r>
      <w:r w:rsidR="00DA6D17" w:rsidRPr="001D7DD2">
        <w:rPr>
          <w:szCs w:val="24"/>
          <w:lang w:val="lt-LT"/>
        </w:rPr>
        <w:t xml:space="preserve"> </w:t>
      </w:r>
      <w:r w:rsidR="00040130" w:rsidRPr="001D7DD2">
        <w:rPr>
          <w:szCs w:val="24"/>
          <w:lang w:val="lt-LT"/>
        </w:rPr>
        <w:t>ir</w:t>
      </w:r>
      <w:r w:rsidR="00DA6D17" w:rsidRPr="001D7DD2">
        <w:rPr>
          <w:szCs w:val="24"/>
          <w:lang w:val="lt-LT"/>
        </w:rPr>
        <w:t xml:space="preserve"> </w:t>
      </w:r>
      <w:r w:rsidR="005C4130" w:rsidRPr="001D7DD2">
        <w:rPr>
          <w:szCs w:val="24"/>
          <w:lang w:val="lt-LT"/>
        </w:rPr>
        <w:t>7</w:t>
      </w:r>
      <w:r w:rsidR="00DA6D17" w:rsidRPr="001D7DD2">
        <w:rPr>
          <w:szCs w:val="24"/>
          <w:lang w:val="lt-LT"/>
        </w:rPr>
        <w:t xml:space="preserve"> </w:t>
      </w:r>
      <w:r w:rsidR="005C4130" w:rsidRPr="001D7DD2">
        <w:rPr>
          <w:szCs w:val="24"/>
          <w:lang w:val="lt-LT"/>
        </w:rPr>
        <w:t>mokinių</w:t>
      </w:r>
      <w:r w:rsidR="00DA6D17" w:rsidRPr="001D7DD2">
        <w:rPr>
          <w:szCs w:val="24"/>
          <w:lang w:val="lt-LT"/>
        </w:rPr>
        <w:t xml:space="preserve"> </w:t>
      </w:r>
      <w:r w:rsidR="005C4130" w:rsidRPr="001D7DD2">
        <w:rPr>
          <w:szCs w:val="24"/>
          <w:lang w:val="lt-LT"/>
        </w:rPr>
        <w:t>komandos</w:t>
      </w:r>
      <w:r w:rsidR="00DA6D17" w:rsidRPr="001D7DD2">
        <w:rPr>
          <w:szCs w:val="24"/>
          <w:lang w:val="lt-LT"/>
        </w:rPr>
        <w:t xml:space="preserve"> </w:t>
      </w:r>
      <w:r w:rsidR="00196B0E" w:rsidRPr="001D7DD2">
        <w:rPr>
          <w:szCs w:val="24"/>
          <w:lang w:val="lt-LT"/>
        </w:rPr>
        <w:t>ir</w:t>
      </w:r>
      <w:r w:rsidR="00DA6D17" w:rsidRPr="001D7DD2">
        <w:rPr>
          <w:szCs w:val="24"/>
          <w:lang w:val="lt-LT"/>
        </w:rPr>
        <w:t xml:space="preserve"> </w:t>
      </w:r>
      <w:r w:rsidR="00417578" w:rsidRPr="001D7DD2">
        <w:rPr>
          <w:szCs w:val="24"/>
          <w:lang w:val="lt-LT"/>
        </w:rPr>
        <w:t>2019</w:t>
      </w:r>
      <w:r w:rsidR="00F36DB7">
        <w:rPr>
          <w:szCs w:val="24"/>
          <w:lang w:val="lt-LT"/>
        </w:rPr>
        <w:t>–</w:t>
      </w:r>
      <w:r w:rsidR="00417578" w:rsidRPr="001D7DD2">
        <w:rPr>
          <w:szCs w:val="24"/>
          <w:lang w:val="lt-LT"/>
        </w:rPr>
        <w:t>2020</w:t>
      </w:r>
      <w:r w:rsidR="00DA6D17" w:rsidRPr="001D7DD2">
        <w:rPr>
          <w:szCs w:val="24"/>
          <w:lang w:val="lt-LT"/>
        </w:rPr>
        <w:t xml:space="preserve"> </w:t>
      </w:r>
      <w:r w:rsidR="00417578" w:rsidRPr="001D7DD2">
        <w:rPr>
          <w:szCs w:val="24"/>
          <w:lang w:val="lt-LT"/>
        </w:rPr>
        <w:t>m.</w:t>
      </w:r>
      <w:r w:rsidR="00DA6D17" w:rsidRPr="001D7DD2">
        <w:rPr>
          <w:szCs w:val="24"/>
          <w:lang w:val="lt-LT"/>
        </w:rPr>
        <w:t xml:space="preserve"> </w:t>
      </w:r>
      <w:r w:rsidR="00417578" w:rsidRPr="001D7DD2">
        <w:rPr>
          <w:szCs w:val="24"/>
          <w:lang w:val="lt-LT"/>
        </w:rPr>
        <w:t>m.</w:t>
      </w:r>
      <w:r w:rsidR="00DA6D17" w:rsidRPr="001D7DD2">
        <w:rPr>
          <w:szCs w:val="24"/>
          <w:lang w:val="lt-LT"/>
        </w:rPr>
        <w:t xml:space="preserve"> </w:t>
      </w:r>
      <w:r w:rsidR="00417578" w:rsidRPr="001D7DD2">
        <w:rPr>
          <w:szCs w:val="24"/>
          <w:lang w:val="lt-LT"/>
        </w:rPr>
        <w:t>3</w:t>
      </w:r>
      <w:r w:rsidR="00DA6D17" w:rsidRPr="001D7DD2">
        <w:rPr>
          <w:szCs w:val="24"/>
          <w:lang w:val="lt-LT"/>
        </w:rPr>
        <w:t xml:space="preserve"> </w:t>
      </w:r>
      <w:r w:rsidR="00417578" w:rsidRPr="001D7DD2">
        <w:rPr>
          <w:szCs w:val="24"/>
          <w:lang w:val="lt-LT"/>
        </w:rPr>
        <w:t>mokiniai</w:t>
      </w:r>
      <w:r w:rsidR="00DA6D17" w:rsidRPr="001D7DD2">
        <w:rPr>
          <w:szCs w:val="24"/>
          <w:lang w:val="lt-LT"/>
        </w:rPr>
        <w:t xml:space="preserve"> </w:t>
      </w:r>
      <w:r w:rsidR="00417578" w:rsidRPr="001D7DD2">
        <w:rPr>
          <w:szCs w:val="24"/>
          <w:lang w:val="lt-LT"/>
        </w:rPr>
        <w:t>ir</w:t>
      </w:r>
      <w:r w:rsidR="00DA6D17" w:rsidRPr="001D7DD2">
        <w:rPr>
          <w:szCs w:val="24"/>
          <w:lang w:val="lt-LT"/>
        </w:rPr>
        <w:t xml:space="preserve"> </w:t>
      </w:r>
      <w:r w:rsidR="00417578" w:rsidRPr="001D7DD2">
        <w:rPr>
          <w:szCs w:val="24"/>
          <w:lang w:val="lt-LT"/>
        </w:rPr>
        <w:t>6</w:t>
      </w:r>
      <w:r w:rsidR="00DA6D17" w:rsidRPr="001D7DD2">
        <w:rPr>
          <w:szCs w:val="24"/>
          <w:lang w:val="lt-LT"/>
        </w:rPr>
        <w:t xml:space="preserve"> </w:t>
      </w:r>
      <w:r w:rsidR="00417578" w:rsidRPr="001D7DD2">
        <w:rPr>
          <w:szCs w:val="24"/>
          <w:lang w:val="lt-LT"/>
        </w:rPr>
        <w:t>komandos</w:t>
      </w:r>
      <w:r w:rsidR="00DA6D17" w:rsidRPr="001D7DD2">
        <w:rPr>
          <w:szCs w:val="24"/>
          <w:lang w:val="lt-LT"/>
        </w:rPr>
        <w:t xml:space="preserve"> </w:t>
      </w:r>
      <w:r w:rsidR="00417578" w:rsidRPr="001D7DD2">
        <w:rPr>
          <w:szCs w:val="24"/>
          <w:lang w:val="lt-LT"/>
        </w:rPr>
        <w:t>užėmė</w:t>
      </w:r>
      <w:r w:rsidR="00DA6D17" w:rsidRPr="001D7DD2">
        <w:rPr>
          <w:szCs w:val="24"/>
          <w:lang w:val="lt-LT"/>
        </w:rPr>
        <w:t xml:space="preserve"> </w:t>
      </w:r>
      <w:r w:rsidR="00417578" w:rsidRPr="001D7DD2">
        <w:rPr>
          <w:szCs w:val="24"/>
          <w:lang w:val="lt-LT"/>
        </w:rPr>
        <w:t>prizines</w:t>
      </w:r>
      <w:r w:rsidR="00DA6D17" w:rsidRPr="001D7DD2">
        <w:rPr>
          <w:szCs w:val="24"/>
          <w:lang w:val="lt-LT"/>
        </w:rPr>
        <w:t xml:space="preserve"> </w:t>
      </w:r>
      <w:r w:rsidR="00417578" w:rsidRPr="001D7DD2">
        <w:rPr>
          <w:szCs w:val="24"/>
          <w:lang w:val="lt-LT"/>
        </w:rPr>
        <w:t>vietas.</w:t>
      </w:r>
      <w:r w:rsidR="00DA6D17" w:rsidRPr="001D7DD2">
        <w:rPr>
          <w:szCs w:val="24"/>
          <w:lang w:val="lt-LT"/>
        </w:rPr>
        <w:t xml:space="preserve"> </w:t>
      </w:r>
      <w:r w:rsidR="0090627A" w:rsidRPr="001D7DD2">
        <w:rPr>
          <w:szCs w:val="24"/>
          <w:lang w:val="lt-LT"/>
        </w:rPr>
        <w:t>Mokinių</w:t>
      </w:r>
      <w:r w:rsidR="00DA6D17" w:rsidRPr="001D7DD2">
        <w:rPr>
          <w:szCs w:val="24"/>
          <w:lang w:val="lt-LT"/>
        </w:rPr>
        <w:t xml:space="preserve"> </w:t>
      </w:r>
      <w:r w:rsidR="0090627A" w:rsidRPr="001D7DD2">
        <w:rPr>
          <w:szCs w:val="24"/>
          <w:lang w:val="lt-LT"/>
        </w:rPr>
        <w:t>pasiekimai</w:t>
      </w:r>
      <w:r w:rsidR="00DA6D17" w:rsidRPr="001D7DD2">
        <w:rPr>
          <w:szCs w:val="24"/>
          <w:lang w:val="lt-LT"/>
        </w:rPr>
        <w:t xml:space="preserve"> </w:t>
      </w:r>
      <w:r w:rsidR="0090627A" w:rsidRPr="001D7DD2">
        <w:rPr>
          <w:szCs w:val="24"/>
          <w:lang w:val="lt-LT"/>
        </w:rPr>
        <w:t>olimpiadose,</w:t>
      </w:r>
      <w:r w:rsidR="00DA6D17" w:rsidRPr="001D7DD2">
        <w:rPr>
          <w:szCs w:val="24"/>
          <w:lang w:val="lt-LT"/>
        </w:rPr>
        <w:t xml:space="preserve"> </w:t>
      </w:r>
      <w:r w:rsidR="0090627A" w:rsidRPr="001D7DD2">
        <w:rPr>
          <w:szCs w:val="24"/>
          <w:lang w:val="lt-LT"/>
        </w:rPr>
        <w:t>konkursuose</w:t>
      </w:r>
      <w:r w:rsidR="00DA6D17" w:rsidRPr="001D7DD2">
        <w:rPr>
          <w:szCs w:val="24"/>
          <w:lang w:val="lt-LT"/>
        </w:rPr>
        <w:t xml:space="preserve"> </w:t>
      </w:r>
      <w:r w:rsidR="005B1B7C" w:rsidRPr="001D7DD2">
        <w:rPr>
          <w:szCs w:val="24"/>
          <w:lang w:val="lt-LT"/>
        </w:rPr>
        <w:t>ir</w:t>
      </w:r>
      <w:r w:rsidR="00DA6D17" w:rsidRPr="001D7DD2">
        <w:rPr>
          <w:szCs w:val="24"/>
          <w:lang w:val="lt-LT"/>
        </w:rPr>
        <w:t xml:space="preserve"> </w:t>
      </w:r>
      <w:r w:rsidR="005B1B7C" w:rsidRPr="001D7DD2">
        <w:rPr>
          <w:szCs w:val="24"/>
          <w:lang w:val="lt-LT"/>
        </w:rPr>
        <w:t>varžybose</w:t>
      </w:r>
      <w:r w:rsidR="00DA6D17" w:rsidRPr="001D7DD2">
        <w:rPr>
          <w:szCs w:val="24"/>
          <w:lang w:val="lt-LT"/>
        </w:rPr>
        <w:t xml:space="preserve"> </w:t>
      </w:r>
      <w:r w:rsidR="00627E1A" w:rsidRPr="001D7DD2">
        <w:rPr>
          <w:szCs w:val="24"/>
          <w:lang w:val="lt-LT"/>
        </w:rPr>
        <w:t>atiti</w:t>
      </w:r>
      <w:r w:rsidR="00957C07" w:rsidRPr="001D7DD2">
        <w:rPr>
          <w:szCs w:val="24"/>
          <w:lang w:val="lt-LT"/>
        </w:rPr>
        <w:t>ko</w:t>
      </w:r>
      <w:r w:rsidR="00DA6D17" w:rsidRPr="001D7DD2">
        <w:rPr>
          <w:szCs w:val="24"/>
          <w:lang w:val="lt-LT"/>
        </w:rPr>
        <w:t xml:space="preserve"> </w:t>
      </w:r>
      <w:r w:rsidR="00627E1A" w:rsidRPr="001D7DD2">
        <w:rPr>
          <w:szCs w:val="24"/>
          <w:lang w:val="lt-LT"/>
        </w:rPr>
        <w:t>m</w:t>
      </w:r>
      <w:r w:rsidR="00957C07" w:rsidRPr="001D7DD2">
        <w:rPr>
          <w:szCs w:val="24"/>
          <w:lang w:val="lt-LT"/>
        </w:rPr>
        <w:t>okyklos</w:t>
      </w:r>
      <w:r w:rsidR="00DA6D17" w:rsidRPr="001D7DD2">
        <w:rPr>
          <w:szCs w:val="24"/>
          <w:lang w:val="lt-LT"/>
        </w:rPr>
        <w:t xml:space="preserve"> </w:t>
      </w:r>
      <w:r w:rsidR="00957C07" w:rsidRPr="001D7DD2">
        <w:rPr>
          <w:szCs w:val="24"/>
          <w:lang w:val="lt-LT"/>
        </w:rPr>
        <w:t>išsikeltą</w:t>
      </w:r>
      <w:r w:rsidR="00DA6D17" w:rsidRPr="001D7DD2">
        <w:rPr>
          <w:szCs w:val="24"/>
          <w:lang w:val="lt-LT"/>
        </w:rPr>
        <w:t xml:space="preserve"> </w:t>
      </w:r>
      <w:r w:rsidR="00957C07" w:rsidRPr="001D7DD2">
        <w:rPr>
          <w:szCs w:val="24"/>
          <w:lang w:val="lt-LT"/>
        </w:rPr>
        <w:t>uždavinį</w:t>
      </w:r>
      <w:r w:rsidR="00DA6D17" w:rsidRPr="001D7DD2">
        <w:rPr>
          <w:szCs w:val="24"/>
          <w:lang w:val="lt-LT"/>
        </w:rPr>
        <w:t xml:space="preserve"> </w:t>
      </w:r>
      <w:r w:rsidR="008A36DA" w:rsidRPr="001D7DD2">
        <w:rPr>
          <w:szCs w:val="24"/>
          <w:lang w:val="lt-LT"/>
        </w:rPr>
        <w:t>pasiekti,</w:t>
      </w:r>
      <w:r w:rsidR="00DA6D17" w:rsidRPr="001D7DD2">
        <w:rPr>
          <w:szCs w:val="24"/>
          <w:lang w:val="lt-LT"/>
        </w:rPr>
        <w:t xml:space="preserve"> </w:t>
      </w:r>
      <w:r w:rsidR="008A36DA" w:rsidRPr="001D7DD2">
        <w:rPr>
          <w:szCs w:val="24"/>
          <w:lang w:val="lt-LT"/>
        </w:rPr>
        <w:t>kad</w:t>
      </w:r>
      <w:r w:rsidR="00DA6D17" w:rsidRPr="001D7DD2">
        <w:rPr>
          <w:szCs w:val="24"/>
          <w:lang w:val="lt-LT"/>
        </w:rPr>
        <w:t xml:space="preserve"> </w:t>
      </w:r>
      <w:r w:rsidR="008A36DA" w:rsidRPr="001D7DD2">
        <w:rPr>
          <w:szCs w:val="24"/>
          <w:lang w:val="lt-LT"/>
        </w:rPr>
        <w:t>bent</w:t>
      </w:r>
      <w:r w:rsidR="00DA6D17" w:rsidRPr="001D7DD2">
        <w:rPr>
          <w:szCs w:val="24"/>
          <w:lang w:val="lt-LT"/>
        </w:rPr>
        <w:t xml:space="preserve"> </w:t>
      </w:r>
      <w:r w:rsidR="008A36DA" w:rsidRPr="001D7DD2">
        <w:rPr>
          <w:szCs w:val="24"/>
          <w:lang w:val="lt-LT"/>
        </w:rPr>
        <w:t>25</w:t>
      </w:r>
      <w:r w:rsidR="00F36DB7">
        <w:rPr>
          <w:szCs w:val="24"/>
          <w:lang w:val="lt-LT"/>
        </w:rPr>
        <w:t xml:space="preserve"> </w:t>
      </w:r>
      <w:r w:rsidR="008A36DA" w:rsidRPr="00AA5BBA">
        <w:rPr>
          <w:szCs w:val="24"/>
          <w:lang w:val="lt-LT"/>
        </w:rPr>
        <w:t>%</w:t>
      </w:r>
      <w:r w:rsidR="00DA6D17" w:rsidRPr="001D7DD2">
        <w:rPr>
          <w:szCs w:val="24"/>
          <w:lang w:val="lt-LT"/>
        </w:rPr>
        <w:t xml:space="preserve"> </w:t>
      </w:r>
      <w:r w:rsidR="008A36DA" w:rsidRPr="001D7DD2">
        <w:rPr>
          <w:szCs w:val="24"/>
          <w:lang w:val="lt-LT"/>
        </w:rPr>
        <w:t>dalyvių</w:t>
      </w:r>
      <w:r w:rsidR="00DA6D17" w:rsidRPr="001D7DD2">
        <w:rPr>
          <w:szCs w:val="24"/>
          <w:lang w:val="lt-LT"/>
        </w:rPr>
        <w:t xml:space="preserve"> </w:t>
      </w:r>
      <w:r w:rsidR="004922FD" w:rsidRPr="001D7DD2">
        <w:rPr>
          <w:szCs w:val="24"/>
          <w:lang w:val="lt-LT"/>
        </w:rPr>
        <w:t>laimėtų</w:t>
      </w:r>
      <w:r w:rsidR="00DA6D17" w:rsidRPr="001D7DD2">
        <w:rPr>
          <w:szCs w:val="24"/>
          <w:lang w:val="lt-LT"/>
        </w:rPr>
        <w:t xml:space="preserve"> </w:t>
      </w:r>
      <w:r w:rsidR="004922FD" w:rsidRPr="001D7DD2">
        <w:rPr>
          <w:szCs w:val="24"/>
          <w:lang w:val="lt-LT"/>
        </w:rPr>
        <w:t>prizines</w:t>
      </w:r>
      <w:r w:rsidR="00DA6D17" w:rsidRPr="001D7DD2">
        <w:rPr>
          <w:szCs w:val="24"/>
          <w:lang w:val="lt-LT"/>
        </w:rPr>
        <w:t xml:space="preserve"> </w:t>
      </w:r>
      <w:r w:rsidR="004922FD" w:rsidRPr="001D7DD2">
        <w:rPr>
          <w:szCs w:val="24"/>
          <w:lang w:val="lt-LT"/>
        </w:rPr>
        <w:t>vietas.</w:t>
      </w:r>
    </w:p>
    <w:p w14:paraId="367B1CB5" w14:textId="2EC758B1" w:rsidR="00AD4B94" w:rsidRPr="001D7DD2" w:rsidRDefault="00AD4B94" w:rsidP="00AD4B94">
      <w:pPr>
        <w:rPr>
          <w:szCs w:val="24"/>
          <w:lang w:val="lt-LT"/>
        </w:rPr>
      </w:pPr>
      <w:r w:rsidRPr="001D7DD2">
        <w:rPr>
          <w:szCs w:val="24"/>
          <w:lang w:val="lt-LT"/>
        </w:rPr>
        <w:t>Mokytojams</w:t>
      </w:r>
      <w:r w:rsidR="00DA6D17" w:rsidRPr="001D7DD2">
        <w:rPr>
          <w:szCs w:val="24"/>
          <w:lang w:val="lt-LT"/>
        </w:rPr>
        <w:t xml:space="preserve"> </w:t>
      </w:r>
      <w:r w:rsidRPr="001D7DD2">
        <w:rPr>
          <w:szCs w:val="24"/>
          <w:lang w:val="lt-LT"/>
        </w:rPr>
        <w:t>buvo</w:t>
      </w:r>
      <w:r w:rsidR="00DA6D17" w:rsidRPr="001D7DD2">
        <w:rPr>
          <w:szCs w:val="24"/>
          <w:lang w:val="lt-LT"/>
        </w:rPr>
        <w:t xml:space="preserve"> </w:t>
      </w:r>
      <w:r w:rsidRPr="001D7DD2">
        <w:rPr>
          <w:szCs w:val="24"/>
          <w:lang w:val="lt-LT"/>
        </w:rPr>
        <w:t>sudarytos</w:t>
      </w:r>
      <w:r w:rsidR="00DA6D17" w:rsidRPr="001D7DD2">
        <w:rPr>
          <w:szCs w:val="24"/>
          <w:lang w:val="lt-LT"/>
        </w:rPr>
        <w:t xml:space="preserve"> </w:t>
      </w:r>
      <w:r w:rsidRPr="001D7DD2">
        <w:rPr>
          <w:szCs w:val="24"/>
          <w:lang w:val="lt-LT"/>
        </w:rPr>
        <w:t>galimybės</w:t>
      </w:r>
      <w:r w:rsidR="00DA6D17" w:rsidRPr="001D7DD2">
        <w:rPr>
          <w:szCs w:val="24"/>
          <w:lang w:val="lt-LT"/>
        </w:rPr>
        <w:t xml:space="preserve"> </w:t>
      </w:r>
      <w:r w:rsidRPr="001D7DD2">
        <w:rPr>
          <w:szCs w:val="24"/>
          <w:lang w:val="lt-LT"/>
        </w:rPr>
        <w:t>tobulinti</w:t>
      </w:r>
      <w:r w:rsidR="00DA6D17" w:rsidRPr="001D7DD2">
        <w:rPr>
          <w:szCs w:val="24"/>
          <w:lang w:val="lt-LT"/>
        </w:rPr>
        <w:t xml:space="preserve"> </w:t>
      </w:r>
      <w:r w:rsidRPr="001D7DD2">
        <w:rPr>
          <w:szCs w:val="24"/>
          <w:lang w:val="lt-LT"/>
        </w:rPr>
        <w:t>dalykines</w:t>
      </w:r>
      <w:r w:rsidR="00DA6D17" w:rsidRPr="001D7DD2">
        <w:rPr>
          <w:szCs w:val="24"/>
          <w:lang w:val="lt-LT"/>
        </w:rPr>
        <w:t xml:space="preserve"> </w:t>
      </w:r>
      <w:r w:rsidRPr="001D7DD2">
        <w:rPr>
          <w:szCs w:val="24"/>
          <w:lang w:val="lt-LT"/>
        </w:rPr>
        <w:t>ir</w:t>
      </w:r>
      <w:r w:rsidR="00DA6D17" w:rsidRPr="001D7DD2">
        <w:rPr>
          <w:szCs w:val="24"/>
          <w:lang w:val="lt-LT"/>
        </w:rPr>
        <w:t xml:space="preserve"> </w:t>
      </w:r>
      <w:r w:rsidRPr="001D7DD2">
        <w:rPr>
          <w:szCs w:val="24"/>
          <w:lang w:val="lt-LT"/>
        </w:rPr>
        <w:t>bendrąsias</w:t>
      </w:r>
      <w:r w:rsidR="00DA6D17" w:rsidRPr="001D7DD2">
        <w:rPr>
          <w:szCs w:val="24"/>
          <w:lang w:val="lt-LT"/>
        </w:rPr>
        <w:t xml:space="preserve"> </w:t>
      </w:r>
      <w:r w:rsidRPr="001D7DD2">
        <w:rPr>
          <w:szCs w:val="24"/>
          <w:lang w:val="lt-LT"/>
        </w:rPr>
        <w:t>kompetencijas</w:t>
      </w:r>
      <w:r w:rsidR="00DA6D17" w:rsidRPr="001D7DD2">
        <w:rPr>
          <w:szCs w:val="24"/>
          <w:lang w:val="lt-LT"/>
        </w:rPr>
        <w:t xml:space="preserve"> </w:t>
      </w:r>
      <w:r w:rsidR="0068411E" w:rsidRPr="001D7DD2">
        <w:rPr>
          <w:szCs w:val="24"/>
          <w:lang w:val="lt-LT"/>
        </w:rPr>
        <w:t>įvairiuose</w:t>
      </w:r>
      <w:r w:rsidR="00DA6D17" w:rsidRPr="001D7DD2">
        <w:rPr>
          <w:szCs w:val="24"/>
          <w:lang w:val="lt-LT"/>
        </w:rPr>
        <w:t xml:space="preserve"> </w:t>
      </w:r>
      <w:r w:rsidR="0068411E" w:rsidRPr="001D7DD2">
        <w:rPr>
          <w:szCs w:val="24"/>
          <w:lang w:val="lt-LT"/>
        </w:rPr>
        <w:t>mokymuose,</w:t>
      </w:r>
      <w:r w:rsidR="00DA6D17" w:rsidRPr="001D7DD2">
        <w:rPr>
          <w:szCs w:val="24"/>
          <w:lang w:val="lt-LT"/>
        </w:rPr>
        <w:t xml:space="preserve"> </w:t>
      </w:r>
      <w:r w:rsidR="00F802CD" w:rsidRPr="001D7DD2">
        <w:rPr>
          <w:szCs w:val="24"/>
          <w:lang w:val="lt-LT"/>
        </w:rPr>
        <w:t>seminaruose,</w:t>
      </w:r>
      <w:r w:rsidR="00DA6D17" w:rsidRPr="001D7DD2">
        <w:rPr>
          <w:szCs w:val="24"/>
          <w:lang w:val="lt-LT"/>
        </w:rPr>
        <w:t xml:space="preserve"> </w:t>
      </w:r>
      <w:r w:rsidR="00F802CD" w:rsidRPr="001D7DD2">
        <w:rPr>
          <w:szCs w:val="24"/>
          <w:lang w:val="lt-LT"/>
        </w:rPr>
        <w:t>konferencijose</w:t>
      </w:r>
      <w:r w:rsidR="0068411E" w:rsidRPr="001D7DD2">
        <w:rPr>
          <w:szCs w:val="24"/>
          <w:lang w:val="lt-LT"/>
        </w:rPr>
        <w:t>.</w:t>
      </w:r>
      <w:r w:rsidR="00DA6D17" w:rsidRPr="001D7DD2">
        <w:rPr>
          <w:szCs w:val="24"/>
          <w:lang w:val="lt-LT"/>
        </w:rPr>
        <w:t xml:space="preserve"> </w:t>
      </w:r>
      <w:r w:rsidR="0068411E" w:rsidRPr="001D7DD2">
        <w:rPr>
          <w:szCs w:val="24"/>
          <w:lang w:val="lt-LT"/>
        </w:rPr>
        <w:t>Bent</w:t>
      </w:r>
      <w:r w:rsidR="00DA6D17" w:rsidRPr="001D7DD2">
        <w:rPr>
          <w:szCs w:val="24"/>
          <w:lang w:val="lt-LT"/>
        </w:rPr>
        <w:t xml:space="preserve"> </w:t>
      </w:r>
      <w:r w:rsidR="0068411E" w:rsidRPr="001D7DD2">
        <w:rPr>
          <w:szCs w:val="24"/>
          <w:lang w:val="lt-LT"/>
        </w:rPr>
        <w:t>kartą</w:t>
      </w:r>
      <w:r w:rsidR="00DA6D17" w:rsidRPr="001D7DD2">
        <w:rPr>
          <w:szCs w:val="24"/>
          <w:lang w:val="lt-LT"/>
        </w:rPr>
        <w:t xml:space="preserve"> </w:t>
      </w:r>
      <w:r w:rsidR="0068411E" w:rsidRPr="001D7DD2">
        <w:rPr>
          <w:szCs w:val="24"/>
          <w:lang w:val="lt-LT"/>
        </w:rPr>
        <w:t>per</w:t>
      </w:r>
      <w:r w:rsidR="00DA6D17" w:rsidRPr="001D7DD2">
        <w:rPr>
          <w:szCs w:val="24"/>
          <w:lang w:val="lt-LT"/>
        </w:rPr>
        <w:t xml:space="preserve"> </w:t>
      </w:r>
      <w:r w:rsidR="0068411E" w:rsidRPr="001D7DD2">
        <w:rPr>
          <w:szCs w:val="24"/>
          <w:lang w:val="lt-LT"/>
        </w:rPr>
        <w:t>metus</w:t>
      </w:r>
      <w:r w:rsidR="00DA6D17" w:rsidRPr="001D7DD2">
        <w:rPr>
          <w:szCs w:val="24"/>
          <w:lang w:val="lt-LT"/>
        </w:rPr>
        <w:t xml:space="preserve"> </w:t>
      </w:r>
      <w:r w:rsidR="005D2092" w:rsidRPr="001D7DD2">
        <w:rPr>
          <w:szCs w:val="24"/>
          <w:lang w:val="lt-LT"/>
        </w:rPr>
        <w:t>mokykla</w:t>
      </w:r>
      <w:r w:rsidR="00DA6D17" w:rsidRPr="001D7DD2">
        <w:rPr>
          <w:szCs w:val="24"/>
          <w:lang w:val="lt-LT"/>
        </w:rPr>
        <w:t xml:space="preserve"> </w:t>
      </w:r>
      <w:r w:rsidR="005D2092" w:rsidRPr="001D7DD2">
        <w:rPr>
          <w:szCs w:val="24"/>
          <w:lang w:val="lt-LT"/>
        </w:rPr>
        <w:t>organizavo</w:t>
      </w:r>
      <w:r w:rsidR="00DA6D17" w:rsidRPr="001D7DD2">
        <w:rPr>
          <w:szCs w:val="24"/>
          <w:lang w:val="lt-LT"/>
        </w:rPr>
        <w:t xml:space="preserve"> </w:t>
      </w:r>
      <w:r w:rsidR="005D2092" w:rsidRPr="001D7DD2">
        <w:rPr>
          <w:szCs w:val="24"/>
          <w:lang w:val="lt-LT"/>
        </w:rPr>
        <w:t>m</w:t>
      </w:r>
      <w:r w:rsidR="003362C2" w:rsidRPr="001D7DD2">
        <w:rPr>
          <w:szCs w:val="24"/>
          <w:lang w:val="lt-LT"/>
        </w:rPr>
        <w:t>okymus,</w:t>
      </w:r>
      <w:r w:rsidR="00DA6D17" w:rsidRPr="001D7DD2">
        <w:rPr>
          <w:szCs w:val="24"/>
          <w:lang w:val="lt-LT"/>
        </w:rPr>
        <w:t xml:space="preserve"> </w:t>
      </w:r>
      <w:r w:rsidR="006372EC" w:rsidRPr="001D7DD2">
        <w:rPr>
          <w:szCs w:val="24"/>
          <w:lang w:val="lt-LT"/>
        </w:rPr>
        <w:t>siejamus</w:t>
      </w:r>
      <w:r w:rsidR="00DA6D17" w:rsidRPr="001D7DD2">
        <w:rPr>
          <w:szCs w:val="24"/>
          <w:lang w:val="lt-LT"/>
        </w:rPr>
        <w:t xml:space="preserve"> </w:t>
      </w:r>
      <w:r w:rsidR="006372EC" w:rsidRPr="001D7DD2">
        <w:rPr>
          <w:szCs w:val="24"/>
          <w:lang w:val="lt-LT"/>
        </w:rPr>
        <w:t>su</w:t>
      </w:r>
      <w:r w:rsidR="00DA6D17" w:rsidRPr="001D7DD2">
        <w:rPr>
          <w:szCs w:val="24"/>
          <w:lang w:val="lt-LT"/>
        </w:rPr>
        <w:t xml:space="preserve"> </w:t>
      </w:r>
      <w:r w:rsidR="006372EC" w:rsidRPr="001D7DD2">
        <w:rPr>
          <w:szCs w:val="24"/>
          <w:lang w:val="lt-LT"/>
        </w:rPr>
        <w:t>mokyklos</w:t>
      </w:r>
      <w:r w:rsidR="00DA6D17" w:rsidRPr="001D7DD2">
        <w:rPr>
          <w:szCs w:val="24"/>
          <w:lang w:val="lt-LT"/>
        </w:rPr>
        <w:t xml:space="preserve"> </w:t>
      </w:r>
      <w:r w:rsidR="006372EC" w:rsidRPr="001D7DD2">
        <w:rPr>
          <w:szCs w:val="24"/>
          <w:lang w:val="lt-LT"/>
        </w:rPr>
        <w:t>išsikeltais</w:t>
      </w:r>
      <w:r w:rsidR="00DA6D17" w:rsidRPr="001D7DD2">
        <w:rPr>
          <w:szCs w:val="24"/>
          <w:lang w:val="lt-LT"/>
        </w:rPr>
        <w:t xml:space="preserve"> </w:t>
      </w:r>
      <w:r w:rsidR="00EB3FA7">
        <w:rPr>
          <w:szCs w:val="24"/>
          <w:lang w:val="lt-LT"/>
        </w:rPr>
        <w:t>uždaviniais</w:t>
      </w:r>
      <w:r w:rsidR="00AA5BBA" w:rsidRPr="00AA5BBA">
        <w:rPr>
          <w:szCs w:val="24"/>
          <w:lang w:val="lt-LT"/>
        </w:rPr>
        <w:t>,</w:t>
      </w:r>
      <w:r w:rsidR="00EB3FA7">
        <w:rPr>
          <w:szCs w:val="24"/>
          <w:lang w:val="lt-LT"/>
        </w:rPr>
        <w:t xml:space="preserve"> </w:t>
      </w:r>
      <w:r w:rsidR="003362C2" w:rsidRPr="001D7DD2">
        <w:rPr>
          <w:szCs w:val="24"/>
          <w:lang w:val="lt-LT"/>
        </w:rPr>
        <w:t>tik</w:t>
      </w:r>
      <w:r w:rsidR="00DA6D17" w:rsidRPr="001D7DD2">
        <w:rPr>
          <w:szCs w:val="24"/>
          <w:lang w:val="lt-LT"/>
        </w:rPr>
        <w:t xml:space="preserve"> </w:t>
      </w:r>
      <w:r w:rsidR="003362C2" w:rsidRPr="001D7DD2">
        <w:rPr>
          <w:szCs w:val="24"/>
          <w:lang w:val="lt-LT"/>
        </w:rPr>
        <w:t>mokyklos</w:t>
      </w:r>
      <w:r w:rsidR="00DA6D17" w:rsidRPr="001D7DD2">
        <w:rPr>
          <w:szCs w:val="24"/>
          <w:lang w:val="lt-LT"/>
        </w:rPr>
        <w:t xml:space="preserve"> </w:t>
      </w:r>
      <w:r w:rsidR="003362C2" w:rsidRPr="001D7DD2">
        <w:rPr>
          <w:szCs w:val="24"/>
          <w:lang w:val="lt-LT"/>
        </w:rPr>
        <w:t>darbuotojams</w:t>
      </w:r>
      <w:r w:rsidRPr="001D7DD2">
        <w:rPr>
          <w:szCs w:val="24"/>
          <w:lang w:val="lt-LT"/>
        </w:rPr>
        <w:t>.</w:t>
      </w:r>
      <w:r w:rsidR="00DA6D17" w:rsidRPr="001D7DD2">
        <w:rPr>
          <w:szCs w:val="24"/>
          <w:lang w:val="lt-LT"/>
        </w:rPr>
        <w:t xml:space="preserve"> </w:t>
      </w:r>
      <w:r w:rsidR="006372EC" w:rsidRPr="001D7DD2">
        <w:rPr>
          <w:szCs w:val="24"/>
          <w:lang w:val="lt-LT"/>
        </w:rPr>
        <w:t>M</w:t>
      </w:r>
      <w:r w:rsidRPr="001D7DD2">
        <w:rPr>
          <w:szCs w:val="24"/>
          <w:lang w:val="lt-LT"/>
        </w:rPr>
        <w:t>okykloje</w:t>
      </w:r>
      <w:r w:rsidR="00DA6D17" w:rsidRPr="001D7DD2">
        <w:rPr>
          <w:szCs w:val="24"/>
          <w:lang w:val="lt-LT"/>
        </w:rPr>
        <w:t xml:space="preserve"> </w:t>
      </w:r>
      <w:r w:rsidRPr="001D7DD2">
        <w:rPr>
          <w:szCs w:val="24"/>
          <w:lang w:val="lt-LT"/>
        </w:rPr>
        <w:t>buvo</w:t>
      </w:r>
      <w:r w:rsidR="00DA6D17" w:rsidRPr="001D7DD2">
        <w:rPr>
          <w:szCs w:val="24"/>
          <w:lang w:val="lt-LT"/>
        </w:rPr>
        <w:t xml:space="preserve"> </w:t>
      </w:r>
      <w:r w:rsidRPr="001D7DD2">
        <w:rPr>
          <w:szCs w:val="24"/>
          <w:lang w:val="lt-LT"/>
        </w:rPr>
        <w:t>diegiama</w:t>
      </w:r>
      <w:r w:rsidR="00DA6D17" w:rsidRPr="001D7DD2">
        <w:rPr>
          <w:szCs w:val="24"/>
          <w:lang w:val="lt-LT"/>
        </w:rPr>
        <w:t xml:space="preserve"> </w:t>
      </w:r>
      <w:r w:rsidRPr="001D7DD2">
        <w:rPr>
          <w:szCs w:val="24"/>
          <w:lang w:val="lt-LT"/>
        </w:rPr>
        <w:t>savita</w:t>
      </w:r>
      <w:r w:rsidR="00DA6D17" w:rsidRPr="001D7DD2">
        <w:rPr>
          <w:szCs w:val="24"/>
          <w:lang w:val="lt-LT"/>
        </w:rPr>
        <w:t xml:space="preserve"> </w:t>
      </w:r>
      <w:r w:rsidRPr="001D7DD2">
        <w:rPr>
          <w:szCs w:val="24"/>
          <w:lang w:val="lt-LT"/>
        </w:rPr>
        <w:t>pedagogų</w:t>
      </w:r>
      <w:r w:rsidR="00DA6D17" w:rsidRPr="001D7DD2">
        <w:rPr>
          <w:szCs w:val="24"/>
          <w:lang w:val="lt-LT"/>
        </w:rPr>
        <w:t xml:space="preserve"> </w:t>
      </w:r>
      <w:r w:rsidRPr="001D7DD2">
        <w:rPr>
          <w:szCs w:val="24"/>
          <w:lang w:val="lt-LT"/>
        </w:rPr>
        <w:t>tarpusavio</w:t>
      </w:r>
      <w:r w:rsidR="00DA6D17" w:rsidRPr="001D7DD2">
        <w:rPr>
          <w:szCs w:val="24"/>
          <w:lang w:val="lt-LT"/>
        </w:rPr>
        <w:t xml:space="preserve"> </w:t>
      </w:r>
      <w:r w:rsidRPr="001D7DD2">
        <w:rPr>
          <w:szCs w:val="24"/>
          <w:lang w:val="lt-LT"/>
        </w:rPr>
        <w:t>bendradarbiavimo</w:t>
      </w:r>
      <w:r w:rsidR="00DA6D17" w:rsidRPr="001D7DD2">
        <w:rPr>
          <w:szCs w:val="24"/>
          <w:lang w:val="lt-LT"/>
        </w:rPr>
        <w:t xml:space="preserve"> </w:t>
      </w:r>
      <w:r w:rsidRPr="001D7DD2">
        <w:rPr>
          <w:szCs w:val="24"/>
          <w:lang w:val="lt-LT"/>
        </w:rPr>
        <w:t>ir</w:t>
      </w:r>
      <w:r w:rsidR="00DA6D17" w:rsidRPr="001D7DD2">
        <w:rPr>
          <w:szCs w:val="24"/>
          <w:lang w:val="lt-LT"/>
        </w:rPr>
        <w:t xml:space="preserve"> </w:t>
      </w:r>
      <w:r w:rsidRPr="001D7DD2">
        <w:rPr>
          <w:szCs w:val="24"/>
          <w:lang w:val="lt-LT"/>
        </w:rPr>
        <w:t>pagalbos</w:t>
      </w:r>
      <w:r w:rsidR="00DA6D17" w:rsidRPr="001D7DD2">
        <w:rPr>
          <w:szCs w:val="24"/>
          <w:lang w:val="lt-LT"/>
        </w:rPr>
        <w:t xml:space="preserve"> </w:t>
      </w:r>
      <w:r w:rsidRPr="001D7DD2">
        <w:rPr>
          <w:szCs w:val="24"/>
          <w:lang w:val="lt-LT"/>
        </w:rPr>
        <w:t>kultūra,</w:t>
      </w:r>
      <w:r w:rsidR="00DA6D17" w:rsidRPr="001D7DD2">
        <w:rPr>
          <w:szCs w:val="24"/>
          <w:lang w:val="lt-LT"/>
        </w:rPr>
        <w:t xml:space="preserve"> </w:t>
      </w:r>
      <w:r w:rsidRPr="001D7DD2">
        <w:rPr>
          <w:szCs w:val="24"/>
          <w:lang w:val="lt-LT"/>
        </w:rPr>
        <w:t>90</w:t>
      </w:r>
      <w:r w:rsidR="00DA6D17" w:rsidRPr="001D7DD2">
        <w:rPr>
          <w:szCs w:val="24"/>
          <w:lang w:val="lt-LT"/>
        </w:rPr>
        <w:t xml:space="preserve"> </w:t>
      </w:r>
      <w:r w:rsidRPr="001D7DD2">
        <w:rPr>
          <w:szCs w:val="24"/>
          <w:lang w:val="lt-LT"/>
        </w:rPr>
        <w:t>%</w:t>
      </w:r>
      <w:r w:rsidR="00DA6D17" w:rsidRPr="001D7DD2">
        <w:rPr>
          <w:szCs w:val="24"/>
          <w:lang w:val="lt-LT"/>
        </w:rPr>
        <w:t xml:space="preserve"> </w:t>
      </w:r>
      <w:r w:rsidRPr="001D7DD2">
        <w:rPr>
          <w:szCs w:val="24"/>
          <w:lang w:val="lt-LT"/>
        </w:rPr>
        <w:t>mokytojų</w:t>
      </w:r>
      <w:r w:rsidR="00DA6D17" w:rsidRPr="001D7DD2">
        <w:rPr>
          <w:szCs w:val="24"/>
          <w:lang w:val="lt-LT"/>
        </w:rPr>
        <w:t xml:space="preserve"> </w:t>
      </w:r>
      <w:r w:rsidRPr="001D7DD2">
        <w:rPr>
          <w:szCs w:val="24"/>
          <w:lang w:val="lt-LT"/>
        </w:rPr>
        <w:t>dalijosi</w:t>
      </w:r>
      <w:r w:rsidR="00DA6D17" w:rsidRPr="001D7DD2">
        <w:rPr>
          <w:szCs w:val="24"/>
          <w:lang w:val="lt-LT"/>
        </w:rPr>
        <w:t xml:space="preserve"> </w:t>
      </w:r>
      <w:r w:rsidRPr="001D7DD2">
        <w:rPr>
          <w:szCs w:val="24"/>
          <w:lang w:val="lt-LT"/>
        </w:rPr>
        <w:t>patirtimi</w:t>
      </w:r>
      <w:r w:rsidR="00DA6D17" w:rsidRPr="001D7DD2">
        <w:rPr>
          <w:szCs w:val="24"/>
          <w:lang w:val="lt-LT"/>
        </w:rPr>
        <w:t xml:space="preserve"> </w:t>
      </w:r>
      <w:r w:rsidRPr="001D7DD2">
        <w:rPr>
          <w:szCs w:val="24"/>
          <w:lang w:val="lt-LT"/>
        </w:rPr>
        <w:t>kasmet</w:t>
      </w:r>
      <w:r w:rsidR="00DA6D17" w:rsidRPr="001D7DD2">
        <w:rPr>
          <w:szCs w:val="24"/>
          <w:lang w:val="lt-LT"/>
        </w:rPr>
        <w:t xml:space="preserve"> </w:t>
      </w:r>
      <w:r w:rsidRPr="001D7DD2">
        <w:rPr>
          <w:szCs w:val="24"/>
          <w:lang w:val="lt-LT"/>
        </w:rPr>
        <w:t>lankydami</w:t>
      </w:r>
      <w:r w:rsidR="00DA6D17" w:rsidRPr="001D7DD2">
        <w:rPr>
          <w:szCs w:val="24"/>
          <w:lang w:val="lt-LT"/>
        </w:rPr>
        <w:t xml:space="preserve"> </w:t>
      </w:r>
      <w:r w:rsidRPr="001D7DD2">
        <w:rPr>
          <w:szCs w:val="24"/>
          <w:lang w:val="lt-LT"/>
        </w:rPr>
        <w:t>bent</w:t>
      </w:r>
      <w:r w:rsidR="00DA6D17" w:rsidRPr="001D7DD2">
        <w:rPr>
          <w:szCs w:val="24"/>
          <w:lang w:val="lt-LT"/>
        </w:rPr>
        <w:t xml:space="preserve"> </w:t>
      </w:r>
      <w:r w:rsidRPr="001D7DD2">
        <w:rPr>
          <w:szCs w:val="24"/>
          <w:lang w:val="lt-LT"/>
        </w:rPr>
        <w:t>po</w:t>
      </w:r>
      <w:r w:rsidR="00DA6D17" w:rsidRPr="001D7DD2">
        <w:rPr>
          <w:szCs w:val="24"/>
          <w:lang w:val="lt-LT"/>
        </w:rPr>
        <w:t xml:space="preserve"> </w:t>
      </w:r>
      <w:r w:rsidRPr="001D7DD2">
        <w:rPr>
          <w:szCs w:val="24"/>
          <w:lang w:val="lt-LT"/>
        </w:rPr>
        <w:t>dvi</w:t>
      </w:r>
      <w:r w:rsidR="00DA6D17" w:rsidRPr="001D7DD2">
        <w:rPr>
          <w:szCs w:val="24"/>
          <w:lang w:val="lt-LT"/>
        </w:rPr>
        <w:t xml:space="preserve"> </w:t>
      </w:r>
      <w:r w:rsidRPr="001D7DD2">
        <w:rPr>
          <w:szCs w:val="24"/>
          <w:lang w:val="lt-LT"/>
        </w:rPr>
        <w:t>savo</w:t>
      </w:r>
      <w:r w:rsidR="00DA6D17" w:rsidRPr="001D7DD2">
        <w:rPr>
          <w:szCs w:val="24"/>
          <w:lang w:val="lt-LT"/>
        </w:rPr>
        <w:t xml:space="preserve"> </w:t>
      </w:r>
      <w:r w:rsidRPr="001D7DD2">
        <w:rPr>
          <w:szCs w:val="24"/>
          <w:lang w:val="lt-LT"/>
        </w:rPr>
        <w:t>kolegų</w:t>
      </w:r>
      <w:r w:rsidR="00DA6D17" w:rsidRPr="001D7DD2">
        <w:rPr>
          <w:szCs w:val="24"/>
          <w:lang w:val="lt-LT"/>
        </w:rPr>
        <w:t xml:space="preserve"> </w:t>
      </w:r>
      <w:r w:rsidRPr="001D7DD2">
        <w:rPr>
          <w:szCs w:val="24"/>
          <w:lang w:val="lt-LT"/>
        </w:rPr>
        <w:t>vedamas</w:t>
      </w:r>
      <w:r w:rsidR="00DA6D17" w:rsidRPr="001D7DD2">
        <w:rPr>
          <w:szCs w:val="24"/>
          <w:lang w:val="lt-LT"/>
        </w:rPr>
        <w:t xml:space="preserve"> </w:t>
      </w:r>
      <w:r w:rsidRPr="001D7DD2">
        <w:rPr>
          <w:szCs w:val="24"/>
          <w:lang w:val="lt-LT"/>
        </w:rPr>
        <w:t>pamokas</w:t>
      </w:r>
      <w:r w:rsidR="00DA6D17" w:rsidRPr="001D7DD2">
        <w:rPr>
          <w:szCs w:val="24"/>
          <w:lang w:val="lt-LT"/>
        </w:rPr>
        <w:t xml:space="preserve"> </w:t>
      </w:r>
      <w:r w:rsidRPr="001D7DD2">
        <w:rPr>
          <w:szCs w:val="24"/>
          <w:lang w:val="lt-LT"/>
        </w:rPr>
        <w:t>ir</w:t>
      </w:r>
      <w:r w:rsidR="00DA6D17" w:rsidRPr="001D7DD2">
        <w:rPr>
          <w:szCs w:val="24"/>
          <w:lang w:val="lt-LT"/>
        </w:rPr>
        <w:t xml:space="preserve"> </w:t>
      </w:r>
      <w:r w:rsidRPr="001D7DD2">
        <w:rPr>
          <w:szCs w:val="24"/>
          <w:lang w:val="lt-LT"/>
        </w:rPr>
        <w:t>vesdami</w:t>
      </w:r>
      <w:r w:rsidR="00DA6D17" w:rsidRPr="001D7DD2">
        <w:rPr>
          <w:szCs w:val="24"/>
          <w:lang w:val="lt-LT"/>
        </w:rPr>
        <w:t xml:space="preserve"> </w:t>
      </w:r>
      <w:r w:rsidRPr="001D7DD2">
        <w:rPr>
          <w:szCs w:val="24"/>
          <w:lang w:val="lt-LT"/>
        </w:rPr>
        <w:t>atviras</w:t>
      </w:r>
      <w:r w:rsidR="00DA6D17" w:rsidRPr="001D7DD2">
        <w:rPr>
          <w:szCs w:val="24"/>
          <w:lang w:val="lt-LT"/>
        </w:rPr>
        <w:t xml:space="preserve"> </w:t>
      </w:r>
      <w:r w:rsidRPr="001D7DD2">
        <w:rPr>
          <w:szCs w:val="24"/>
          <w:lang w:val="lt-LT"/>
        </w:rPr>
        <w:t>pamokas.</w:t>
      </w:r>
    </w:p>
    <w:p w14:paraId="182FECAC" w14:textId="30A25A2A" w:rsidR="00D74218" w:rsidRPr="001D7DD2" w:rsidRDefault="00414092" w:rsidP="00AD4B94">
      <w:pPr>
        <w:rPr>
          <w:szCs w:val="24"/>
          <w:lang w:val="lt-LT"/>
        </w:rPr>
      </w:pPr>
      <w:r w:rsidRPr="001D7DD2">
        <w:rPr>
          <w:szCs w:val="24"/>
          <w:lang w:val="lt-LT"/>
        </w:rPr>
        <w:t>Mokykl</w:t>
      </w:r>
      <w:r w:rsidR="004314ED" w:rsidRPr="001D7DD2">
        <w:rPr>
          <w:szCs w:val="24"/>
          <w:lang w:val="lt-LT"/>
        </w:rPr>
        <w:t>oje</w:t>
      </w:r>
      <w:r w:rsidR="00DA6D17" w:rsidRPr="001D7DD2">
        <w:rPr>
          <w:szCs w:val="24"/>
          <w:lang w:val="lt-LT"/>
        </w:rPr>
        <w:t xml:space="preserve"> </w:t>
      </w:r>
      <w:r w:rsidRPr="001D7DD2">
        <w:rPr>
          <w:szCs w:val="24"/>
          <w:lang w:val="lt-LT"/>
        </w:rPr>
        <w:t>didel</w:t>
      </w:r>
      <w:r w:rsidR="004314ED" w:rsidRPr="001D7DD2">
        <w:rPr>
          <w:szCs w:val="24"/>
          <w:lang w:val="lt-LT"/>
        </w:rPr>
        <w:t>is</w:t>
      </w:r>
      <w:r w:rsidR="00DA6D17" w:rsidRPr="001D7DD2">
        <w:rPr>
          <w:szCs w:val="24"/>
          <w:lang w:val="lt-LT"/>
        </w:rPr>
        <w:t xml:space="preserve"> </w:t>
      </w:r>
      <w:r w:rsidRPr="001D7DD2">
        <w:rPr>
          <w:szCs w:val="24"/>
          <w:lang w:val="lt-LT"/>
        </w:rPr>
        <w:t>dėmes</w:t>
      </w:r>
      <w:r w:rsidR="004314ED" w:rsidRPr="001D7DD2">
        <w:rPr>
          <w:szCs w:val="24"/>
          <w:lang w:val="lt-LT"/>
        </w:rPr>
        <w:t>ys</w:t>
      </w:r>
      <w:r w:rsidR="00DA6D17" w:rsidRPr="001D7DD2">
        <w:rPr>
          <w:szCs w:val="24"/>
          <w:lang w:val="lt-LT"/>
        </w:rPr>
        <w:t xml:space="preserve"> </w:t>
      </w:r>
      <w:r w:rsidR="004314ED" w:rsidRPr="001D7DD2">
        <w:rPr>
          <w:szCs w:val="24"/>
          <w:lang w:val="lt-LT"/>
        </w:rPr>
        <w:t>buvo</w:t>
      </w:r>
      <w:r w:rsidR="00DA6D17" w:rsidRPr="001D7DD2">
        <w:rPr>
          <w:szCs w:val="24"/>
          <w:lang w:val="lt-LT"/>
        </w:rPr>
        <w:t xml:space="preserve"> </w:t>
      </w:r>
      <w:r w:rsidRPr="001D7DD2">
        <w:rPr>
          <w:szCs w:val="24"/>
          <w:lang w:val="lt-LT"/>
        </w:rPr>
        <w:t>skir</w:t>
      </w:r>
      <w:r w:rsidR="004314ED" w:rsidRPr="001D7DD2">
        <w:rPr>
          <w:szCs w:val="24"/>
          <w:lang w:val="lt-LT"/>
        </w:rPr>
        <w:t>tas</w:t>
      </w:r>
      <w:r w:rsidR="00DA6D17" w:rsidRPr="001D7DD2">
        <w:rPr>
          <w:szCs w:val="24"/>
          <w:lang w:val="lt-LT"/>
        </w:rPr>
        <w:t xml:space="preserve"> </w:t>
      </w:r>
      <w:r w:rsidRPr="001D7DD2">
        <w:rPr>
          <w:szCs w:val="24"/>
          <w:lang w:val="lt-LT"/>
        </w:rPr>
        <w:t>STE</w:t>
      </w:r>
      <w:r w:rsidR="00EB3FA7">
        <w:rPr>
          <w:szCs w:val="24"/>
          <w:lang w:val="lt-LT"/>
        </w:rPr>
        <w:t>A</w:t>
      </w:r>
      <w:r w:rsidRPr="001D7DD2">
        <w:rPr>
          <w:szCs w:val="24"/>
          <w:lang w:val="lt-LT"/>
        </w:rPr>
        <w:t>M</w:t>
      </w:r>
      <w:r w:rsidR="00DA6D17" w:rsidRPr="001D7DD2">
        <w:rPr>
          <w:szCs w:val="24"/>
          <w:lang w:val="lt-LT"/>
        </w:rPr>
        <w:t xml:space="preserve"> </w:t>
      </w:r>
      <w:r w:rsidRPr="001D7DD2">
        <w:rPr>
          <w:szCs w:val="24"/>
          <w:lang w:val="lt-LT"/>
        </w:rPr>
        <w:t>ugdymo</w:t>
      </w:r>
      <w:r w:rsidR="00DA6D17" w:rsidRPr="001D7DD2">
        <w:rPr>
          <w:szCs w:val="24"/>
          <w:lang w:val="lt-LT"/>
        </w:rPr>
        <w:t xml:space="preserve"> </w:t>
      </w:r>
      <w:r w:rsidRPr="001D7DD2">
        <w:rPr>
          <w:szCs w:val="24"/>
          <w:lang w:val="lt-LT"/>
        </w:rPr>
        <w:t>stiprinimui.</w:t>
      </w:r>
      <w:r w:rsidR="00DA6D17" w:rsidRPr="001D7DD2">
        <w:rPr>
          <w:szCs w:val="24"/>
          <w:lang w:val="lt-LT"/>
        </w:rPr>
        <w:t xml:space="preserve"> </w:t>
      </w:r>
      <w:r w:rsidR="002C739F" w:rsidRPr="001D7DD2">
        <w:rPr>
          <w:szCs w:val="24"/>
          <w:lang w:val="lt-LT"/>
        </w:rPr>
        <w:t>Vykdomos</w:t>
      </w:r>
      <w:r w:rsidR="00DA6D17" w:rsidRPr="001D7DD2">
        <w:rPr>
          <w:szCs w:val="24"/>
          <w:lang w:val="lt-LT"/>
        </w:rPr>
        <w:t xml:space="preserve"> </w:t>
      </w:r>
      <w:r w:rsidR="002C739F" w:rsidRPr="001D7DD2">
        <w:rPr>
          <w:szCs w:val="24"/>
          <w:lang w:val="lt-LT"/>
        </w:rPr>
        <w:t>neformaliojo</w:t>
      </w:r>
      <w:r w:rsidR="00DA6D17" w:rsidRPr="001D7DD2">
        <w:rPr>
          <w:szCs w:val="24"/>
          <w:lang w:val="lt-LT"/>
        </w:rPr>
        <w:t xml:space="preserve"> </w:t>
      </w:r>
      <w:r w:rsidR="002C739F" w:rsidRPr="001D7DD2">
        <w:rPr>
          <w:szCs w:val="24"/>
          <w:lang w:val="lt-LT"/>
        </w:rPr>
        <w:t>švietimo</w:t>
      </w:r>
      <w:r w:rsidR="00DA6D17" w:rsidRPr="001D7DD2">
        <w:rPr>
          <w:szCs w:val="24"/>
          <w:lang w:val="lt-LT"/>
        </w:rPr>
        <w:t xml:space="preserve"> </w:t>
      </w:r>
      <w:r w:rsidR="002C739F" w:rsidRPr="001D7DD2">
        <w:rPr>
          <w:szCs w:val="24"/>
          <w:lang w:val="lt-LT"/>
        </w:rPr>
        <w:t>veiklos</w:t>
      </w:r>
      <w:r w:rsidR="001B7C1E" w:rsidRPr="001D7DD2">
        <w:rPr>
          <w:szCs w:val="24"/>
          <w:lang w:val="lt-LT"/>
        </w:rPr>
        <w:t>,</w:t>
      </w:r>
      <w:r w:rsidR="00DA6D17" w:rsidRPr="001D7DD2">
        <w:rPr>
          <w:szCs w:val="24"/>
          <w:lang w:val="lt-LT"/>
        </w:rPr>
        <w:t xml:space="preserve"> </w:t>
      </w:r>
      <w:r w:rsidR="001B7C1E" w:rsidRPr="001D7DD2">
        <w:rPr>
          <w:szCs w:val="24"/>
          <w:lang w:val="lt-LT"/>
        </w:rPr>
        <w:t>sudarant</w:t>
      </w:r>
      <w:r w:rsidR="00DA6D17" w:rsidRPr="001D7DD2">
        <w:rPr>
          <w:szCs w:val="24"/>
          <w:lang w:val="lt-LT"/>
        </w:rPr>
        <w:t xml:space="preserve"> </w:t>
      </w:r>
      <w:r w:rsidR="001B7C1E" w:rsidRPr="001D7DD2">
        <w:rPr>
          <w:szCs w:val="24"/>
          <w:lang w:val="lt-LT"/>
        </w:rPr>
        <w:t>sąlygas</w:t>
      </w:r>
      <w:r w:rsidR="00DA6D17" w:rsidRPr="001D7DD2">
        <w:rPr>
          <w:szCs w:val="24"/>
          <w:lang w:val="lt-LT"/>
        </w:rPr>
        <w:t xml:space="preserve"> </w:t>
      </w:r>
      <w:r w:rsidR="001B7C1E" w:rsidRPr="001D7DD2">
        <w:rPr>
          <w:szCs w:val="24"/>
          <w:lang w:val="lt-LT"/>
        </w:rPr>
        <w:t>mokinių</w:t>
      </w:r>
      <w:r w:rsidR="00DA6D17" w:rsidRPr="001D7DD2">
        <w:rPr>
          <w:szCs w:val="24"/>
          <w:lang w:val="lt-LT"/>
        </w:rPr>
        <w:t xml:space="preserve"> </w:t>
      </w:r>
      <w:r w:rsidR="001B7C1E" w:rsidRPr="001D7DD2">
        <w:rPr>
          <w:szCs w:val="24"/>
          <w:lang w:val="lt-LT"/>
        </w:rPr>
        <w:t>techninei</w:t>
      </w:r>
      <w:r w:rsidR="00DA6D17" w:rsidRPr="001D7DD2">
        <w:rPr>
          <w:szCs w:val="24"/>
          <w:lang w:val="lt-LT"/>
        </w:rPr>
        <w:t xml:space="preserve"> </w:t>
      </w:r>
      <w:r w:rsidR="001B7C1E" w:rsidRPr="001D7DD2">
        <w:rPr>
          <w:szCs w:val="24"/>
          <w:lang w:val="lt-LT"/>
        </w:rPr>
        <w:t>kūrybai</w:t>
      </w:r>
      <w:r w:rsidR="00DA6D17" w:rsidRPr="001D7DD2">
        <w:rPr>
          <w:szCs w:val="24"/>
          <w:lang w:val="lt-LT"/>
        </w:rPr>
        <w:t xml:space="preserve"> </w:t>
      </w:r>
      <w:r w:rsidR="00407D8E" w:rsidRPr="001D7DD2">
        <w:rPr>
          <w:szCs w:val="24"/>
          <w:lang w:val="lt-LT"/>
        </w:rPr>
        <w:t>„</w:t>
      </w:r>
      <w:proofErr w:type="spellStart"/>
      <w:r w:rsidR="00407D8E" w:rsidRPr="001D7DD2">
        <w:rPr>
          <w:szCs w:val="24"/>
          <w:lang w:val="lt-LT"/>
        </w:rPr>
        <w:t>R</w:t>
      </w:r>
      <w:r w:rsidR="001B7C1E" w:rsidRPr="001D7DD2">
        <w:rPr>
          <w:szCs w:val="24"/>
          <w:lang w:val="lt-LT"/>
        </w:rPr>
        <w:t>obotikos</w:t>
      </w:r>
      <w:proofErr w:type="spellEnd"/>
      <w:r w:rsidR="00407D8E" w:rsidRPr="001D7DD2">
        <w:rPr>
          <w:szCs w:val="24"/>
          <w:lang w:val="lt-LT"/>
        </w:rPr>
        <w:t>“</w:t>
      </w:r>
      <w:r w:rsidR="00DA6D17" w:rsidRPr="001D7DD2">
        <w:rPr>
          <w:szCs w:val="24"/>
          <w:lang w:val="lt-LT"/>
        </w:rPr>
        <w:t xml:space="preserve"> </w:t>
      </w:r>
      <w:r w:rsidR="001B7C1E" w:rsidRPr="001D7DD2">
        <w:rPr>
          <w:szCs w:val="24"/>
          <w:lang w:val="lt-LT"/>
        </w:rPr>
        <w:t>ir</w:t>
      </w:r>
      <w:r w:rsidR="00DA6D17" w:rsidRPr="001D7DD2">
        <w:rPr>
          <w:szCs w:val="24"/>
          <w:lang w:val="lt-LT"/>
        </w:rPr>
        <w:t xml:space="preserve"> </w:t>
      </w:r>
      <w:r w:rsidR="00407D8E" w:rsidRPr="001D7DD2">
        <w:rPr>
          <w:szCs w:val="24"/>
          <w:lang w:val="lt-LT"/>
        </w:rPr>
        <w:t>„J</w:t>
      </w:r>
      <w:r w:rsidR="001B7C1E" w:rsidRPr="001D7DD2">
        <w:rPr>
          <w:szCs w:val="24"/>
          <w:lang w:val="lt-LT"/>
        </w:rPr>
        <w:t>aunųjų</w:t>
      </w:r>
      <w:r w:rsidR="00DA6D17" w:rsidRPr="001D7DD2">
        <w:rPr>
          <w:szCs w:val="24"/>
          <w:lang w:val="lt-LT"/>
        </w:rPr>
        <w:t xml:space="preserve"> </w:t>
      </w:r>
      <w:r w:rsidR="001B7C1E" w:rsidRPr="001D7DD2">
        <w:rPr>
          <w:szCs w:val="24"/>
          <w:lang w:val="lt-LT"/>
        </w:rPr>
        <w:t>meistrų</w:t>
      </w:r>
      <w:r w:rsidR="00407D8E" w:rsidRPr="001D7DD2">
        <w:rPr>
          <w:szCs w:val="24"/>
          <w:lang w:val="lt-LT"/>
        </w:rPr>
        <w:t>“</w:t>
      </w:r>
      <w:r w:rsidR="00DA6D17" w:rsidRPr="001D7DD2">
        <w:rPr>
          <w:szCs w:val="24"/>
          <w:lang w:val="lt-LT"/>
        </w:rPr>
        <w:t xml:space="preserve"> </w:t>
      </w:r>
      <w:r w:rsidR="001B7C1E" w:rsidRPr="001D7DD2">
        <w:rPr>
          <w:szCs w:val="24"/>
          <w:lang w:val="lt-LT"/>
        </w:rPr>
        <w:t>būreliuose,</w:t>
      </w:r>
      <w:r w:rsidR="00DA6D17" w:rsidRPr="001D7DD2">
        <w:rPr>
          <w:szCs w:val="24"/>
          <w:lang w:val="lt-LT"/>
        </w:rPr>
        <w:t xml:space="preserve"> </w:t>
      </w:r>
      <w:r w:rsidR="00784ABC" w:rsidRPr="001D7DD2">
        <w:rPr>
          <w:szCs w:val="24"/>
          <w:lang w:val="lt-LT"/>
        </w:rPr>
        <w:t>meniniai</w:t>
      </w:r>
      <w:r w:rsidR="00DA6D17" w:rsidRPr="001D7DD2">
        <w:rPr>
          <w:szCs w:val="24"/>
          <w:lang w:val="lt-LT"/>
        </w:rPr>
        <w:t xml:space="preserve"> </w:t>
      </w:r>
      <w:r w:rsidR="00784ABC" w:rsidRPr="001D7DD2">
        <w:rPr>
          <w:szCs w:val="24"/>
          <w:lang w:val="lt-LT"/>
        </w:rPr>
        <w:t>gebėjimai</w:t>
      </w:r>
      <w:r w:rsidR="00DA6D17" w:rsidRPr="001D7DD2">
        <w:rPr>
          <w:szCs w:val="24"/>
          <w:lang w:val="lt-LT"/>
        </w:rPr>
        <w:t xml:space="preserve"> </w:t>
      </w:r>
      <w:r w:rsidR="000636BF" w:rsidRPr="001D7DD2">
        <w:rPr>
          <w:szCs w:val="24"/>
          <w:lang w:val="lt-LT"/>
        </w:rPr>
        <w:t>plėtojami</w:t>
      </w:r>
      <w:r w:rsidR="00DA6D17" w:rsidRPr="001D7DD2">
        <w:rPr>
          <w:szCs w:val="24"/>
          <w:lang w:val="lt-LT"/>
        </w:rPr>
        <w:t xml:space="preserve"> </w:t>
      </w:r>
      <w:r w:rsidR="000636BF" w:rsidRPr="001D7DD2">
        <w:rPr>
          <w:szCs w:val="24"/>
          <w:lang w:val="lt-LT"/>
        </w:rPr>
        <w:t>mokinių</w:t>
      </w:r>
      <w:r w:rsidR="00DA6D17" w:rsidRPr="001D7DD2">
        <w:rPr>
          <w:szCs w:val="24"/>
          <w:lang w:val="lt-LT"/>
        </w:rPr>
        <w:t xml:space="preserve"> </w:t>
      </w:r>
      <w:r w:rsidR="000636BF" w:rsidRPr="001D7DD2">
        <w:rPr>
          <w:szCs w:val="24"/>
          <w:lang w:val="lt-LT"/>
        </w:rPr>
        <w:t>tarpe</w:t>
      </w:r>
      <w:r w:rsidR="00DA6D17" w:rsidRPr="001D7DD2">
        <w:rPr>
          <w:szCs w:val="24"/>
          <w:lang w:val="lt-LT"/>
        </w:rPr>
        <w:t xml:space="preserve"> </w:t>
      </w:r>
      <w:r w:rsidR="000636BF" w:rsidRPr="001D7DD2">
        <w:rPr>
          <w:szCs w:val="24"/>
          <w:lang w:val="lt-LT"/>
        </w:rPr>
        <w:t>labai</w:t>
      </w:r>
      <w:r w:rsidR="00DA6D17" w:rsidRPr="001D7DD2">
        <w:rPr>
          <w:szCs w:val="24"/>
          <w:lang w:val="lt-LT"/>
        </w:rPr>
        <w:t xml:space="preserve"> </w:t>
      </w:r>
      <w:r w:rsidR="000636BF" w:rsidRPr="001D7DD2">
        <w:rPr>
          <w:szCs w:val="24"/>
          <w:lang w:val="lt-LT"/>
        </w:rPr>
        <w:t>populiarioje</w:t>
      </w:r>
      <w:r w:rsidR="00DA6D17" w:rsidRPr="001D7DD2">
        <w:rPr>
          <w:szCs w:val="24"/>
          <w:lang w:val="lt-LT"/>
        </w:rPr>
        <w:t xml:space="preserve"> </w:t>
      </w:r>
      <w:r w:rsidR="000636BF" w:rsidRPr="001D7DD2">
        <w:rPr>
          <w:szCs w:val="24"/>
          <w:lang w:val="lt-LT"/>
        </w:rPr>
        <w:t>„</w:t>
      </w:r>
      <w:r w:rsidR="00784ABC" w:rsidRPr="001D7DD2">
        <w:rPr>
          <w:szCs w:val="24"/>
          <w:lang w:val="lt-LT"/>
        </w:rPr>
        <w:t>Dailės</w:t>
      </w:r>
      <w:r w:rsidR="00DA6D17" w:rsidRPr="001D7DD2">
        <w:rPr>
          <w:szCs w:val="24"/>
          <w:lang w:val="lt-LT"/>
        </w:rPr>
        <w:t xml:space="preserve"> </w:t>
      </w:r>
      <w:r w:rsidR="00784ABC" w:rsidRPr="001D7DD2">
        <w:rPr>
          <w:szCs w:val="24"/>
          <w:lang w:val="lt-LT"/>
        </w:rPr>
        <w:t>stud</w:t>
      </w:r>
      <w:r w:rsidR="00407D8E" w:rsidRPr="001D7DD2">
        <w:rPr>
          <w:szCs w:val="24"/>
          <w:lang w:val="lt-LT"/>
        </w:rPr>
        <w:t>ijo</w:t>
      </w:r>
      <w:r w:rsidR="00784ABC" w:rsidRPr="001D7DD2">
        <w:rPr>
          <w:szCs w:val="24"/>
          <w:lang w:val="lt-LT"/>
        </w:rPr>
        <w:t>je</w:t>
      </w:r>
      <w:r w:rsidR="000636BF" w:rsidRPr="001D7DD2">
        <w:rPr>
          <w:szCs w:val="24"/>
          <w:lang w:val="lt-LT"/>
        </w:rPr>
        <w:t>“</w:t>
      </w:r>
      <w:r w:rsidR="00405043" w:rsidRPr="001D7DD2">
        <w:rPr>
          <w:szCs w:val="24"/>
          <w:lang w:val="lt-LT"/>
        </w:rPr>
        <w:t>.</w:t>
      </w:r>
      <w:r w:rsidR="00DA6D17" w:rsidRPr="001D7DD2">
        <w:rPr>
          <w:szCs w:val="24"/>
          <w:lang w:val="lt-LT"/>
        </w:rPr>
        <w:t xml:space="preserve"> </w:t>
      </w:r>
      <w:r w:rsidR="00405043" w:rsidRPr="001D7DD2">
        <w:rPr>
          <w:szCs w:val="24"/>
          <w:lang w:val="lt-LT"/>
        </w:rPr>
        <w:t>Mokykla</w:t>
      </w:r>
      <w:r w:rsidR="00DA6D17" w:rsidRPr="001D7DD2">
        <w:rPr>
          <w:szCs w:val="24"/>
          <w:lang w:val="lt-LT"/>
        </w:rPr>
        <w:t xml:space="preserve"> </w:t>
      </w:r>
      <w:r w:rsidR="00405043" w:rsidRPr="001D7DD2">
        <w:rPr>
          <w:szCs w:val="24"/>
          <w:lang w:val="lt-LT"/>
        </w:rPr>
        <w:t>didžiuojasi</w:t>
      </w:r>
      <w:r w:rsidR="00DA6D17" w:rsidRPr="001D7DD2">
        <w:rPr>
          <w:szCs w:val="24"/>
          <w:lang w:val="lt-LT"/>
        </w:rPr>
        <w:t xml:space="preserve"> </w:t>
      </w:r>
      <w:r w:rsidR="00405043" w:rsidRPr="001D7DD2">
        <w:rPr>
          <w:szCs w:val="24"/>
          <w:lang w:val="lt-LT"/>
        </w:rPr>
        <w:t>savo</w:t>
      </w:r>
      <w:r w:rsidR="00DA6D17" w:rsidRPr="001D7DD2">
        <w:rPr>
          <w:szCs w:val="24"/>
          <w:lang w:val="lt-LT"/>
        </w:rPr>
        <w:t xml:space="preserve"> </w:t>
      </w:r>
      <w:r w:rsidR="00AC465E" w:rsidRPr="001D7DD2">
        <w:rPr>
          <w:szCs w:val="24"/>
          <w:lang w:val="lt-LT"/>
        </w:rPr>
        <w:t>jaunųjų</w:t>
      </w:r>
      <w:r w:rsidR="00DA6D17" w:rsidRPr="001D7DD2">
        <w:rPr>
          <w:szCs w:val="24"/>
          <w:lang w:val="lt-LT"/>
        </w:rPr>
        <w:t xml:space="preserve"> </w:t>
      </w:r>
      <w:r w:rsidR="00AC465E" w:rsidRPr="001D7DD2">
        <w:rPr>
          <w:szCs w:val="24"/>
          <w:lang w:val="lt-LT"/>
        </w:rPr>
        <w:t>muzikos</w:t>
      </w:r>
      <w:r w:rsidR="00DA6D17" w:rsidRPr="001D7DD2">
        <w:rPr>
          <w:szCs w:val="24"/>
          <w:lang w:val="lt-LT"/>
        </w:rPr>
        <w:t xml:space="preserve"> </w:t>
      </w:r>
      <w:r w:rsidR="00AC465E" w:rsidRPr="001D7DD2">
        <w:rPr>
          <w:szCs w:val="24"/>
          <w:lang w:val="lt-LT"/>
        </w:rPr>
        <w:t>talentų</w:t>
      </w:r>
      <w:r w:rsidR="00DA6D17" w:rsidRPr="001D7DD2">
        <w:rPr>
          <w:szCs w:val="24"/>
          <w:lang w:val="lt-LT"/>
        </w:rPr>
        <w:t xml:space="preserve"> </w:t>
      </w:r>
      <w:r w:rsidR="00AC465E" w:rsidRPr="001D7DD2">
        <w:rPr>
          <w:szCs w:val="24"/>
          <w:lang w:val="lt-LT"/>
        </w:rPr>
        <w:t>laimėjimais.</w:t>
      </w:r>
      <w:r w:rsidR="00DA6D17" w:rsidRPr="001D7DD2">
        <w:rPr>
          <w:szCs w:val="24"/>
          <w:lang w:val="lt-LT"/>
        </w:rPr>
        <w:t xml:space="preserve"> </w:t>
      </w:r>
      <w:r w:rsidR="00AC465E" w:rsidRPr="001D7DD2">
        <w:rPr>
          <w:szCs w:val="24"/>
          <w:lang w:val="lt-LT"/>
        </w:rPr>
        <w:t>Pradinių</w:t>
      </w:r>
      <w:r w:rsidR="00DA6D17" w:rsidRPr="001D7DD2">
        <w:rPr>
          <w:szCs w:val="24"/>
          <w:lang w:val="lt-LT"/>
        </w:rPr>
        <w:t xml:space="preserve"> </w:t>
      </w:r>
      <w:r w:rsidR="00AC465E" w:rsidRPr="001D7DD2">
        <w:rPr>
          <w:szCs w:val="24"/>
          <w:lang w:val="lt-LT"/>
        </w:rPr>
        <w:t>klasių</w:t>
      </w:r>
      <w:r w:rsidR="00DA6D17" w:rsidRPr="001D7DD2">
        <w:rPr>
          <w:szCs w:val="24"/>
          <w:lang w:val="lt-LT"/>
        </w:rPr>
        <w:t xml:space="preserve"> </w:t>
      </w:r>
      <w:r w:rsidR="00AC465E" w:rsidRPr="001D7DD2">
        <w:rPr>
          <w:szCs w:val="24"/>
          <w:lang w:val="lt-LT"/>
        </w:rPr>
        <w:t>mokiniams</w:t>
      </w:r>
      <w:r w:rsidR="00DA6D17" w:rsidRPr="001D7DD2">
        <w:rPr>
          <w:szCs w:val="24"/>
          <w:lang w:val="lt-LT"/>
        </w:rPr>
        <w:t xml:space="preserve"> </w:t>
      </w:r>
      <w:r w:rsidR="00F36DB7" w:rsidRPr="00AA5BBA">
        <w:rPr>
          <w:szCs w:val="24"/>
          <w:lang w:val="lt-LT"/>
        </w:rPr>
        <w:t xml:space="preserve">buvo </w:t>
      </w:r>
      <w:r w:rsidR="00DD760A" w:rsidRPr="001D7DD2">
        <w:rPr>
          <w:szCs w:val="24"/>
          <w:lang w:val="lt-LT"/>
        </w:rPr>
        <w:t>sudarytos</w:t>
      </w:r>
      <w:r w:rsidR="00DA6D17" w:rsidRPr="001D7DD2">
        <w:rPr>
          <w:szCs w:val="24"/>
          <w:lang w:val="lt-LT"/>
        </w:rPr>
        <w:t xml:space="preserve"> </w:t>
      </w:r>
      <w:r w:rsidR="00DD760A" w:rsidRPr="001D7DD2">
        <w:rPr>
          <w:szCs w:val="24"/>
          <w:lang w:val="lt-LT"/>
        </w:rPr>
        <w:t>sąlygos</w:t>
      </w:r>
      <w:r w:rsidR="00DA6D17" w:rsidRPr="001D7DD2">
        <w:rPr>
          <w:szCs w:val="24"/>
          <w:lang w:val="lt-LT"/>
        </w:rPr>
        <w:t xml:space="preserve"> </w:t>
      </w:r>
      <w:r w:rsidR="00C032FD" w:rsidRPr="001D7DD2">
        <w:rPr>
          <w:szCs w:val="24"/>
          <w:lang w:val="lt-LT"/>
        </w:rPr>
        <w:t>tobulinti</w:t>
      </w:r>
      <w:r w:rsidR="00DA6D17" w:rsidRPr="001D7DD2">
        <w:rPr>
          <w:szCs w:val="24"/>
          <w:lang w:val="lt-LT"/>
        </w:rPr>
        <w:t xml:space="preserve"> </w:t>
      </w:r>
      <w:r w:rsidR="00C032FD" w:rsidRPr="001D7DD2">
        <w:rPr>
          <w:szCs w:val="24"/>
          <w:lang w:val="lt-LT"/>
        </w:rPr>
        <w:t>matematinius</w:t>
      </w:r>
      <w:r w:rsidR="00DA6D17" w:rsidRPr="001D7DD2">
        <w:rPr>
          <w:szCs w:val="24"/>
          <w:lang w:val="lt-LT"/>
        </w:rPr>
        <w:t xml:space="preserve"> </w:t>
      </w:r>
      <w:r w:rsidR="00C032FD" w:rsidRPr="001D7DD2">
        <w:rPr>
          <w:szCs w:val="24"/>
          <w:lang w:val="lt-LT"/>
        </w:rPr>
        <w:t>ir</w:t>
      </w:r>
      <w:r w:rsidR="00DA6D17" w:rsidRPr="001D7DD2">
        <w:rPr>
          <w:szCs w:val="24"/>
          <w:lang w:val="lt-LT"/>
        </w:rPr>
        <w:t xml:space="preserve"> </w:t>
      </w:r>
      <w:r w:rsidR="0058153F" w:rsidRPr="001D7DD2">
        <w:rPr>
          <w:szCs w:val="24"/>
          <w:lang w:val="lt-LT"/>
        </w:rPr>
        <w:t>IKT</w:t>
      </w:r>
      <w:r w:rsidR="00DA6D17" w:rsidRPr="001D7DD2">
        <w:rPr>
          <w:szCs w:val="24"/>
          <w:lang w:val="lt-LT"/>
        </w:rPr>
        <w:t xml:space="preserve"> </w:t>
      </w:r>
      <w:r w:rsidR="0058153F" w:rsidRPr="001D7DD2">
        <w:rPr>
          <w:szCs w:val="24"/>
          <w:lang w:val="lt-LT"/>
        </w:rPr>
        <w:t>įgūdžius</w:t>
      </w:r>
      <w:r w:rsidR="00DA6D17" w:rsidRPr="001D7DD2">
        <w:rPr>
          <w:szCs w:val="24"/>
          <w:lang w:val="lt-LT"/>
        </w:rPr>
        <w:t xml:space="preserve"> </w:t>
      </w:r>
      <w:r w:rsidR="0058153F" w:rsidRPr="001D7DD2">
        <w:rPr>
          <w:szCs w:val="24"/>
          <w:lang w:val="lt-LT"/>
        </w:rPr>
        <w:t>per</w:t>
      </w:r>
      <w:r w:rsidR="00DA6D17" w:rsidRPr="001D7DD2">
        <w:rPr>
          <w:szCs w:val="24"/>
          <w:lang w:val="lt-LT"/>
        </w:rPr>
        <w:t xml:space="preserve"> </w:t>
      </w:r>
      <w:r w:rsidR="0058153F" w:rsidRPr="001D7DD2">
        <w:rPr>
          <w:szCs w:val="24"/>
          <w:lang w:val="lt-LT"/>
        </w:rPr>
        <w:t>neformaliojo</w:t>
      </w:r>
      <w:r w:rsidR="00DA6D17" w:rsidRPr="001D7DD2">
        <w:rPr>
          <w:szCs w:val="24"/>
          <w:lang w:val="lt-LT"/>
        </w:rPr>
        <w:t xml:space="preserve"> </w:t>
      </w:r>
      <w:r w:rsidR="0058153F" w:rsidRPr="001D7DD2">
        <w:rPr>
          <w:szCs w:val="24"/>
          <w:lang w:val="lt-LT"/>
        </w:rPr>
        <w:t>švietimo</w:t>
      </w:r>
      <w:r w:rsidR="00DA6D17" w:rsidRPr="001D7DD2">
        <w:rPr>
          <w:szCs w:val="24"/>
          <w:lang w:val="lt-LT"/>
        </w:rPr>
        <w:t xml:space="preserve"> </w:t>
      </w:r>
      <w:r w:rsidR="0058153F" w:rsidRPr="001D7DD2">
        <w:rPr>
          <w:szCs w:val="24"/>
          <w:lang w:val="lt-LT"/>
        </w:rPr>
        <w:t>veiklas.</w:t>
      </w:r>
      <w:r w:rsidR="00DA6D17" w:rsidRPr="001D7DD2">
        <w:rPr>
          <w:szCs w:val="24"/>
          <w:lang w:val="lt-LT"/>
        </w:rPr>
        <w:t xml:space="preserve"> </w:t>
      </w:r>
      <w:r w:rsidR="0014104A" w:rsidRPr="001D7DD2">
        <w:rPr>
          <w:szCs w:val="24"/>
          <w:lang w:val="lt-LT"/>
        </w:rPr>
        <w:t>Mokykla</w:t>
      </w:r>
      <w:r w:rsidR="00DA6D17" w:rsidRPr="001D7DD2">
        <w:rPr>
          <w:szCs w:val="24"/>
          <w:lang w:val="lt-LT"/>
        </w:rPr>
        <w:t xml:space="preserve"> </w:t>
      </w:r>
      <w:r w:rsidR="0014104A" w:rsidRPr="001D7DD2">
        <w:rPr>
          <w:szCs w:val="24"/>
          <w:lang w:val="lt-LT"/>
        </w:rPr>
        <w:t>prisijungė</w:t>
      </w:r>
      <w:r w:rsidR="00DA6D17" w:rsidRPr="001D7DD2">
        <w:rPr>
          <w:szCs w:val="24"/>
          <w:lang w:val="lt-LT"/>
        </w:rPr>
        <w:t xml:space="preserve"> </w:t>
      </w:r>
      <w:r w:rsidR="0014104A" w:rsidRPr="001D7DD2">
        <w:rPr>
          <w:szCs w:val="24"/>
          <w:lang w:val="lt-LT"/>
        </w:rPr>
        <w:t>prie</w:t>
      </w:r>
      <w:r w:rsidR="00DA6D17" w:rsidRPr="001D7DD2">
        <w:rPr>
          <w:szCs w:val="24"/>
          <w:lang w:val="lt-LT"/>
        </w:rPr>
        <w:t xml:space="preserve"> </w:t>
      </w:r>
      <w:r w:rsidR="0014104A" w:rsidRPr="001D7DD2">
        <w:rPr>
          <w:szCs w:val="24"/>
          <w:lang w:val="lt-LT"/>
        </w:rPr>
        <w:t>visoje</w:t>
      </w:r>
      <w:r w:rsidR="00DA6D17" w:rsidRPr="001D7DD2">
        <w:rPr>
          <w:szCs w:val="24"/>
          <w:lang w:val="lt-LT"/>
        </w:rPr>
        <w:t xml:space="preserve"> </w:t>
      </w:r>
      <w:r w:rsidR="0014104A" w:rsidRPr="001D7DD2">
        <w:rPr>
          <w:szCs w:val="24"/>
          <w:lang w:val="lt-LT"/>
        </w:rPr>
        <w:t>Europoje</w:t>
      </w:r>
      <w:r w:rsidR="00DA6D17" w:rsidRPr="001D7DD2">
        <w:rPr>
          <w:szCs w:val="24"/>
          <w:lang w:val="lt-LT"/>
        </w:rPr>
        <w:t xml:space="preserve"> </w:t>
      </w:r>
      <w:r w:rsidR="00A7308C" w:rsidRPr="001D7DD2">
        <w:rPr>
          <w:szCs w:val="24"/>
          <w:lang w:val="lt-LT"/>
        </w:rPr>
        <w:t>populiaraus</w:t>
      </w:r>
      <w:r w:rsidR="00DA6D17" w:rsidRPr="001D7DD2">
        <w:rPr>
          <w:szCs w:val="24"/>
          <w:lang w:val="lt-LT"/>
        </w:rPr>
        <w:t xml:space="preserve"> </w:t>
      </w:r>
      <w:r w:rsidR="00A7308C" w:rsidRPr="001D7DD2">
        <w:rPr>
          <w:szCs w:val="24"/>
          <w:lang w:val="lt-LT"/>
        </w:rPr>
        <w:t>mokslinę</w:t>
      </w:r>
      <w:r w:rsidR="00DA6D17" w:rsidRPr="001D7DD2">
        <w:rPr>
          <w:szCs w:val="24"/>
          <w:lang w:val="lt-LT"/>
        </w:rPr>
        <w:t xml:space="preserve"> </w:t>
      </w:r>
      <w:r w:rsidR="00A7308C" w:rsidRPr="001D7DD2">
        <w:rPr>
          <w:szCs w:val="24"/>
          <w:lang w:val="lt-LT"/>
        </w:rPr>
        <w:t>veiklą</w:t>
      </w:r>
      <w:r w:rsidR="00DA6D17" w:rsidRPr="001D7DD2">
        <w:rPr>
          <w:szCs w:val="24"/>
          <w:lang w:val="lt-LT"/>
        </w:rPr>
        <w:t xml:space="preserve"> </w:t>
      </w:r>
      <w:r w:rsidR="00A7308C" w:rsidRPr="001D7DD2">
        <w:rPr>
          <w:szCs w:val="24"/>
          <w:lang w:val="lt-LT"/>
        </w:rPr>
        <w:t>skatinančio</w:t>
      </w:r>
      <w:r w:rsidR="00DA6D17" w:rsidRPr="001D7DD2">
        <w:rPr>
          <w:szCs w:val="24"/>
          <w:lang w:val="lt-LT"/>
        </w:rPr>
        <w:t xml:space="preserve"> </w:t>
      </w:r>
      <w:r w:rsidR="00A7308C" w:rsidRPr="001D7DD2">
        <w:rPr>
          <w:szCs w:val="24"/>
          <w:lang w:val="lt-LT"/>
        </w:rPr>
        <w:t>projekto</w:t>
      </w:r>
      <w:r w:rsidR="00DA6D17" w:rsidRPr="001D7DD2">
        <w:rPr>
          <w:szCs w:val="24"/>
          <w:lang w:val="lt-LT"/>
        </w:rPr>
        <w:t xml:space="preserve"> </w:t>
      </w:r>
      <w:r w:rsidR="00A7308C" w:rsidRPr="001D7DD2">
        <w:rPr>
          <w:szCs w:val="24"/>
          <w:lang w:val="lt-LT"/>
        </w:rPr>
        <w:t>„Tyrėjų</w:t>
      </w:r>
      <w:r w:rsidR="00DA6D17" w:rsidRPr="001D7DD2">
        <w:rPr>
          <w:szCs w:val="24"/>
          <w:lang w:val="lt-LT"/>
        </w:rPr>
        <w:t xml:space="preserve"> </w:t>
      </w:r>
      <w:r w:rsidR="00A7308C" w:rsidRPr="001D7DD2">
        <w:rPr>
          <w:szCs w:val="24"/>
          <w:lang w:val="lt-LT"/>
        </w:rPr>
        <w:t>naktis“.</w:t>
      </w:r>
      <w:r w:rsidR="00DA6D17" w:rsidRPr="001D7DD2">
        <w:rPr>
          <w:szCs w:val="24"/>
          <w:lang w:val="lt-LT"/>
        </w:rPr>
        <w:t xml:space="preserve"> </w:t>
      </w:r>
    </w:p>
    <w:p w14:paraId="1F88730B" w14:textId="6927E08E" w:rsidR="00B207A4" w:rsidRPr="001D7DD2" w:rsidRDefault="00C9662C" w:rsidP="00510D89">
      <w:pPr>
        <w:rPr>
          <w:color w:val="000000" w:themeColor="text1"/>
          <w:szCs w:val="24"/>
          <w:lang w:val="lt-LT"/>
        </w:rPr>
      </w:pPr>
      <w:r w:rsidRPr="001D7DD2">
        <w:rPr>
          <w:bCs/>
          <w:szCs w:val="24"/>
          <w:lang w:val="lt-LT"/>
        </w:rPr>
        <w:lastRenderedPageBreak/>
        <w:t>Savitos</w:t>
      </w:r>
      <w:r w:rsidR="00DA6D17" w:rsidRPr="001D7DD2">
        <w:rPr>
          <w:bCs/>
          <w:szCs w:val="24"/>
          <w:lang w:val="lt-LT"/>
        </w:rPr>
        <w:t xml:space="preserve"> </w:t>
      </w:r>
      <w:r w:rsidRPr="001D7DD2">
        <w:rPr>
          <w:bCs/>
          <w:szCs w:val="24"/>
          <w:lang w:val="lt-LT"/>
        </w:rPr>
        <w:t>mokyklos</w:t>
      </w:r>
      <w:r w:rsidR="00DA6D17" w:rsidRPr="001D7DD2">
        <w:rPr>
          <w:bCs/>
          <w:szCs w:val="24"/>
          <w:lang w:val="lt-LT"/>
        </w:rPr>
        <w:t xml:space="preserve"> </w:t>
      </w:r>
      <w:r w:rsidRPr="001D7DD2">
        <w:rPr>
          <w:bCs/>
          <w:szCs w:val="24"/>
          <w:lang w:val="lt-LT"/>
        </w:rPr>
        <w:t>kultūros</w:t>
      </w:r>
      <w:r w:rsidR="00DA6D17" w:rsidRPr="001D7DD2">
        <w:rPr>
          <w:bCs/>
          <w:szCs w:val="24"/>
          <w:lang w:val="lt-LT"/>
        </w:rPr>
        <w:t xml:space="preserve"> </w:t>
      </w:r>
      <w:r w:rsidRPr="001D7DD2">
        <w:rPr>
          <w:bCs/>
          <w:szCs w:val="24"/>
          <w:lang w:val="lt-LT"/>
        </w:rPr>
        <w:t>kūrimas</w:t>
      </w:r>
      <w:r w:rsidR="00DA6D17" w:rsidRPr="001D7DD2">
        <w:rPr>
          <w:szCs w:val="24"/>
          <w:lang w:val="lt-LT"/>
        </w:rPr>
        <w:t xml:space="preserve"> </w:t>
      </w:r>
      <w:r w:rsidR="006E76D8" w:rsidRPr="001D7DD2">
        <w:rPr>
          <w:szCs w:val="24"/>
          <w:lang w:val="lt-LT"/>
        </w:rPr>
        <w:t>buvo</w:t>
      </w:r>
      <w:r w:rsidR="00DA6D17" w:rsidRPr="001D7DD2">
        <w:rPr>
          <w:szCs w:val="24"/>
          <w:lang w:val="lt-LT"/>
        </w:rPr>
        <w:t xml:space="preserve"> </w:t>
      </w:r>
      <w:r w:rsidR="006E76D8" w:rsidRPr="001D7DD2">
        <w:rPr>
          <w:szCs w:val="24"/>
          <w:lang w:val="lt-LT"/>
        </w:rPr>
        <w:t>siejamas</w:t>
      </w:r>
      <w:r w:rsidR="00DA6D17" w:rsidRPr="001D7DD2">
        <w:rPr>
          <w:szCs w:val="24"/>
          <w:lang w:val="lt-LT"/>
        </w:rPr>
        <w:t xml:space="preserve"> </w:t>
      </w:r>
      <w:r w:rsidR="006E76D8" w:rsidRPr="001D7DD2">
        <w:rPr>
          <w:szCs w:val="24"/>
          <w:lang w:val="lt-LT"/>
        </w:rPr>
        <w:t>su</w:t>
      </w:r>
      <w:r w:rsidR="00DA6D17" w:rsidRPr="001D7DD2">
        <w:rPr>
          <w:szCs w:val="24"/>
          <w:lang w:val="lt-LT"/>
        </w:rPr>
        <w:t xml:space="preserve"> </w:t>
      </w:r>
      <w:r w:rsidR="00DD3D26" w:rsidRPr="001D7DD2">
        <w:rPr>
          <w:szCs w:val="24"/>
          <w:lang w:val="lt-LT"/>
        </w:rPr>
        <w:t>t</w:t>
      </w:r>
      <w:r w:rsidR="003B42A3" w:rsidRPr="001D7DD2">
        <w:rPr>
          <w:color w:val="000000" w:themeColor="text1"/>
          <w:szCs w:val="24"/>
          <w:lang w:val="lt-LT"/>
        </w:rPr>
        <w:t>iksling</w:t>
      </w:r>
      <w:r w:rsidR="0029675F" w:rsidRPr="001D7DD2">
        <w:rPr>
          <w:color w:val="000000" w:themeColor="text1"/>
          <w:szCs w:val="24"/>
          <w:lang w:val="lt-LT"/>
        </w:rPr>
        <w:t>u</w:t>
      </w:r>
      <w:r w:rsidR="00DA6D17" w:rsidRPr="001D7DD2">
        <w:rPr>
          <w:color w:val="000000" w:themeColor="text1"/>
          <w:szCs w:val="24"/>
          <w:lang w:val="lt-LT"/>
        </w:rPr>
        <w:t xml:space="preserve"> </w:t>
      </w:r>
      <w:r w:rsidR="003B42A3" w:rsidRPr="001D7DD2">
        <w:rPr>
          <w:color w:val="000000" w:themeColor="text1"/>
          <w:szCs w:val="24"/>
          <w:lang w:val="lt-LT"/>
        </w:rPr>
        <w:t>mokyklos</w:t>
      </w:r>
      <w:r w:rsidR="00DA6D17" w:rsidRPr="001D7DD2">
        <w:rPr>
          <w:color w:val="000000" w:themeColor="text1"/>
          <w:szCs w:val="24"/>
          <w:lang w:val="lt-LT"/>
        </w:rPr>
        <w:t xml:space="preserve"> </w:t>
      </w:r>
      <w:r w:rsidR="003B42A3" w:rsidRPr="001D7DD2">
        <w:rPr>
          <w:color w:val="000000" w:themeColor="text1"/>
          <w:szCs w:val="24"/>
          <w:lang w:val="lt-LT"/>
        </w:rPr>
        <w:t>erdv</w:t>
      </w:r>
      <w:r w:rsidR="00DD3D26" w:rsidRPr="001D7DD2">
        <w:rPr>
          <w:color w:val="000000" w:themeColor="text1"/>
          <w:szCs w:val="24"/>
          <w:lang w:val="lt-LT"/>
        </w:rPr>
        <w:t>ių</w:t>
      </w:r>
      <w:r w:rsidR="00DA6D17" w:rsidRPr="001D7DD2">
        <w:rPr>
          <w:color w:val="000000" w:themeColor="text1"/>
          <w:szCs w:val="24"/>
          <w:lang w:val="lt-LT"/>
        </w:rPr>
        <w:t xml:space="preserve"> </w:t>
      </w:r>
      <w:r w:rsidR="00DD3D26" w:rsidRPr="001D7DD2">
        <w:rPr>
          <w:color w:val="000000" w:themeColor="text1"/>
          <w:szCs w:val="24"/>
          <w:lang w:val="lt-LT"/>
        </w:rPr>
        <w:t>panaudojimu</w:t>
      </w:r>
      <w:r w:rsidR="00DA6D17" w:rsidRPr="001D7DD2">
        <w:rPr>
          <w:color w:val="000000" w:themeColor="text1"/>
          <w:szCs w:val="24"/>
          <w:lang w:val="lt-LT"/>
        </w:rPr>
        <w:t xml:space="preserve"> </w:t>
      </w:r>
      <w:r w:rsidR="003B42A3" w:rsidRPr="001D7DD2">
        <w:rPr>
          <w:color w:val="000000" w:themeColor="text1"/>
          <w:szCs w:val="24"/>
          <w:lang w:val="lt-LT"/>
        </w:rPr>
        <w:t>ugdymo</w:t>
      </w:r>
      <w:r w:rsidR="00DA6D17" w:rsidRPr="001D7DD2">
        <w:rPr>
          <w:color w:val="000000" w:themeColor="text1"/>
          <w:szCs w:val="24"/>
          <w:lang w:val="lt-LT"/>
        </w:rPr>
        <w:t xml:space="preserve"> </w:t>
      </w:r>
      <w:r w:rsidR="003B42A3" w:rsidRPr="001D7DD2">
        <w:rPr>
          <w:color w:val="000000" w:themeColor="text1"/>
          <w:szCs w:val="24"/>
          <w:lang w:val="lt-LT"/>
        </w:rPr>
        <w:t>procese.</w:t>
      </w:r>
      <w:r w:rsidR="00DA6D17" w:rsidRPr="001D7DD2">
        <w:rPr>
          <w:color w:val="000000" w:themeColor="text1"/>
          <w:szCs w:val="24"/>
          <w:lang w:val="lt-LT"/>
        </w:rPr>
        <w:t xml:space="preserve"> </w:t>
      </w:r>
      <w:r w:rsidR="00510D89" w:rsidRPr="001D7DD2">
        <w:rPr>
          <w:color w:val="000000" w:themeColor="text1"/>
          <w:szCs w:val="24"/>
          <w:lang w:val="lt-LT"/>
        </w:rPr>
        <w:t>P</w:t>
      </w:r>
      <w:r w:rsidR="00C03F8B" w:rsidRPr="001D7DD2">
        <w:rPr>
          <w:color w:val="000000" w:themeColor="text1"/>
          <w:szCs w:val="24"/>
          <w:lang w:val="lt-LT"/>
        </w:rPr>
        <w:t>radinių</w:t>
      </w:r>
      <w:r w:rsidR="00DA6D17" w:rsidRPr="001D7DD2">
        <w:rPr>
          <w:color w:val="000000" w:themeColor="text1"/>
          <w:szCs w:val="24"/>
          <w:lang w:val="lt-LT"/>
        </w:rPr>
        <w:t xml:space="preserve"> </w:t>
      </w:r>
      <w:r w:rsidR="00C03F8B" w:rsidRPr="001D7DD2">
        <w:rPr>
          <w:color w:val="000000" w:themeColor="text1"/>
          <w:szCs w:val="24"/>
          <w:lang w:val="lt-LT"/>
        </w:rPr>
        <w:t>klasių</w:t>
      </w:r>
      <w:r w:rsidR="00DA6D17" w:rsidRPr="001D7DD2">
        <w:rPr>
          <w:color w:val="000000" w:themeColor="text1"/>
          <w:szCs w:val="24"/>
          <w:lang w:val="lt-LT"/>
        </w:rPr>
        <w:t xml:space="preserve"> </w:t>
      </w:r>
      <w:r w:rsidR="00C03F8B" w:rsidRPr="001D7DD2">
        <w:rPr>
          <w:color w:val="000000" w:themeColor="text1"/>
          <w:szCs w:val="24"/>
          <w:lang w:val="lt-LT"/>
        </w:rPr>
        <w:t>mokiniams</w:t>
      </w:r>
      <w:r w:rsidR="00DA6D17" w:rsidRPr="001D7DD2">
        <w:rPr>
          <w:color w:val="000000" w:themeColor="text1"/>
          <w:szCs w:val="24"/>
          <w:lang w:val="lt-LT"/>
        </w:rPr>
        <w:t xml:space="preserve"> </w:t>
      </w:r>
      <w:r w:rsidR="00C03F8B" w:rsidRPr="001D7DD2">
        <w:rPr>
          <w:color w:val="000000" w:themeColor="text1"/>
          <w:szCs w:val="24"/>
          <w:lang w:val="lt-LT"/>
        </w:rPr>
        <w:t>įreng</w:t>
      </w:r>
      <w:r w:rsidR="0038413C" w:rsidRPr="001D7DD2">
        <w:rPr>
          <w:color w:val="000000" w:themeColor="text1"/>
          <w:szCs w:val="24"/>
          <w:lang w:val="lt-LT"/>
        </w:rPr>
        <w:t>ta</w:t>
      </w:r>
      <w:r w:rsidR="00DA6D17" w:rsidRPr="001D7DD2">
        <w:rPr>
          <w:color w:val="000000" w:themeColor="text1"/>
          <w:szCs w:val="24"/>
          <w:lang w:val="lt-LT"/>
        </w:rPr>
        <w:t xml:space="preserve"> </w:t>
      </w:r>
      <w:r w:rsidR="0038413C" w:rsidRPr="001D7DD2">
        <w:rPr>
          <w:color w:val="000000" w:themeColor="text1"/>
          <w:szCs w:val="24"/>
          <w:lang w:val="lt-LT"/>
        </w:rPr>
        <w:t>šaškių</w:t>
      </w:r>
      <w:r w:rsidR="00DA6D17" w:rsidRPr="001D7DD2">
        <w:rPr>
          <w:color w:val="000000" w:themeColor="text1"/>
          <w:szCs w:val="24"/>
          <w:lang w:val="lt-LT"/>
        </w:rPr>
        <w:t xml:space="preserve"> </w:t>
      </w:r>
      <w:r w:rsidR="0038413C" w:rsidRPr="001D7DD2">
        <w:rPr>
          <w:color w:val="000000" w:themeColor="text1"/>
          <w:szCs w:val="24"/>
          <w:lang w:val="lt-LT"/>
        </w:rPr>
        <w:t>žaidimo</w:t>
      </w:r>
      <w:r w:rsidR="00DA6D17" w:rsidRPr="001D7DD2">
        <w:rPr>
          <w:color w:val="000000" w:themeColor="text1"/>
          <w:szCs w:val="24"/>
          <w:lang w:val="lt-LT"/>
        </w:rPr>
        <w:t xml:space="preserve"> </w:t>
      </w:r>
      <w:r w:rsidR="0038413C" w:rsidRPr="001D7DD2">
        <w:rPr>
          <w:color w:val="000000" w:themeColor="text1"/>
          <w:szCs w:val="24"/>
          <w:lang w:val="lt-LT"/>
        </w:rPr>
        <w:t>sritis,</w:t>
      </w:r>
      <w:r w:rsidR="00DA6D17" w:rsidRPr="001D7DD2">
        <w:rPr>
          <w:color w:val="000000" w:themeColor="text1"/>
          <w:szCs w:val="24"/>
          <w:lang w:val="lt-LT"/>
        </w:rPr>
        <w:t xml:space="preserve"> </w:t>
      </w:r>
      <w:r w:rsidR="0055470E" w:rsidRPr="001D7DD2">
        <w:rPr>
          <w:color w:val="000000" w:themeColor="text1"/>
          <w:szCs w:val="24"/>
          <w:lang w:val="lt-LT"/>
        </w:rPr>
        <w:t>aktyviam</w:t>
      </w:r>
      <w:r w:rsidR="00DA6D17" w:rsidRPr="001D7DD2">
        <w:rPr>
          <w:color w:val="000000" w:themeColor="text1"/>
          <w:szCs w:val="24"/>
          <w:lang w:val="lt-LT"/>
        </w:rPr>
        <w:t xml:space="preserve"> </w:t>
      </w:r>
      <w:r w:rsidR="0055470E" w:rsidRPr="001D7DD2">
        <w:rPr>
          <w:color w:val="000000" w:themeColor="text1"/>
          <w:szCs w:val="24"/>
          <w:lang w:val="lt-LT"/>
        </w:rPr>
        <w:t>poilsiui</w:t>
      </w:r>
      <w:r w:rsidR="00DA6D17" w:rsidRPr="001D7DD2">
        <w:rPr>
          <w:color w:val="000000" w:themeColor="text1"/>
          <w:szCs w:val="24"/>
          <w:lang w:val="lt-LT"/>
        </w:rPr>
        <w:t xml:space="preserve"> </w:t>
      </w:r>
      <w:r w:rsidR="0055470E" w:rsidRPr="001D7DD2">
        <w:rPr>
          <w:color w:val="000000" w:themeColor="text1"/>
          <w:szCs w:val="24"/>
          <w:lang w:val="lt-LT"/>
        </w:rPr>
        <w:t>–</w:t>
      </w:r>
      <w:r w:rsidR="00DA6D17" w:rsidRPr="001D7DD2">
        <w:rPr>
          <w:color w:val="000000" w:themeColor="text1"/>
          <w:szCs w:val="24"/>
          <w:lang w:val="lt-LT"/>
        </w:rPr>
        <w:t xml:space="preserve"> </w:t>
      </w:r>
      <w:r w:rsidR="00F729EF" w:rsidRPr="001D7DD2">
        <w:rPr>
          <w:color w:val="000000" w:themeColor="text1"/>
          <w:szCs w:val="24"/>
          <w:lang w:val="lt-LT"/>
        </w:rPr>
        <w:t>judriems</w:t>
      </w:r>
      <w:r w:rsidR="00DA6D17" w:rsidRPr="001D7DD2">
        <w:rPr>
          <w:color w:val="000000" w:themeColor="text1"/>
          <w:szCs w:val="24"/>
          <w:lang w:val="lt-LT"/>
        </w:rPr>
        <w:t xml:space="preserve"> </w:t>
      </w:r>
      <w:r w:rsidR="00F729EF" w:rsidRPr="001D7DD2">
        <w:rPr>
          <w:color w:val="000000" w:themeColor="text1"/>
          <w:szCs w:val="24"/>
          <w:lang w:val="lt-LT"/>
        </w:rPr>
        <w:t>žaidimams</w:t>
      </w:r>
      <w:r w:rsidR="00DA6D17" w:rsidRPr="001D7DD2">
        <w:rPr>
          <w:color w:val="000000" w:themeColor="text1"/>
          <w:szCs w:val="24"/>
          <w:lang w:val="lt-LT"/>
        </w:rPr>
        <w:t xml:space="preserve"> </w:t>
      </w:r>
      <w:r w:rsidR="00F729EF" w:rsidRPr="001D7DD2">
        <w:rPr>
          <w:color w:val="000000" w:themeColor="text1"/>
          <w:szCs w:val="24"/>
          <w:lang w:val="lt-LT"/>
        </w:rPr>
        <w:t>–</w:t>
      </w:r>
      <w:r w:rsidR="00DA6D17" w:rsidRPr="001D7DD2">
        <w:rPr>
          <w:color w:val="000000" w:themeColor="text1"/>
          <w:szCs w:val="24"/>
          <w:lang w:val="lt-LT"/>
        </w:rPr>
        <w:t xml:space="preserve"> </w:t>
      </w:r>
      <w:r w:rsidR="0055470E" w:rsidRPr="001D7DD2">
        <w:rPr>
          <w:color w:val="000000" w:themeColor="text1"/>
          <w:szCs w:val="24"/>
          <w:lang w:val="lt-LT"/>
        </w:rPr>
        <w:t>pritaikyta</w:t>
      </w:r>
      <w:r w:rsidR="00DA6D17" w:rsidRPr="001D7DD2">
        <w:rPr>
          <w:color w:val="000000" w:themeColor="text1"/>
          <w:szCs w:val="24"/>
          <w:lang w:val="lt-LT"/>
        </w:rPr>
        <w:t xml:space="preserve"> </w:t>
      </w:r>
      <w:r w:rsidR="00CF5BD4">
        <w:rPr>
          <w:color w:val="000000" w:themeColor="text1"/>
          <w:szCs w:val="24"/>
          <w:lang w:val="lt-LT"/>
        </w:rPr>
        <w:t>pradinukų</w:t>
      </w:r>
      <w:r w:rsidR="00DA6D17" w:rsidRPr="001D7DD2">
        <w:rPr>
          <w:color w:val="000000" w:themeColor="text1"/>
          <w:szCs w:val="24"/>
          <w:lang w:val="lt-LT"/>
        </w:rPr>
        <w:t xml:space="preserve"> </w:t>
      </w:r>
      <w:r w:rsidR="00601B1A" w:rsidRPr="001D7DD2">
        <w:rPr>
          <w:color w:val="000000" w:themeColor="text1"/>
          <w:szCs w:val="24"/>
          <w:lang w:val="lt-LT"/>
        </w:rPr>
        <w:t>laisvalaikio</w:t>
      </w:r>
      <w:r w:rsidR="00DA6D17" w:rsidRPr="001D7DD2">
        <w:rPr>
          <w:color w:val="000000" w:themeColor="text1"/>
          <w:szCs w:val="24"/>
          <w:lang w:val="lt-LT"/>
        </w:rPr>
        <w:t xml:space="preserve"> </w:t>
      </w:r>
      <w:r w:rsidR="00601B1A" w:rsidRPr="001D7DD2">
        <w:rPr>
          <w:color w:val="000000" w:themeColor="text1"/>
          <w:szCs w:val="24"/>
          <w:lang w:val="lt-LT"/>
        </w:rPr>
        <w:t>zona</w:t>
      </w:r>
      <w:r w:rsidR="00DA6D17" w:rsidRPr="001D7DD2">
        <w:rPr>
          <w:color w:val="000000" w:themeColor="text1"/>
          <w:szCs w:val="24"/>
          <w:lang w:val="lt-LT"/>
        </w:rPr>
        <w:t xml:space="preserve"> </w:t>
      </w:r>
      <w:r w:rsidR="00601B1A" w:rsidRPr="001D7DD2">
        <w:rPr>
          <w:color w:val="000000" w:themeColor="text1"/>
          <w:szCs w:val="24"/>
          <w:lang w:val="lt-LT"/>
        </w:rPr>
        <w:t>mokyklos</w:t>
      </w:r>
      <w:r w:rsidR="00DA6D17" w:rsidRPr="001D7DD2">
        <w:rPr>
          <w:color w:val="000000" w:themeColor="text1"/>
          <w:szCs w:val="24"/>
          <w:lang w:val="lt-LT"/>
        </w:rPr>
        <w:t xml:space="preserve"> </w:t>
      </w:r>
      <w:r w:rsidR="00601B1A" w:rsidRPr="001D7DD2">
        <w:rPr>
          <w:color w:val="000000" w:themeColor="text1"/>
          <w:szCs w:val="24"/>
          <w:lang w:val="lt-LT"/>
        </w:rPr>
        <w:t>vestibiulyje</w:t>
      </w:r>
      <w:r w:rsidR="00D27977" w:rsidRPr="001D7DD2">
        <w:rPr>
          <w:color w:val="000000" w:themeColor="text1"/>
          <w:szCs w:val="24"/>
          <w:lang w:val="lt-LT"/>
        </w:rPr>
        <w:t>,</w:t>
      </w:r>
      <w:r w:rsidR="00DA6D17" w:rsidRPr="001D7DD2">
        <w:rPr>
          <w:color w:val="000000" w:themeColor="text1"/>
          <w:szCs w:val="24"/>
          <w:lang w:val="lt-LT"/>
        </w:rPr>
        <w:t xml:space="preserve"> </w:t>
      </w:r>
      <w:r w:rsidR="00296E8F" w:rsidRPr="001D7DD2">
        <w:rPr>
          <w:color w:val="000000" w:themeColor="text1"/>
          <w:szCs w:val="24"/>
          <w:lang w:val="lt-LT"/>
        </w:rPr>
        <w:t>įgyvendinant</w:t>
      </w:r>
      <w:r w:rsidR="00DA6D17" w:rsidRPr="001D7DD2">
        <w:rPr>
          <w:color w:val="000000" w:themeColor="text1"/>
          <w:szCs w:val="24"/>
          <w:lang w:val="lt-LT"/>
        </w:rPr>
        <w:t xml:space="preserve"> </w:t>
      </w:r>
      <w:r w:rsidR="00296E8F" w:rsidRPr="001D7DD2">
        <w:rPr>
          <w:color w:val="000000" w:themeColor="text1"/>
          <w:szCs w:val="24"/>
          <w:lang w:val="lt-LT"/>
        </w:rPr>
        <w:t>projektą</w:t>
      </w:r>
      <w:r w:rsidR="00DA6D17" w:rsidRPr="001D7DD2">
        <w:rPr>
          <w:color w:val="000000" w:themeColor="text1"/>
          <w:szCs w:val="24"/>
          <w:lang w:val="lt-LT"/>
        </w:rPr>
        <w:t xml:space="preserve"> </w:t>
      </w:r>
      <w:r w:rsidR="002E47D4" w:rsidRPr="001D7DD2">
        <w:rPr>
          <w:color w:val="000000" w:themeColor="text1"/>
          <w:szCs w:val="24"/>
          <w:lang w:val="lt-LT"/>
        </w:rPr>
        <w:t>„Žaliųjų</w:t>
      </w:r>
      <w:r w:rsidR="00DA6D17" w:rsidRPr="001D7DD2">
        <w:rPr>
          <w:color w:val="000000" w:themeColor="text1"/>
          <w:szCs w:val="24"/>
          <w:lang w:val="lt-LT"/>
        </w:rPr>
        <w:t xml:space="preserve"> </w:t>
      </w:r>
      <w:r w:rsidR="002E47D4" w:rsidRPr="001D7DD2">
        <w:rPr>
          <w:color w:val="000000" w:themeColor="text1"/>
          <w:szCs w:val="24"/>
          <w:lang w:val="lt-LT"/>
        </w:rPr>
        <w:t>edukacinių</w:t>
      </w:r>
      <w:r w:rsidR="00DA6D17" w:rsidRPr="001D7DD2">
        <w:rPr>
          <w:color w:val="000000" w:themeColor="text1"/>
          <w:szCs w:val="24"/>
          <w:lang w:val="lt-LT"/>
        </w:rPr>
        <w:t xml:space="preserve"> </w:t>
      </w:r>
      <w:r w:rsidR="002E47D4" w:rsidRPr="001D7DD2">
        <w:rPr>
          <w:color w:val="000000" w:themeColor="text1"/>
          <w:szCs w:val="24"/>
          <w:lang w:val="lt-LT"/>
        </w:rPr>
        <w:t>erdvių</w:t>
      </w:r>
      <w:r w:rsidR="00DA6D17" w:rsidRPr="001D7DD2">
        <w:rPr>
          <w:color w:val="000000" w:themeColor="text1"/>
          <w:szCs w:val="24"/>
          <w:lang w:val="lt-LT"/>
        </w:rPr>
        <w:t xml:space="preserve"> </w:t>
      </w:r>
      <w:r w:rsidR="002E47D4" w:rsidRPr="001D7DD2">
        <w:rPr>
          <w:color w:val="000000" w:themeColor="text1"/>
          <w:szCs w:val="24"/>
          <w:lang w:val="lt-LT"/>
        </w:rPr>
        <w:t>mokyklos</w:t>
      </w:r>
      <w:r w:rsidR="00DA6D17" w:rsidRPr="001D7DD2">
        <w:rPr>
          <w:color w:val="000000" w:themeColor="text1"/>
          <w:szCs w:val="24"/>
          <w:lang w:val="lt-LT"/>
        </w:rPr>
        <w:t xml:space="preserve"> </w:t>
      </w:r>
      <w:r w:rsidR="002E47D4" w:rsidRPr="001D7DD2">
        <w:rPr>
          <w:color w:val="000000" w:themeColor="text1"/>
          <w:szCs w:val="24"/>
          <w:lang w:val="lt-LT"/>
        </w:rPr>
        <w:t>aplinkoje</w:t>
      </w:r>
      <w:r w:rsidR="00DA6D17" w:rsidRPr="001D7DD2">
        <w:rPr>
          <w:color w:val="000000" w:themeColor="text1"/>
          <w:szCs w:val="24"/>
          <w:lang w:val="lt-LT"/>
        </w:rPr>
        <w:t xml:space="preserve"> </w:t>
      </w:r>
      <w:r w:rsidR="002E47D4" w:rsidRPr="001D7DD2">
        <w:rPr>
          <w:color w:val="000000" w:themeColor="text1"/>
          <w:szCs w:val="24"/>
          <w:lang w:val="lt-LT"/>
        </w:rPr>
        <w:t>kūrimas</w:t>
      </w:r>
      <w:r w:rsidR="00FD2241" w:rsidRPr="001D7DD2">
        <w:rPr>
          <w:color w:val="000000" w:themeColor="text1"/>
          <w:szCs w:val="24"/>
          <w:lang w:val="lt-LT"/>
        </w:rPr>
        <w:t>“</w:t>
      </w:r>
      <w:r w:rsidR="00DA6D17" w:rsidRPr="001D7DD2">
        <w:rPr>
          <w:color w:val="000000" w:themeColor="text1"/>
          <w:szCs w:val="24"/>
          <w:lang w:val="lt-LT"/>
        </w:rPr>
        <w:t xml:space="preserve"> </w:t>
      </w:r>
      <w:r w:rsidR="00D27977" w:rsidRPr="001D7DD2">
        <w:rPr>
          <w:color w:val="000000" w:themeColor="text1"/>
          <w:szCs w:val="24"/>
          <w:lang w:val="lt-LT"/>
        </w:rPr>
        <w:t>įrengta</w:t>
      </w:r>
      <w:r w:rsidR="00DA6D17" w:rsidRPr="001D7DD2">
        <w:rPr>
          <w:color w:val="000000" w:themeColor="text1"/>
          <w:szCs w:val="24"/>
          <w:lang w:val="lt-LT"/>
        </w:rPr>
        <w:t xml:space="preserve"> </w:t>
      </w:r>
      <w:r w:rsidR="00D27977" w:rsidRPr="001D7DD2">
        <w:rPr>
          <w:color w:val="000000" w:themeColor="text1"/>
          <w:szCs w:val="24"/>
          <w:lang w:val="lt-LT"/>
        </w:rPr>
        <w:t>lauko</w:t>
      </w:r>
      <w:r w:rsidR="00DA6D17" w:rsidRPr="001D7DD2">
        <w:rPr>
          <w:color w:val="000000" w:themeColor="text1"/>
          <w:szCs w:val="24"/>
          <w:lang w:val="lt-LT"/>
        </w:rPr>
        <w:t xml:space="preserve"> </w:t>
      </w:r>
      <w:r w:rsidR="00D27977" w:rsidRPr="001D7DD2">
        <w:rPr>
          <w:color w:val="000000" w:themeColor="text1"/>
          <w:szCs w:val="24"/>
          <w:lang w:val="lt-LT"/>
        </w:rPr>
        <w:t>klasė</w:t>
      </w:r>
      <w:r w:rsidR="00985F78" w:rsidRPr="001D7DD2">
        <w:rPr>
          <w:color w:val="000000" w:themeColor="text1"/>
          <w:szCs w:val="24"/>
          <w:lang w:val="lt-LT"/>
        </w:rPr>
        <w:t>,</w:t>
      </w:r>
      <w:r w:rsidR="00DA6D17" w:rsidRPr="001D7DD2">
        <w:rPr>
          <w:color w:val="000000" w:themeColor="text1"/>
          <w:szCs w:val="24"/>
          <w:lang w:val="lt-LT"/>
        </w:rPr>
        <w:t xml:space="preserve"> </w:t>
      </w:r>
      <w:r w:rsidR="002C4DA2" w:rsidRPr="001D7DD2">
        <w:rPr>
          <w:color w:val="000000" w:themeColor="text1"/>
          <w:szCs w:val="24"/>
          <w:lang w:val="lt-LT"/>
        </w:rPr>
        <w:t>apželdinti</w:t>
      </w:r>
      <w:r w:rsidR="00DA6D17" w:rsidRPr="001D7DD2">
        <w:rPr>
          <w:color w:val="000000" w:themeColor="text1"/>
          <w:szCs w:val="24"/>
          <w:lang w:val="lt-LT"/>
        </w:rPr>
        <w:t xml:space="preserve"> </w:t>
      </w:r>
      <w:r w:rsidR="002C4DA2" w:rsidRPr="001D7DD2">
        <w:rPr>
          <w:color w:val="000000" w:themeColor="text1"/>
          <w:szCs w:val="24"/>
          <w:lang w:val="lt-LT"/>
        </w:rPr>
        <w:t>pažintinei</w:t>
      </w:r>
      <w:r w:rsidR="00DA6D17" w:rsidRPr="001D7DD2">
        <w:rPr>
          <w:color w:val="000000" w:themeColor="text1"/>
          <w:szCs w:val="24"/>
          <w:lang w:val="lt-LT"/>
        </w:rPr>
        <w:t xml:space="preserve"> </w:t>
      </w:r>
      <w:r w:rsidR="002C4DA2" w:rsidRPr="001D7DD2">
        <w:rPr>
          <w:color w:val="000000" w:themeColor="text1"/>
          <w:szCs w:val="24"/>
          <w:lang w:val="lt-LT"/>
        </w:rPr>
        <w:t>veiklai</w:t>
      </w:r>
      <w:r w:rsidR="00DA6D17" w:rsidRPr="001D7DD2">
        <w:rPr>
          <w:color w:val="000000" w:themeColor="text1"/>
          <w:szCs w:val="24"/>
          <w:lang w:val="lt-LT"/>
        </w:rPr>
        <w:t xml:space="preserve"> </w:t>
      </w:r>
      <w:r w:rsidR="002C4DA2" w:rsidRPr="001D7DD2">
        <w:rPr>
          <w:color w:val="000000" w:themeColor="text1"/>
          <w:szCs w:val="24"/>
          <w:lang w:val="lt-LT"/>
        </w:rPr>
        <w:t>skirti</w:t>
      </w:r>
      <w:r w:rsidR="00DA6D17" w:rsidRPr="001D7DD2">
        <w:rPr>
          <w:color w:val="000000" w:themeColor="text1"/>
          <w:szCs w:val="24"/>
          <w:lang w:val="lt-LT"/>
        </w:rPr>
        <w:t xml:space="preserve"> </w:t>
      </w:r>
      <w:r w:rsidR="002C4DA2" w:rsidRPr="001D7DD2">
        <w:rPr>
          <w:color w:val="000000" w:themeColor="text1"/>
          <w:szCs w:val="24"/>
          <w:lang w:val="lt-LT"/>
        </w:rPr>
        <w:t>mokyklos</w:t>
      </w:r>
      <w:r w:rsidR="00DA6D17" w:rsidRPr="001D7DD2">
        <w:rPr>
          <w:color w:val="000000" w:themeColor="text1"/>
          <w:szCs w:val="24"/>
          <w:lang w:val="lt-LT"/>
        </w:rPr>
        <w:t xml:space="preserve"> </w:t>
      </w:r>
      <w:r w:rsidR="002C4DA2" w:rsidRPr="001D7DD2">
        <w:rPr>
          <w:color w:val="000000" w:themeColor="text1"/>
          <w:szCs w:val="24"/>
          <w:lang w:val="lt-LT"/>
        </w:rPr>
        <w:t>aplinkos</w:t>
      </w:r>
      <w:r w:rsidR="00DA6D17" w:rsidRPr="001D7DD2">
        <w:rPr>
          <w:color w:val="000000" w:themeColor="text1"/>
          <w:szCs w:val="24"/>
          <w:lang w:val="lt-LT"/>
        </w:rPr>
        <w:t xml:space="preserve"> </w:t>
      </w:r>
      <w:r w:rsidR="002C4DA2" w:rsidRPr="001D7DD2">
        <w:rPr>
          <w:color w:val="000000" w:themeColor="text1"/>
          <w:szCs w:val="24"/>
          <w:lang w:val="lt-LT"/>
        </w:rPr>
        <w:t>sklypai</w:t>
      </w:r>
      <w:r w:rsidR="00B207A4" w:rsidRPr="001D7DD2">
        <w:rPr>
          <w:color w:val="000000" w:themeColor="text1"/>
          <w:szCs w:val="24"/>
          <w:lang w:val="lt-LT"/>
        </w:rPr>
        <w:t>.</w:t>
      </w:r>
    </w:p>
    <w:p w14:paraId="7BAF5B9A" w14:textId="5CEAE5C9" w:rsidR="00D4157A" w:rsidRDefault="00B16039" w:rsidP="00B22E70">
      <w:pPr>
        <w:rPr>
          <w:rFonts w:eastAsia="Times New Roman"/>
          <w:lang w:val="lt-LT"/>
        </w:rPr>
      </w:pPr>
      <w:r w:rsidRPr="001D7DD2">
        <w:rPr>
          <w:lang w:val="lt-LT"/>
        </w:rPr>
        <w:t>Didelis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dėmesys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buvo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skiriamas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saugios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ir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patrauklios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mokyklo</w:t>
      </w:r>
      <w:r w:rsidR="003C7AC2" w:rsidRPr="001D7DD2">
        <w:rPr>
          <w:lang w:val="lt-LT"/>
        </w:rPr>
        <w:t>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aplinkos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kūrimui</w:t>
      </w:r>
      <w:r w:rsidR="003C7AC2" w:rsidRPr="001D7DD2">
        <w:rPr>
          <w:lang w:val="lt-LT"/>
        </w:rPr>
        <w:t>.</w:t>
      </w:r>
      <w:r w:rsidR="00DA6D17" w:rsidRPr="001D7DD2">
        <w:rPr>
          <w:lang w:val="lt-LT"/>
        </w:rPr>
        <w:t xml:space="preserve"> </w:t>
      </w:r>
      <w:r w:rsidR="003C7AC2" w:rsidRPr="001D7DD2">
        <w:rPr>
          <w:lang w:val="lt-LT"/>
        </w:rPr>
        <w:t>Visoje</w:t>
      </w:r>
      <w:r w:rsidR="00DA6D17" w:rsidRPr="001D7DD2">
        <w:rPr>
          <w:lang w:val="lt-LT"/>
        </w:rPr>
        <w:t xml:space="preserve"> </w:t>
      </w:r>
      <w:r w:rsidR="003C7AC2" w:rsidRPr="001D7DD2">
        <w:rPr>
          <w:lang w:val="lt-LT"/>
        </w:rPr>
        <w:t>mokykloje</w:t>
      </w:r>
      <w:r w:rsidR="00DA6D17" w:rsidRPr="001D7DD2">
        <w:rPr>
          <w:lang w:val="lt-LT"/>
        </w:rPr>
        <w:t xml:space="preserve"> </w:t>
      </w:r>
      <w:r w:rsidR="007F3CC7" w:rsidRPr="001D7DD2">
        <w:rPr>
          <w:lang w:val="lt-LT"/>
        </w:rPr>
        <w:t>įrengtos</w:t>
      </w:r>
      <w:r w:rsidR="00DA6D17" w:rsidRPr="001D7DD2">
        <w:rPr>
          <w:lang w:val="lt-LT"/>
        </w:rPr>
        <w:t xml:space="preserve"> </w:t>
      </w:r>
      <w:r w:rsidR="007F3CC7" w:rsidRPr="001D7DD2">
        <w:rPr>
          <w:lang w:val="lt-LT"/>
        </w:rPr>
        <w:t>WiFi</w:t>
      </w:r>
      <w:r w:rsidR="00DA6D17" w:rsidRPr="001D7DD2">
        <w:rPr>
          <w:lang w:val="lt-LT"/>
        </w:rPr>
        <w:t xml:space="preserve"> </w:t>
      </w:r>
      <w:r w:rsidR="007F3CC7" w:rsidRPr="001D7DD2">
        <w:rPr>
          <w:lang w:val="lt-LT"/>
        </w:rPr>
        <w:t>zonos</w:t>
      </w:r>
      <w:r w:rsidR="009B7EB2" w:rsidRPr="001D7DD2">
        <w:rPr>
          <w:lang w:val="lt-LT"/>
        </w:rPr>
        <w:t>,</w:t>
      </w:r>
      <w:r w:rsidR="00DA6D17" w:rsidRPr="001D7DD2">
        <w:rPr>
          <w:lang w:val="lt-LT"/>
        </w:rPr>
        <w:t xml:space="preserve"> </w:t>
      </w:r>
      <w:r w:rsidR="003C7AC2" w:rsidRPr="001D7DD2">
        <w:rPr>
          <w:lang w:val="lt-LT"/>
        </w:rPr>
        <w:t>p</w:t>
      </w:r>
      <w:r w:rsidR="009B7EB2" w:rsidRPr="001D7DD2">
        <w:rPr>
          <w:lang w:val="lt-LT"/>
        </w:rPr>
        <w:t>agerintos</w:t>
      </w:r>
      <w:r w:rsidR="00DA6D17" w:rsidRPr="001D7DD2">
        <w:rPr>
          <w:lang w:val="lt-LT"/>
        </w:rPr>
        <w:t xml:space="preserve"> </w:t>
      </w:r>
      <w:r w:rsidR="009B7EB2" w:rsidRPr="001D7DD2">
        <w:rPr>
          <w:lang w:val="lt-LT"/>
        </w:rPr>
        <w:t>darbo</w:t>
      </w:r>
      <w:r w:rsidR="00DA6D17" w:rsidRPr="001D7DD2">
        <w:rPr>
          <w:lang w:val="lt-LT"/>
        </w:rPr>
        <w:t xml:space="preserve"> </w:t>
      </w:r>
      <w:r w:rsidR="009B7EB2" w:rsidRPr="001D7DD2">
        <w:rPr>
          <w:lang w:val="lt-LT"/>
        </w:rPr>
        <w:t>sąlygos</w:t>
      </w:r>
      <w:r w:rsidR="00DA6D17" w:rsidRPr="001D7DD2">
        <w:rPr>
          <w:lang w:val="lt-LT"/>
        </w:rPr>
        <w:t xml:space="preserve"> </w:t>
      </w:r>
      <w:r w:rsidR="009B7EB2" w:rsidRPr="001D7DD2">
        <w:rPr>
          <w:lang w:val="lt-LT"/>
        </w:rPr>
        <w:t>mokytojams</w:t>
      </w:r>
      <w:r w:rsidR="00DA6D17" w:rsidRPr="001D7DD2">
        <w:rPr>
          <w:lang w:val="lt-LT"/>
        </w:rPr>
        <w:t xml:space="preserve"> </w:t>
      </w:r>
      <w:r w:rsidR="009B7EB2" w:rsidRPr="001D7DD2">
        <w:rPr>
          <w:lang w:val="lt-LT"/>
        </w:rPr>
        <w:t>ir</w:t>
      </w:r>
      <w:r w:rsidR="00DA6D17" w:rsidRPr="001D7DD2">
        <w:rPr>
          <w:lang w:val="lt-LT"/>
        </w:rPr>
        <w:t xml:space="preserve"> </w:t>
      </w:r>
      <w:r w:rsidR="009B7EB2" w:rsidRPr="001D7DD2">
        <w:rPr>
          <w:lang w:val="lt-LT"/>
        </w:rPr>
        <w:t>mokiniams</w:t>
      </w:r>
      <w:r w:rsidR="00DA6D17" w:rsidRPr="001D7DD2">
        <w:rPr>
          <w:lang w:val="lt-LT"/>
        </w:rPr>
        <w:t xml:space="preserve"> </w:t>
      </w:r>
      <w:r w:rsidR="00091981" w:rsidRPr="001D7DD2">
        <w:rPr>
          <w:lang w:val="lt-LT"/>
        </w:rPr>
        <w:t>–</w:t>
      </w:r>
      <w:r w:rsidR="00DA6D17" w:rsidRPr="001D7DD2">
        <w:rPr>
          <w:lang w:val="lt-LT"/>
        </w:rPr>
        <w:t xml:space="preserve"> </w:t>
      </w:r>
      <w:r w:rsidR="00091981" w:rsidRPr="001D7DD2">
        <w:rPr>
          <w:lang w:val="lt-LT"/>
        </w:rPr>
        <w:t>suremontuoti</w:t>
      </w:r>
      <w:r w:rsidR="00DA6D17" w:rsidRPr="001D7DD2">
        <w:rPr>
          <w:lang w:val="lt-LT"/>
        </w:rPr>
        <w:t xml:space="preserve"> </w:t>
      </w:r>
      <w:r w:rsidR="00091981" w:rsidRPr="001D7DD2">
        <w:rPr>
          <w:lang w:val="lt-LT"/>
        </w:rPr>
        <w:t>ir</w:t>
      </w:r>
      <w:r w:rsidR="00DA6D17" w:rsidRPr="001D7DD2">
        <w:rPr>
          <w:lang w:val="lt-LT"/>
        </w:rPr>
        <w:t xml:space="preserve"> </w:t>
      </w:r>
      <w:r w:rsidR="00091981" w:rsidRPr="001D7DD2">
        <w:rPr>
          <w:lang w:val="lt-LT"/>
        </w:rPr>
        <w:t>atnaujinti</w:t>
      </w:r>
      <w:r w:rsidR="00DA6D17" w:rsidRPr="001D7DD2">
        <w:rPr>
          <w:lang w:val="lt-LT"/>
        </w:rPr>
        <w:t xml:space="preserve"> </w:t>
      </w:r>
      <w:r w:rsidR="000A5847" w:rsidRPr="001D7DD2">
        <w:rPr>
          <w:lang w:val="lt-LT"/>
        </w:rPr>
        <w:t>biologijos,</w:t>
      </w:r>
      <w:r w:rsidR="00DA6D17" w:rsidRPr="001D7DD2">
        <w:rPr>
          <w:lang w:val="lt-LT"/>
        </w:rPr>
        <w:t xml:space="preserve"> </w:t>
      </w:r>
      <w:r w:rsidR="000A5847" w:rsidRPr="001D7DD2">
        <w:rPr>
          <w:lang w:val="lt-LT"/>
        </w:rPr>
        <w:t>tikybos,</w:t>
      </w:r>
      <w:r w:rsidR="00DA6D17" w:rsidRPr="001D7DD2">
        <w:rPr>
          <w:lang w:val="lt-LT"/>
        </w:rPr>
        <w:t xml:space="preserve"> </w:t>
      </w:r>
      <w:r w:rsidR="000A5847" w:rsidRPr="001D7DD2">
        <w:rPr>
          <w:lang w:val="lt-LT"/>
        </w:rPr>
        <w:t>lietuvių</w:t>
      </w:r>
      <w:r w:rsidR="00DA6D17" w:rsidRPr="001D7DD2">
        <w:rPr>
          <w:lang w:val="lt-LT"/>
        </w:rPr>
        <w:t xml:space="preserve"> </w:t>
      </w:r>
      <w:r w:rsidR="000A5847" w:rsidRPr="001D7DD2">
        <w:rPr>
          <w:lang w:val="lt-LT"/>
        </w:rPr>
        <w:t>k.,</w:t>
      </w:r>
      <w:r w:rsidR="00DA6D17" w:rsidRPr="001D7DD2">
        <w:rPr>
          <w:lang w:val="lt-LT"/>
        </w:rPr>
        <w:t xml:space="preserve"> </w:t>
      </w:r>
      <w:r w:rsidR="000A5847" w:rsidRPr="001D7DD2">
        <w:rPr>
          <w:lang w:val="lt-LT"/>
        </w:rPr>
        <w:t>geografijos,</w:t>
      </w:r>
      <w:r w:rsidR="00DA6D17" w:rsidRPr="001D7DD2">
        <w:rPr>
          <w:lang w:val="lt-LT"/>
        </w:rPr>
        <w:t xml:space="preserve"> </w:t>
      </w:r>
      <w:r w:rsidR="000A5847" w:rsidRPr="001D7DD2">
        <w:rPr>
          <w:lang w:val="lt-LT"/>
        </w:rPr>
        <w:t>informacinių</w:t>
      </w:r>
      <w:r w:rsidR="00DA6D17" w:rsidRPr="001D7DD2">
        <w:rPr>
          <w:lang w:val="lt-LT"/>
        </w:rPr>
        <w:t xml:space="preserve"> </w:t>
      </w:r>
      <w:r w:rsidR="000A5847" w:rsidRPr="001D7DD2">
        <w:rPr>
          <w:lang w:val="lt-LT"/>
        </w:rPr>
        <w:t>technologijų</w:t>
      </w:r>
      <w:r w:rsidR="00DA6D17" w:rsidRPr="001D7DD2">
        <w:rPr>
          <w:lang w:val="lt-LT"/>
        </w:rPr>
        <w:t xml:space="preserve"> </w:t>
      </w:r>
      <w:r w:rsidR="000A5847" w:rsidRPr="001D7DD2">
        <w:rPr>
          <w:lang w:val="lt-LT"/>
        </w:rPr>
        <w:t>kabinetai</w:t>
      </w:r>
      <w:r w:rsidR="00654BA8" w:rsidRPr="001D7DD2">
        <w:rPr>
          <w:lang w:val="lt-LT"/>
        </w:rPr>
        <w:t>.</w:t>
      </w:r>
      <w:r w:rsidR="00DA6D17" w:rsidRPr="001D7DD2">
        <w:rPr>
          <w:lang w:val="lt-LT"/>
        </w:rPr>
        <w:t xml:space="preserve"> </w:t>
      </w:r>
      <w:r w:rsidR="00654BA8" w:rsidRPr="001D7DD2">
        <w:rPr>
          <w:lang w:val="lt-LT"/>
        </w:rPr>
        <w:t>Visiems</w:t>
      </w:r>
      <w:r w:rsidR="00DA6D17" w:rsidRPr="001D7DD2">
        <w:rPr>
          <w:lang w:val="lt-LT"/>
        </w:rPr>
        <w:t xml:space="preserve"> </w:t>
      </w:r>
      <w:r w:rsidR="00654BA8" w:rsidRPr="001D7DD2">
        <w:rPr>
          <w:lang w:val="lt-LT"/>
        </w:rPr>
        <w:t>mokytojams</w:t>
      </w:r>
      <w:r w:rsidR="00DA6D17" w:rsidRPr="001D7DD2">
        <w:rPr>
          <w:lang w:val="lt-LT"/>
        </w:rPr>
        <w:t xml:space="preserve"> </w:t>
      </w:r>
      <w:r w:rsidR="00654BA8" w:rsidRPr="001D7DD2">
        <w:rPr>
          <w:lang w:val="lt-LT"/>
        </w:rPr>
        <w:t>įrengtos</w:t>
      </w:r>
      <w:r w:rsidR="00DA6D17" w:rsidRPr="001D7DD2">
        <w:rPr>
          <w:lang w:val="lt-LT"/>
        </w:rPr>
        <w:t xml:space="preserve"> </w:t>
      </w:r>
      <w:r w:rsidR="00654BA8" w:rsidRPr="001D7DD2">
        <w:rPr>
          <w:lang w:val="lt-LT"/>
        </w:rPr>
        <w:t>kompiuterizuotos</w:t>
      </w:r>
      <w:r w:rsidR="00DA6D17" w:rsidRPr="001D7DD2">
        <w:rPr>
          <w:lang w:val="lt-LT"/>
        </w:rPr>
        <w:t xml:space="preserve"> </w:t>
      </w:r>
      <w:r w:rsidR="00654BA8" w:rsidRPr="001D7DD2">
        <w:rPr>
          <w:lang w:val="lt-LT"/>
        </w:rPr>
        <w:t>darbo</w:t>
      </w:r>
      <w:r w:rsidR="00DA6D17" w:rsidRPr="001D7DD2">
        <w:rPr>
          <w:lang w:val="lt-LT"/>
        </w:rPr>
        <w:t xml:space="preserve"> </w:t>
      </w:r>
      <w:r w:rsidR="00654BA8" w:rsidRPr="001D7DD2">
        <w:rPr>
          <w:lang w:val="lt-LT"/>
        </w:rPr>
        <w:t>vietos</w:t>
      </w:r>
      <w:r w:rsidR="00EC6D7B" w:rsidRPr="001D7DD2">
        <w:rPr>
          <w:lang w:val="lt-LT"/>
        </w:rPr>
        <w:t>,</w:t>
      </w:r>
      <w:r w:rsidR="00DA6D17" w:rsidRPr="001D7DD2">
        <w:rPr>
          <w:lang w:val="lt-LT"/>
        </w:rPr>
        <w:t xml:space="preserve"> </w:t>
      </w:r>
      <w:r w:rsidR="00EC6D7B" w:rsidRPr="001D7DD2">
        <w:rPr>
          <w:lang w:val="lt-LT"/>
        </w:rPr>
        <w:t>kabinetai</w:t>
      </w:r>
      <w:r w:rsidR="00DA6D17" w:rsidRPr="001D7DD2">
        <w:rPr>
          <w:lang w:val="lt-LT"/>
        </w:rPr>
        <w:t xml:space="preserve"> </w:t>
      </w:r>
      <w:r w:rsidR="00EC6D7B" w:rsidRPr="001D7DD2">
        <w:rPr>
          <w:lang w:val="lt-LT"/>
        </w:rPr>
        <w:t>aprūpinti</w:t>
      </w:r>
      <w:r w:rsidR="00DA6D17" w:rsidRPr="001D7DD2">
        <w:rPr>
          <w:lang w:val="lt-LT"/>
        </w:rPr>
        <w:t xml:space="preserve"> </w:t>
      </w:r>
      <w:r w:rsidR="00EC6D7B" w:rsidRPr="001D7DD2">
        <w:rPr>
          <w:lang w:val="lt-LT"/>
        </w:rPr>
        <w:t>multimedijos</w:t>
      </w:r>
      <w:r w:rsidR="00DA6D17" w:rsidRPr="001D7DD2">
        <w:rPr>
          <w:lang w:val="lt-LT"/>
        </w:rPr>
        <w:t xml:space="preserve"> </w:t>
      </w:r>
      <w:r w:rsidR="00EC6D7B" w:rsidRPr="001D7DD2">
        <w:rPr>
          <w:lang w:val="lt-LT"/>
        </w:rPr>
        <w:t>įranga.</w:t>
      </w:r>
      <w:r w:rsidR="00DA6D17" w:rsidRPr="001D7DD2">
        <w:rPr>
          <w:lang w:val="lt-LT"/>
        </w:rPr>
        <w:t xml:space="preserve"> </w:t>
      </w:r>
      <w:r w:rsidR="00D4157A" w:rsidRPr="001D7DD2">
        <w:rPr>
          <w:rFonts w:eastAsia="Times New Roman"/>
          <w:lang w:val="lt-LT"/>
        </w:rPr>
        <w:t>2020</w:t>
      </w:r>
      <w:r w:rsidR="00DA6D17" w:rsidRPr="001D7DD2">
        <w:rPr>
          <w:rFonts w:eastAsia="Times New Roman"/>
          <w:lang w:val="lt-LT"/>
        </w:rPr>
        <w:t xml:space="preserve"> </w:t>
      </w:r>
      <w:r w:rsidR="00D4157A" w:rsidRPr="001D7DD2">
        <w:rPr>
          <w:rFonts w:eastAsia="Times New Roman"/>
          <w:lang w:val="lt-LT"/>
        </w:rPr>
        <w:t>m.</w:t>
      </w:r>
      <w:r w:rsidR="00CF5BD4">
        <w:rPr>
          <w:rFonts w:eastAsia="Times New Roman"/>
          <w:lang w:val="lt-LT"/>
        </w:rPr>
        <w:t xml:space="preserve"> ikimokyklinio ugdymo skyriuje </w:t>
      </w:r>
      <w:r w:rsidR="00D4157A" w:rsidRPr="001D7DD2">
        <w:rPr>
          <w:rFonts w:eastAsia="Times New Roman"/>
          <w:lang w:val="lt-LT"/>
        </w:rPr>
        <w:t>atnaujintos</w:t>
      </w:r>
      <w:r w:rsidR="00DA6D17" w:rsidRPr="001D7DD2">
        <w:rPr>
          <w:rFonts w:eastAsia="Times New Roman"/>
          <w:lang w:val="lt-LT"/>
        </w:rPr>
        <w:t xml:space="preserve"> </w:t>
      </w:r>
      <w:r w:rsidR="00D4157A" w:rsidRPr="001D7DD2">
        <w:rPr>
          <w:rFonts w:eastAsia="Times New Roman"/>
          <w:lang w:val="lt-LT"/>
        </w:rPr>
        <w:t>dvi</w:t>
      </w:r>
      <w:r w:rsidR="00DA6D17" w:rsidRPr="001D7DD2">
        <w:rPr>
          <w:rFonts w:eastAsia="Times New Roman"/>
          <w:lang w:val="lt-LT"/>
        </w:rPr>
        <w:t xml:space="preserve"> </w:t>
      </w:r>
      <w:r w:rsidR="00D4157A" w:rsidRPr="001D7DD2">
        <w:rPr>
          <w:rFonts w:eastAsia="Times New Roman"/>
          <w:lang w:val="lt-LT"/>
        </w:rPr>
        <w:t>grupės,</w:t>
      </w:r>
      <w:r w:rsidR="00CF5BD4">
        <w:rPr>
          <w:rFonts w:eastAsia="Times New Roman"/>
          <w:lang w:val="lt-LT"/>
        </w:rPr>
        <w:t xml:space="preserve"> atliktas</w:t>
      </w:r>
      <w:r w:rsidR="00DA6D17" w:rsidRPr="001D7DD2">
        <w:rPr>
          <w:rFonts w:eastAsia="Times New Roman"/>
          <w:lang w:val="lt-LT"/>
        </w:rPr>
        <w:t xml:space="preserve"> </w:t>
      </w:r>
      <w:r w:rsidR="00D4157A" w:rsidRPr="001D7DD2">
        <w:rPr>
          <w:rFonts w:eastAsia="Times New Roman"/>
          <w:lang w:val="lt-LT"/>
        </w:rPr>
        <w:t>virtuvės,</w:t>
      </w:r>
      <w:r w:rsidR="00DA6D17" w:rsidRPr="001D7DD2">
        <w:rPr>
          <w:rFonts w:eastAsia="Times New Roman"/>
          <w:lang w:val="lt-LT"/>
        </w:rPr>
        <w:t xml:space="preserve"> </w:t>
      </w:r>
      <w:r w:rsidR="00D4157A" w:rsidRPr="001D7DD2">
        <w:rPr>
          <w:rFonts w:eastAsia="Times New Roman"/>
          <w:lang w:val="lt-LT"/>
        </w:rPr>
        <w:t>vyresniosios</w:t>
      </w:r>
      <w:r w:rsidR="00DA6D17" w:rsidRPr="001D7DD2">
        <w:rPr>
          <w:rFonts w:eastAsia="Times New Roman"/>
          <w:lang w:val="lt-LT"/>
        </w:rPr>
        <w:t xml:space="preserve"> </w:t>
      </w:r>
      <w:r w:rsidR="00D4157A" w:rsidRPr="001D7DD2">
        <w:rPr>
          <w:rFonts w:eastAsia="Times New Roman"/>
          <w:lang w:val="lt-LT"/>
        </w:rPr>
        <w:t>grupės</w:t>
      </w:r>
      <w:r w:rsidR="00DA6D17" w:rsidRPr="001D7DD2">
        <w:rPr>
          <w:rFonts w:eastAsia="Times New Roman"/>
          <w:lang w:val="lt-LT"/>
        </w:rPr>
        <w:t xml:space="preserve"> </w:t>
      </w:r>
      <w:r w:rsidR="00D4157A" w:rsidRPr="001D7DD2">
        <w:rPr>
          <w:rFonts w:eastAsia="Times New Roman"/>
          <w:lang w:val="lt-LT"/>
        </w:rPr>
        <w:t>prausyklos</w:t>
      </w:r>
      <w:r w:rsidR="00DA6D17" w:rsidRPr="001D7DD2">
        <w:rPr>
          <w:rFonts w:eastAsia="Times New Roman"/>
          <w:lang w:val="lt-LT"/>
        </w:rPr>
        <w:t xml:space="preserve"> </w:t>
      </w:r>
      <w:r w:rsidR="00D4157A" w:rsidRPr="001D7DD2">
        <w:rPr>
          <w:rFonts w:eastAsia="Times New Roman"/>
          <w:lang w:val="lt-LT"/>
        </w:rPr>
        <w:t>kapitalinis</w:t>
      </w:r>
      <w:r w:rsidR="00DA6D17" w:rsidRPr="001D7DD2">
        <w:rPr>
          <w:rFonts w:eastAsia="Times New Roman"/>
          <w:lang w:val="lt-LT"/>
        </w:rPr>
        <w:t xml:space="preserve"> </w:t>
      </w:r>
      <w:r w:rsidR="00D4157A" w:rsidRPr="001D7DD2">
        <w:rPr>
          <w:rFonts w:eastAsia="Times New Roman"/>
          <w:lang w:val="lt-LT"/>
        </w:rPr>
        <w:t>remontas,</w:t>
      </w:r>
      <w:r w:rsidR="00DA6D17" w:rsidRPr="001D7DD2">
        <w:rPr>
          <w:rFonts w:eastAsia="Times New Roman"/>
          <w:lang w:val="lt-LT"/>
        </w:rPr>
        <w:t xml:space="preserve"> </w:t>
      </w:r>
      <w:r w:rsidR="00D4157A" w:rsidRPr="001D7DD2">
        <w:rPr>
          <w:rFonts w:eastAsia="Times New Roman"/>
          <w:lang w:val="lt-LT"/>
        </w:rPr>
        <w:t>atnaujintas</w:t>
      </w:r>
      <w:r w:rsidR="00DA6D17" w:rsidRPr="001D7DD2">
        <w:rPr>
          <w:rFonts w:eastAsia="Times New Roman"/>
          <w:lang w:val="lt-LT"/>
        </w:rPr>
        <w:t xml:space="preserve"> </w:t>
      </w:r>
      <w:r w:rsidR="00D4157A" w:rsidRPr="001D7DD2">
        <w:rPr>
          <w:rFonts w:eastAsia="Times New Roman"/>
          <w:lang w:val="lt-LT"/>
        </w:rPr>
        <w:t>lauko</w:t>
      </w:r>
      <w:r w:rsidR="00DA6D17" w:rsidRPr="001D7DD2">
        <w:rPr>
          <w:rFonts w:eastAsia="Times New Roman"/>
          <w:lang w:val="lt-LT"/>
        </w:rPr>
        <w:t xml:space="preserve"> </w:t>
      </w:r>
      <w:r w:rsidR="00D4157A" w:rsidRPr="001D7DD2">
        <w:rPr>
          <w:rFonts w:eastAsia="Times New Roman"/>
          <w:lang w:val="lt-LT"/>
        </w:rPr>
        <w:t>aikštelės</w:t>
      </w:r>
      <w:r w:rsidR="00DA6D17" w:rsidRPr="001D7DD2">
        <w:rPr>
          <w:rFonts w:eastAsia="Times New Roman"/>
          <w:lang w:val="lt-LT"/>
        </w:rPr>
        <w:t xml:space="preserve"> </w:t>
      </w:r>
      <w:r w:rsidR="00D4157A" w:rsidRPr="001D7DD2">
        <w:rPr>
          <w:rFonts w:eastAsia="Times New Roman"/>
          <w:lang w:val="lt-LT"/>
        </w:rPr>
        <w:t>inventorius.</w:t>
      </w:r>
    </w:p>
    <w:p w14:paraId="3A7E492E" w14:textId="77777777" w:rsidR="000E488E" w:rsidRPr="001D7DD2" w:rsidRDefault="000E488E" w:rsidP="00B22E70">
      <w:pPr>
        <w:rPr>
          <w:rFonts w:eastAsia="Times New Roman"/>
          <w:lang w:val="lt-LT"/>
        </w:rPr>
      </w:pPr>
    </w:p>
    <w:p w14:paraId="122DF33F" w14:textId="77777777" w:rsidR="00F85B73" w:rsidRDefault="00792DC0" w:rsidP="00F85B73">
      <w:pPr>
        <w:pStyle w:val="Betarp"/>
        <w:jc w:val="center"/>
        <w:rPr>
          <w:rFonts w:ascii="Times New Roman" w:hAnsi="Times New Roman"/>
          <w:b/>
          <w:bCs/>
          <w:caps/>
          <w:sz w:val="24"/>
          <w:szCs w:val="24"/>
          <w:lang w:val="lt-LT"/>
        </w:rPr>
      </w:pPr>
      <w:bookmarkStart w:id="7" w:name="_Toc72327705"/>
      <w:bookmarkStart w:id="8" w:name="organizacine2"/>
      <w:r w:rsidRPr="00F85B73">
        <w:rPr>
          <w:rFonts w:ascii="Times New Roman" w:hAnsi="Times New Roman"/>
          <w:b/>
          <w:bCs/>
          <w:caps/>
          <w:sz w:val="24"/>
          <w:szCs w:val="24"/>
          <w:lang w:val="lt-LT"/>
        </w:rPr>
        <w:t>I</w:t>
      </w:r>
      <w:r w:rsidR="003808B4" w:rsidRPr="00F85B73">
        <w:rPr>
          <w:rFonts w:ascii="Times New Roman" w:hAnsi="Times New Roman"/>
          <w:b/>
          <w:bCs/>
          <w:caps/>
          <w:sz w:val="24"/>
          <w:szCs w:val="24"/>
          <w:lang w:val="lt-LT"/>
        </w:rPr>
        <w:t>V</w:t>
      </w:r>
      <w:r w:rsidR="00F85B73">
        <w:rPr>
          <w:rFonts w:ascii="Times New Roman" w:hAnsi="Times New Roman"/>
          <w:b/>
          <w:bCs/>
          <w:caps/>
          <w:sz w:val="24"/>
          <w:szCs w:val="24"/>
          <w:lang w:val="lt-LT"/>
        </w:rPr>
        <w:t xml:space="preserve"> SKYRIUS</w:t>
      </w:r>
    </w:p>
    <w:p w14:paraId="584843A6" w14:textId="4CAFDFEA" w:rsidR="00792DC0" w:rsidRPr="00F85B73" w:rsidRDefault="00921D8F" w:rsidP="00F85B73">
      <w:pPr>
        <w:pStyle w:val="Betarp"/>
        <w:jc w:val="center"/>
        <w:rPr>
          <w:rFonts w:ascii="Times New Roman" w:hAnsi="Times New Roman"/>
          <w:b/>
          <w:bCs/>
          <w:caps/>
          <w:sz w:val="24"/>
          <w:szCs w:val="24"/>
          <w:lang w:val="lt-LT"/>
        </w:rPr>
      </w:pPr>
      <w:r w:rsidRPr="00F85B73">
        <w:rPr>
          <w:rFonts w:ascii="Times New Roman" w:hAnsi="Times New Roman"/>
          <w:b/>
          <w:bCs/>
          <w:caps/>
          <w:sz w:val="24"/>
          <w:szCs w:val="24"/>
          <w:lang w:val="lt-LT"/>
        </w:rPr>
        <w:t>Situacijos</w:t>
      </w:r>
      <w:r w:rsidR="00DA6D17" w:rsidRPr="00F85B73">
        <w:rPr>
          <w:rFonts w:ascii="Times New Roman" w:hAnsi="Times New Roman"/>
          <w:b/>
          <w:bCs/>
          <w:caps/>
          <w:sz w:val="24"/>
          <w:szCs w:val="24"/>
          <w:lang w:val="lt-LT"/>
        </w:rPr>
        <w:t xml:space="preserve"> </w:t>
      </w:r>
      <w:r w:rsidRPr="00F85B73">
        <w:rPr>
          <w:rFonts w:ascii="Times New Roman" w:hAnsi="Times New Roman"/>
          <w:b/>
          <w:bCs/>
          <w:caps/>
          <w:sz w:val="24"/>
          <w:szCs w:val="24"/>
          <w:lang w:val="lt-LT"/>
        </w:rPr>
        <w:t>analizė</w:t>
      </w:r>
      <w:r w:rsidR="00DA6D17" w:rsidRPr="00F85B73">
        <w:rPr>
          <w:rFonts w:ascii="Times New Roman" w:hAnsi="Times New Roman"/>
          <w:b/>
          <w:bCs/>
          <w:caps/>
          <w:sz w:val="24"/>
          <w:szCs w:val="24"/>
          <w:lang w:val="lt-LT"/>
        </w:rPr>
        <w:t xml:space="preserve"> </w:t>
      </w:r>
      <w:r w:rsidRPr="00F85B73">
        <w:rPr>
          <w:rFonts w:ascii="Times New Roman" w:hAnsi="Times New Roman"/>
          <w:b/>
          <w:bCs/>
          <w:caps/>
          <w:sz w:val="24"/>
          <w:szCs w:val="24"/>
          <w:lang w:val="lt-LT"/>
        </w:rPr>
        <w:t>(trumpas</w:t>
      </w:r>
      <w:r w:rsidR="00DA6D17" w:rsidRPr="00F85B73">
        <w:rPr>
          <w:rFonts w:ascii="Times New Roman" w:hAnsi="Times New Roman"/>
          <w:b/>
          <w:bCs/>
          <w:caps/>
          <w:sz w:val="24"/>
          <w:szCs w:val="24"/>
          <w:lang w:val="lt-LT"/>
        </w:rPr>
        <w:t xml:space="preserve"> </w:t>
      </w:r>
      <w:r w:rsidRPr="00F85B73">
        <w:rPr>
          <w:rFonts w:ascii="Times New Roman" w:hAnsi="Times New Roman"/>
          <w:b/>
          <w:bCs/>
          <w:caps/>
          <w:sz w:val="24"/>
          <w:szCs w:val="24"/>
          <w:lang w:val="lt-LT"/>
        </w:rPr>
        <w:t>aprašymas</w:t>
      </w:r>
      <w:r w:rsidR="00DA6D17" w:rsidRPr="00F85B73">
        <w:rPr>
          <w:rFonts w:ascii="Times New Roman" w:hAnsi="Times New Roman"/>
          <w:b/>
          <w:bCs/>
          <w:caps/>
          <w:sz w:val="24"/>
          <w:szCs w:val="24"/>
          <w:lang w:val="lt-LT"/>
        </w:rPr>
        <w:t xml:space="preserve"> </w:t>
      </w:r>
      <w:r w:rsidRPr="00F85B73">
        <w:rPr>
          <w:rFonts w:ascii="Times New Roman" w:hAnsi="Times New Roman"/>
          <w:b/>
          <w:bCs/>
          <w:caps/>
          <w:sz w:val="24"/>
          <w:szCs w:val="24"/>
          <w:lang w:val="lt-LT"/>
        </w:rPr>
        <w:t>išorinių</w:t>
      </w:r>
      <w:r w:rsidR="00F92908" w:rsidRPr="00F85B73">
        <w:rPr>
          <w:rFonts w:ascii="Times New Roman" w:hAnsi="Times New Roman"/>
          <w:b/>
          <w:bCs/>
          <w:caps/>
          <w:sz w:val="24"/>
          <w:szCs w:val="24"/>
          <w:lang w:val="lt-LT"/>
        </w:rPr>
        <w:t>,</w:t>
      </w:r>
      <w:r w:rsidR="00DA6D17" w:rsidRPr="00F85B73">
        <w:rPr>
          <w:rFonts w:ascii="Times New Roman" w:hAnsi="Times New Roman"/>
          <w:b/>
          <w:bCs/>
          <w:caps/>
          <w:sz w:val="24"/>
          <w:szCs w:val="24"/>
          <w:lang w:val="lt-LT"/>
        </w:rPr>
        <w:t xml:space="preserve"> </w:t>
      </w:r>
      <w:r w:rsidR="00F92908" w:rsidRPr="00F85B73">
        <w:rPr>
          <w:rFonts w:ascii="Times New Roman" w:hAnsi="Times New Roman"/>
          <w:b/>
          <w:bCs/>
          <w:caps/>
          <w:sz w:val="24"/>
          <w:szCs w:val="24"/>
          <w:lang w:val="lt-LT"/>
        </w:rPr>
        <w:t>vidinių</w:t>
      </w:r>
      <w:r w:rsidR="00DA6D17" w:rsidRPr="00F85B73">
        <w:rPr>
          <w:rFonts w:ascii="Times New Roman" w:hAnsi="Times New Roman"/>
          <w:b/>
          <w:bCs/>
          <w:caps/>
          <w:sz w:val="24"/>
          <w:szCs w:val="24"/>
          <w:lang w:val="lt-LT"/>
        </w:rPr>
        <w:t xml:space="preserve"> </w:t>
      </w:r>
      <w:r w:rsidR="00F92908" w:rsidRPr="00F85B73">
        <w:rPr>
          <w:rFonts w:ascii="Times New Roman" w:hAnsi="Times New Roman"/>
          <w:b/>
          <w:bCs/>
          <w:caps/>
          <w:sz w:val="24"/>
          <w:szCs w:val="24"/>
          <w:lang w:val="lt-LT"/>
        </w:rPr>
        <w:t>veiksnių</w:t>
      </w:r>
      <w:r w:rsidR="00DA6D17" w:rsidRPr="00F85B73">
        <w:rPr>
          <w:rFonts w:ascii="Times New Roman" w:hAnsi="Times New Roman"/>
          <w:b/>
          <w:bCs/>
          <w:caps/>
          <w:sz w:val="24"/>
          <w:szCs w:val="24"/>
          <w:lang w:val="lt-LT"/>
        </w:rPr>
        <w:t xml:space="preserve"> </w:t>
      </w:r>
      <w:r w:rsidR="00F92908" w:rsidRPr="00F85B73">
        <w:rPr>
          <w:rFonts w:ascii="Times New Roman" w:hAnsi="Times New Roman"/>
          <w:b/>
          <w:bCs/>
          <w:caps/>
          <w:sz w:val="24"/>
          <w:szCs w:val="24"/>
          <w:lang w:val="lt-LT"/>
        </w:rPr>
        <w:t>ir</w:t>
      </w:r>
      <w:r w:rsidR="00DA6D17" w:rsidRPr="00F85B73">
        <w:rPr>
          <w:rFonts w:ascii="Times New Roman" w:hAnsi="Times New Roman"/>
          <w:b/>
          <w:bCs/>
          <w:caps/>
          <w:sz w:val="24"/>
          <w:szCs w:val="24"/>
          <w:lang w:val="lt-LT"/>
        </w:rPr>
        <w:t xml:space="preserve"> </w:t>
      </w:r>
      <w:r w:rsidR="00F92908" w:rsidRPr="00F85B73">
        <w:rPr>
          <w:rFonts w:ascii="Times New Roman" w:hAnsi="Times New Roman"/>
          <w:b/>
          <w:bCs/>
          <w:caps/>
          <w:sz w:val="24"/>
          <w:szCs w:val="24"/>
          <w:lang w:val="lt-LT"/>
        </w:rPr>
        <w:t>Ssgg)</w:t>
      </w:r>
      <w:bookmarkEnd w:id="7"/>
    </w:p>
    <w:p w14:paraId="446BB839" w14:textId="4F5D0AF9" w:rsidR="00B4370A" w:rsidRPr="001D7DD2" w:rsidRDefault="00B4370A" w:rsidP="00A97920">
      <w:pPr>
        <w:pStyle w:val="Antrat2"/>
        <w:numPr>
          <w:ilvl w:val="0"/>
          <w:numId w:val="9"/>
        </w:numPr>
        <w:rPr>
          <w:lang w:val="lt-LT"/>
        </w:rPr>
      </w:pPr>
      <w:bookmarkStart w:id="9" w:name="_Toc72327706"/>
      <w:r w:rsidRPr="001D7DD2">
        <w:rPr>
          <w:lang w:val="lt-LT"/>
        </w:rPr>
        <w:t>Organizacinė struktūra ir valdymas</w:t>
      </w:r>
      <w:bookmarkEnd w:id="9"/>
    </w:p>
    <w:p w14:paraId="738735F3" w14:textId="77777777" w:rsidR="00B4370A" w:rsidRPr="001D7DD2" w:rsidRDefault="00B4370A" w:rsidP="000E488E">
      <w:pPr>
        <w:ind w:hanging="284"/>
        <w:rPr>
          <w:rFonts w:eastAsia="Times New Roman"/>
          <w:i/>
          <w:sz w:val="18"/>
          <w:szCs w:val="18"/>
          <w:lang w:val="lt-LT"/>
        </w:rPr>
      </w:pPr>
      <w:r w:rsidRPr="001D7DD2">
        <w:rPr>
          <w:rFonts w:eastAsia="Times New Roman"/>
          <w:i/>
          <w:noProof/>
          <w:sz w:val="18"/>
          <w:szCs w:val="18"/>
          <w:lang w:val="lt-LT" w:eastAsia="lt-LT"/>
        </w:rPr>
        <mc:AlternateContent>
          <mc:Choice Requires="wpc">
            <w:drawing>
              <wp:inline distT="0" distB="0" distL="0" distR="0" wp14:anchorId="252DA3EA" wp14:editId="62F60C91">
                <wp:extent cx="6667500" cy="4258102"/>
                <wp:effectExtent l="0" t="0" r="0" b="9525"/>
                <wp:docPr id="4" name="Drobė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58" name="Stačiakampis 58"/>
                        <wps:cNvSpPr/>
                        <wps:spPr>
                          <a:xfrm>
                            <a:off x="999768" y="129199"/>
                            <a:ext cx="1381125" cy="3089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02732F" w14:textId="77777777" w:rsidR="00EB3FA7" w:rsidRDefault="00EB3FA7" w:rsidP="00B4370A">
                              <w:pPr>
                                <w:ind w:firstLine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DIREKTORIUS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Stačiakampis 59"/>
                        <wps:cNvSpPr/>
                        <wps:spPr>
                          <a:xfrm>
                            <a:off x="3002986" y="664431"/>
                            <a:ext cx="785200" cy="48674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0979B6" w14:textId="77777777" w:rsidR="00EB3FA7" w:rsidRPr="00DC4A0D" w:rsidRDefault="00EB3FA7" w:rsidP="00B4370A">
                              <w:pPr>
                                <w:ind w:firstLine="0"/>
                                <w:jc w:val="center"/>
                                <w:rPr>
                                  <w:sz w:val="22"/>
                                  <w:szCs w:val="20"/>
                                  <w:lang w:val="lt-LT"/>
                                </w:rPr>
                              </w:pPr>
                              <w:r w:rsidRPr="00DC4A0D">
                                <w:rPr>
                                  <w:sz w:val="22"/>
                                  <w:szCs w:val="20"/>
                                  <w:lang w:val="lt-LT"/>
                                </w:rPr>
                                <w:t>Mokyklos taryba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Stačiakampis 60"/>
                        <wps:cNvSpPr/>
                        <wps:spPr>
                          <a:xfrm>
                            <a:off x="4075725" y="122849"/>
                            <a:ext cx="1381125" cy="3089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8F1855" w14:textId="77777777" w:rsidR="00EB3FA7" w:rsidRPr="00F144BF" w:rsidRDefault="00EB3FA7" w:rsidP="00B4370A">
                              <w:pPr>
                                <w:ind w:firstLine="0"/>
                                <w:jc w:val="center"/>
                                <w:rPr>
                                  <w:b/>
                                  <w:bCs/>
                                  <w:lang w:val="lt-L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lt-LT"/>
                                </w:rPr>
                                <w:t>SAVIVALDA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Stačiakampis 61"/>
                        <wps:cNvSpPr/>
                        <wps:spPr>
                          <a:xfrm>
                            <a:off x="3815847" y="664816"/>
                            <a:ext cx="785200" cy="48674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A526DC" w14:textId="77777777" w:rsidR="00EB3FA7" w:rsidRPr="00DC4A0D" w:rsidRDefault="00EB3FA7" w:rsidP="00B4370A">
                              <w:pPr>
                                <w:ind w:firstLine="0"/>
                                <w:jc w:val="center"/>
                                <w:rPr>
                                  <w:sz w:val="22"/>
                                  <w:szCs w:val="20"/>
                                  <w:lang w:val="lt-LT"/>
                                </w:rPr>
                              </w:pPr>
                              <w:r w:rsidRPr="00DC4A0D">
                                <w:rPr>
                                  <w:sz w:val="22"/>
                                  <w:szCs w:val="20"/>
                                  <w:lang w:val="lt-LT"/>
                                </w:rPr>
                                <w:t>Mokytojų taryba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Stačiakampis 62"/>
                        <wps:cNvSpPr/>
                        <wps:spPr>
                          <a:xfrm>
                            <a:off x="5447796" y="667894"/>
                            <a:ext cx="1096350" cy="48674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D07F51" w14:textId="77777777" w:rsidR="00EB3FA7" w:rsidRPr="00DB5598" w:rsidRDefault="00EB3FA7" w:rsidP="00B4370A">
                              <w:pPr>
                                <w:ind w:firstLine="0"/>
                                <w:jc w:val="center"/>
                                <w:rPr>
                                  <w:sz w:val="22"/>
                                  <w:szCs w:val="20"/>
                                  <w:lang w:val="lt-LT"/>
                                </w:rPr>
                              </w:pPr>
                              <w:r w:rsidRPr="00DB5598">
                                <w:rPr>
                                  <w:sz w:val="22"/>
                                  <w:szCs w:val="20"/>
                                  <w:lang w:val="lt-LT"/>
                                </w:rPr>
                                <w:t>Mokinių seniūnų taryba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iesioji jungtis 12"/>
                        <wps:cNvCnPr/>
                        <wps:spPr>
                          <a:xfrm flipV="1">
                            <a:off x="511592" y="1268369"/>
                            <a:ext cx="5619024" cy="2448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ačiakampis 69"/>
                        <wps:cNvSpPr/>
                        <wps:spPr>
                          <a:xfrm>
                            <a:off x="4632797" y="664816"/>
                            <a:ext cx="785200" cy="48674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B12583" w14:textId="77777777" w:rsidR="00EB3FA7" w:rsidRPr="00DC4A0D" w:rsidRDefault="00EB3FA7" w:rsidP="00B4370A">
                              <w:pPr>
                                <w:ind w:firstLine="0"/>
                                <w:jc w:val="center"/>
                                <w:rPr>
                                  <w:sz w:val="22"/>
                                  <w:szCs w:val="20"/>
                                  <w:lang w:val="lt-LT"/>
                                </w:rPr>
                              </w:pPr>
                              <w:r w:rsidRPr="00DC4A0D">
                                <w:rPr>
                                  <w:sz w:val="22"/>
                                  <w:szCs w:val="20"/>
                                  <w:lang w:val="lt-LT"/>
                                </w:rPr>
                                <w:t>Metodinė taryba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iesioji jungtis 22"/>
                        <wps:cNvCnPr>
                          <a:endCxn id="60" idx="1"/>
                        </wps:cNvCnPr>
                        <wps:spPr>
                          <a:xfrm flipV="1">
                            <a:off x="2380893" y="277325"/>
                            <a:ext cx="1694832" cy="635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Tiesioji jungtis 71"/>
                        <wps:cNvCnPr/>
                        <wps:spPr>
                          <a:xfrm>
                            <a:off x="3404103" y="544406"/>
                            <a:ext cx="2593818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Tiesioji jungtis 24"/>
                        <wps:cNvCnPr>
                          <a:stCxn id="62" idx="0"/>
                        </wps:cNvCnPr>
                        <wps:spPr>
                          <a:xfrm flipV="1">
                            <a:off x="5995971" y="549692"/>
                            <a:ext cx="1950" cy="118202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Tiesioji jungtis 25"/>
                        <wps:cNvCnPr>
                          <a:stCxn id="69" idx="0"/>
                        </wps:cNvCnPr>
                        <wps:spPr>
                          <a:xfrm flipH="1" flipV="1">
                            <a:off x="5024674" y="544406"/>
                            <a:ext cx="723" cy="12041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Tiesioji jungtis 26"/>
                        <wps:cNvCnPr>
                          <a:stCxn id="61" idx="0"/>
                        </wps:cNvCnPr>
                        <wps:spPr>
                          <a:xfrm flipV="1">
                            <a:off x="4208447" y="544406"/>
                            <a:ext cx="0" cy="12041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Tiesioji jungtis 27"/>
                        <wps:cNvCnPr/>
                        <wps:spPr>
                          <a:xfrm flipV="1">
                            <a:off x="3404103" y="544406"/>
                            <a:ext cx="0" cy="118202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Tiesioji jungtis 28"/>
                        <wps:cNvCnPr>
                          <a:stCxn id="60" idx="2"/>
                        </wps:cNvCnPr>
                        <wps:spPr>
                          <a:xfrm>
                            <a:off x="4766288" y="431809"/>
                            <a:ext cx="0" cy="112597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Suapvalintas stačiakampis 3"/>
                        <wps:cNvSpPr/>
                        <wps:spPr>
                          <a:xfrm>
                            <a:off x="24672" y="1397157"/>
                            <a:ext cx="947710" cy="62889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F8D952" w14:textId="77777777" w:rsidR="00EB3FA7" w:rsidRDefault="00EB3FA7" w:rsidP="00B4370A">
                              <w:pPr>
                                <w:ind w:firstLine="0"/>
                                <w:jc w:val="center"/>
                              </w:pPr>
                              <w:r w:rsidRPr="005E71EF">
                                <w:rPr>
                                  <w:sz w:val="22"/>
                                  <w:szCs w:val="20"/>
                                </w:rPr>
                                <w:t xml:space="preserve">Direktoriaus </w:t>
                              </w:r>
                              <w:r w:rsidRPr="00495D6C">
                                <w:rPr>
                                  <w:sz w:val="22"/>
                                  <w:szCs w:val="20"/>
                                  <w:lang w:val="lt-LT"/>
                                </w:rPr>
                                <w:t>pavaduotojas ugdymui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Suapvalintas stačiakampis 3"/>
                        <wps:cNvSpPr/>
                        <wps:spPr>
                          <a:xfrm>
                            <a:off x="1842397" y="1391132"/>
                            <a:ext cx="1056751" cy="62889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B60A9C" w14:textId="77777777" w:rsidR="00EB3FA7" w:rsidRDefault="00EB3FA7" w:rsidP="00B4370A">
                              <w:pPr>
                                <w:ind w:firstLine="0"/>
                              </w:pPr>
                              <w:r w:rsidRPr="00495D6C">
                                <w:rPr>
                                  <w:sz w:val="20"/>
                                  <w:szCs w:val="18"/>
                                  <w:lang w:val="lt-LT"/>
                                </w:rPr>
                                <w:t>Bibliotekininkas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Suapvalintas stačiakampis 3"/>
                        <wps:cNvSpPr/>
                        <wps:spPr>
                          <a:xfrm>
                            <a:off x="2944927" y="1391177"/>
                            <a:ext cx="1154572" cy="62889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C1EB1F" w14:textId="77777777" w:rsidR="00EB3FA7" w:rsidRDefault="00EB3FA7" w:rsidP="00B4370A">
                              <w:pPr>
                                <w:ind w:firstLine="0"/>
                              </w:pPr>
                              <w:r w:rsidRPr="00495D6C">
                                <w:rPr>
                                  <w:sz w:val="20"/>
                                  <w:szCs w:val="18"/>
                                  <w:lang w:val="lt-LT"/>
                                </w:rPr>
                                <w:t>Kompiuterininkas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Suapvalintas stačiakampis 3"/>
                        <wps:cNvSpPr/>
                        <wps:spPr>
                          <a:xfrm>
                            <a:off x="4138822" y="1391190"/>
                            <a:ext cx="1415566" cy="62889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65E60B" w14:textId="77777777" w:rsidR="00EB3FA7" w:rsidRPr="00495D6C" w:rsidRDefault="00EB3FA7" w:rsidP="00B4370A">
                              <w:pPr>
                                <w:ind w:firstLine="0"/>
                                <w:jc w:val="center"/>
                                <w:rPr>
                                  <w:lang w:val="lt-LT"/>
                                </w:rPr>
                              </w:pPr>
                              <w:r w:rsidRPr="00495D6C">
                                <w:rPr>
                                  <w:sz w:val="20"/>
                                  <w:szCs w:val="18"/>
                                  <w:lang w:val="lt-LT"/>
                                </w:rPr>
                                <w:t>Ikimokyklinio ugdymo skyriaus direktoriaus pavaduotojas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Suapvalintas stačiakampis 3"/>
                        <wps:cNvSpPr/>
                        <wps:spPr>
                          <a:xfrm>
                            <a:off x="5595176" y="1397121"/>
                            <a:ext cx="1040173" cy="62889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370F69" w14:textId="77777777" w:rsidR="00EB3FA7" w:rsidRDefault="00EB3FA7" w:rsidP="00B4370A">
                              <w:pPr>
                                <w:ind w:firstLine="0"/>
                                <w:jc w:val="center"/>
                              </w:pPr>
                              <w:r w:rsidRPr="003A353A">
                                <w:rPr>
                                  <w:sz w:val="20"/>
                                  <w:szCs w:val="18"/>
                                </w:rPr>
                                <w:t xml:space="preserve">Direktoriaus </w:t>
                              </w:r>
                              <w:r w:rsidRPr="00495D6C">
                                <w:rPr>
                                  <w:sz w:val="20"/>
                                  <w:szCs w:val="18"/>
                                  <w:lang w:val="lt-LT"/>
                                </w:rPr>
                                <w:t>pavaduotojas ūkio reikalams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Tiesioji jungtis 91"/>
                        <wps:cNvCnPr/>
                        <wps:spPr>
                          <a:xfrm flipV="1">
                            <a:off x="6130616" y="1268388"/>
                            <a:ext cx="0" cy="12041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Tiesioji jungtis 94"/>
                        <wps:cNvCnPr/>
                        <wps:spPr>
                          <a:xfrm flipV="1">
                            <a:off x="4846950" y="1268388"/>
                            <a:ext cx="0" cy="12041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Tiesioji jungtis 96"/>
                        <wps:cNvCnPr/>
                        <wps:spPr>
                          <a:xfrm flipV="1">
                            <a:off x="3500818" y="1272844"/>
                            <a:ext cx="0" cy="12041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Tiesioji jungtis 98"/>
                        <wps:cNvCnPr/>
                        <wps:spPr>
                          <a:xfrm flipV="1">
                            <a:off x="1409608" y="1268388"/>
                            <a:ext cx="0" cy="12041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Tiesioji jungtis 100"/>
                        <wps:cNvCnPr/>
                        <wps:spPr>
                          <a:xfrm flipV="1">
                            <a:off x="511592" y="1270854"/>
                            <a:ext cx="0" cy="1224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Tiesioji jungtis 103"/>
                        <wps:cNvCnPr/>
                        <wps:spPr>
                          <a:xfrm flipV="1">
                            <a:off x="1694322" y="431809"/>
                            <a:ext cx="0" cy="840267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Tiesioji jungtis 104"/>
                        <wps:cNvCnPr/>
                        <wps:spPr>
                          <a:xfrm flipV="1">
                            <a:off x="364362" y="2154523"/>
                            <a:ext cx="3760305" cy="6519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Stačiakampis 105"/>
                        <wps:cNvSpPr/>
                        <wps:spPr>
                          <a:xfrm>
                            <a:off x="61912" y="2274771"/>
                            <a:ext cx="684000" cy="3503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56F9B3" w14:textId="77777777" w:rsidR="00EB3FA7" w:rsidRPr="00712CBA" w:rsidRDefault="00EB3FA7" w:rsidP="00B4370A">
                              <w:pPr>
                                <w:ind w:firstLine="0"/>
                                <w:jc w:val="center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712CBA">
                                <w:rPr>
                                  <w:sz w:val="20"/>
                                  <w:szCs w:val="18"/>
                                </w:rPr>
                                <w:t>Mokytojas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Stačiakampis 107"/>
                        <wps:cNvSpPr/>
                        <wps:spPr>
                          <a:xfrm>
                            <a:off x="789220" y="2276829"/>
                            <a:ext cx="616551" cy="3503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B61799" w14:textId="77777777" w:rsidR="00EB3FA7" w:rsidRPr="00436A24" w:rsidRDefault="00EB3FA7" w:rsidP="00B4370A">
                              <w:pPr>
                                <w:ind w:firstLine="0"/>
                                <w:jc w:val="center"/>
                                <w:rPr>
                                  <w:sz w:val="20"/>
                                  <w:szCs w:val="18"/>
                                  <w:lang w:val="lt-LT"/>
                                </w:rPr>
                              </w:pPr>
                              <w:r w:rsidRPr="00436A24">
                                <w:rPr>
                                  <w:sz w:val="20"/>
                                  <w:szCs w:val="18"/>
                                  <w:lang w:val="lt-LT"/>
                                </w:rPr>
                                <w:t>Klasės vadovas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Stačiakampis 108"/>
                        <wps:cNvSpPr/>
                        <wps:spPr>
                          <a:xfrm>
                            <a:off x="1444327" y="2277150"/>
                            <a:ext cx="721519" cy="3503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B44509" w14:textId="77777777" w:rsidR="00EB3FA7" w:rsidRPr="00462CCF" w:rsidRDefault="00EB3FA7" w:rsidP="00B4370A">
                              <w:pPr>
                                <w:ind w:firstLine="0"/>
                                <w:jc w:val="center"/>
                                <w:rPr>
                                  <w:sz w:val="20"/>
                                  <w:szCs w:val="18"/>
                                  <w:lang w:val="lt-LT"/>
                                </w:rPr>
                              </w:pPr>
                              <w:r w:rsidRPr="00462CCF">
                                <w:rPr>
                                  <w:sz w:val="20"/>
                                  <w:szCs w:val="18"/>
                                  <w:lang w:val="lt-LT"/>
                                </w:rPr>
                                <w:t>Spec. pedagogas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Stačiakampis 109"/>
                        <wps:cNvSpPr/>
                        <wps:spPr>
                          <a:xfrm>
                            <a:off x="2960195" y="2274771"/>
                            <a:ext cx="721519" cy="3503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C95F29" w14:textId="77777777" w:rsidR="00EB3FA7" w:rsidRPr="00462CCF" w:rsidRDefault="00EB3FA7" w:rsidP="00B4370A">
                              <w:pPr>
                                <w:ind w:firstLine="0"/>
                                <w:jc w:val="center"/>
                                <w:rPr>
                                  <w:sz w:val="20"/>
                                  <w:szCs w:val="18"/>
                                  <w:lang w:val="lt-LT"/>
                                </w:rPr>
                              </w:pPr>
                              <w:r w:rsidRPr="00462CCF">
                                <w:rPr>
                                  <w:sz w:val="20"/>
                                  <w:szCs w:val="18"/>
                                  <w:lang w:val="lt-LT"/>
                                </w:rPr>
                                <w:t>Mokytojo padėjėjas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Stačiakampis 110"/>
                        <wps:cNvSpPr/>
                        <wps:spPr>
                          <a:xfrm>
                            <a:off x="3727204" y="2277182"/>
                            <a:ext cx="794105" cy="3503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546929" w14:textId="77777777" w:rsidR="00EB3FA7" w:rsidRPr="006B1A06" w:rsidRDefault="00EB3FA7" w:rsidP="00B4370A">
                              <w:pPr>
                                <w:ind w:firstLine="0"/>
                                <w:jc w:val="center"/>
                                <w:rPr>
                                  <w:lang w:val="lt-LT"/>
                                </w:rPr>
                              </w:pPr>
                              <w:r w:rsidRPr="00462CCF">
                                <w:rPr>
                                  <w:sz w:val="20"/>
                                  <w:szCs w:val="18"/>
                                  <w:lang w:val="lt-LT"/>
                                </w:rPr>
                                <w:t>NVŠ būrelio vadovas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Tiesioji jungtis 112"/>
                        <wps:cNvCnPr/>
                        <wps:spPr>
                          <a:xfrm flipV="1">
                            <a:off x="629238" y="2020076"/>
                            <a:ext cx="0" cy="1368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Tiesioji jungtis 115"/>
                        <wps:cNvCnPr/>
                        <wps:spPr>
                          <a:xfrm flipV="1">
                            <a:off x="367651" y="2157970"/>
                            <a:ext cx="0" cy="115847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Tiesioji jungtis 116"/>
                        <wps:cNvCnPr/>
                        <wps:spPr>
                          <a:xfrm flipV="1">
                            <a:off x="1092351" y="2155660"/>
                            <a:ext cx="0" cy="1224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Tiesioji jungtis 117"/>
                        <wps:cNvCnPr/>
                        <wps:spPr>
                          <a:xfrm flipV="1">
                            <a:off x="1819771" y="2156876"/>
                            <a:ext cx="0" cy="1224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Tiesioji jungtis 118"/>
                        <wps:cNvCnPr/>
                        <wps:spPr>
                          <a:xfrm flipV="1">
                            <a:off x="2563576" y="2159471"/>
                            <a:ext cx="0" cy="1224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Tiesioji jungtis 120"/>
                        <wps:cNvCnPr/>
                        <wps:spPr>
                          <a:xfrm flipV="1">
                            <a:off x="4854095" y="2020036"/>
                            <a:ext cx="0" cy="843852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Suapvalintas stačiakampis 3"/>
                        <wps:cNvSpPr/>
                        <wps:spPr>
                          <a:xfrm>
                            <a:off x="1012979" y="1388801"/>
                            <a:ext cx="792027" cy="62889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530563" w14:textId="77777777" w:rsidR="00EB3FA7" w:rsidRPr="008D4047" w:rsidRDefault="00EB3FA7" w:rsidP="00B4370A">
                              <w:pPr>
                                <w:ind w:firstLine="0"/>
                                <w:rPr>
                                  <w:lang w:val="lt-LT"/>
                                </w:rPr>
                              </w:pPr>
                              <w:r w:rsidRPr="005E71EF">
                                <w:rPr>
                                  <w:sz w:val="22"/>
                                  <w:szCs w:val="20"/>
                                  <w:lang w:val="lt-LT"/>
                                </w:rPr>
                                <w:t>Sekretorius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Tiesioji jungtis 128"/>
                        <wps:cNvCnPr/>
                        <wps:spPr>
                          <a:xfrm flipV="1">
                            <a:off x="2380893" y="1268388"/>
                            <a:ext cx="0" cy="12041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Tiesioji jungtis 129"/>
                        <wps:cNvCnPr/>
                        <wps:spPr>
                          <a:xfrm>
                            <a:off x="3108575" y="2868271"/>
                            <a:ext cx="208963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Stačiakampis 130"/>
                        <wps:cNvSpPr/>
                        <wps:spPr>
                          <a:xfrm>
                            <a:off x="1410758" y="2982197"/>
                            <a:ext cx="3265590" cy="3503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028959" w14:textId="77777777" w:rsidR="00EB3FA7" w:rsidRPr="006B7A3A" w:rsidRDefault="00EB3FA7" w:rsidP="00B4370A">
                              <w:pPr>
                                <w:ind w:firstLine="0"/>
                                <w:jc w:val="center"/>
                                <w:rPr>
                                  <w:sz w:val="20"/>
                                  <w:szCs w:val="18"/>
                                  <w:lang w:val="lt-LT"/>
                                </w:rPr>
                              </w:pPr>
                              <w:r w:rsidRPr="006B7A3A">
                                <w:rPr>
                                  <w:sz w:val="20"/>
                                  <w:szCs w:val="18"/>
                                  <w:lang w:val="lt-LT"/>
                                </w:rPr>
                                <w:t>Ikimokyklinio ir priešmokyklinio ugdymo pedagogas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Stačiakampis 131"/>
                        <wps:cNvSpPr/>
                        <wps:spPr>
                          <a:xfrm>
                            <a:off x="37602" y="3674738"/>
                            <a:ext cx="612000" cy="3503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5BE1C5" w14:textId="77777777" w:rsidR="00EB3FA7" w:rsidRPr="00FA7571" w:rsidRDefault="00EB3FA7" w:rsidP="00B4370A">
                              <w:pPr>
                                <w:ind w:firstLine="0"/>
                                <w:jc w:val="center"/>
                                <w:rPr>
                                  <w:sz w:val="20"/>
                                  <w:szCs w:val="18"/>
                                  <w:lang w:val="lt-LT"/>
                                </w:rPr>
                              </w:pPr>
                              <w:r w:rsidRPr="00FA7571">
                                <w:rPr>
                                  <w:sz w:val="20"/>
                                  <w:szCs w:val="18"/>
                                  <w:lang w:val="lt-LT"/>
                                </w:rPr>
                                <w:t>Valytojas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Stačiakampis 132"/>
                        <wps:cNvSpPr/>
                        <wps:spPr>
                          <a:xfrm>
                            <a:off x="687889" y="3674787"/>
                            <a:ext cx="648000" cy="3503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F0EC28" w14:textId="77777777" w:rsidR="00EB3FA7" w:rsidRPr="00FA7571" w:rsidRDefault="00EB3FA7" w:rsidP="00B4370A">
                              <w:pPr>
                                <w:ind w:firstLine="0"/>
                                <w:jc w:val="center"/>
                                <w:rPr>
                                  <w:sz w:val="20"/>
                                  <w:szCs w:val="20"/>
                                  <w:lang w:val="lt-LT"/>
                                </w:rPr>
                              </w:pPr>
                              <w:r w:rsidRPr="00FA7571"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>Budėtojas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Stačiakampis 133"/>
                        <wps:cNvSpPr/>
                        <wps:spPr>
                          <a:xfrm>
                            <a:off x="1378514" y="3674689"/>
                            <a:ext cx="680314" cy="3503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A066BD" w14:textId="77777777" w:rsidR="00EB3FA7" w:rsidRPr="00FA7571" w:rsidRDefault="00EB3FA7" w:rsidP="00B4370A">
                              <w:pPr>
                                <w:ind w:firstLine="0"/>
                                <w:jc w:val="center"/>
                                <w:rPr>
                                  <w:sz w:val="20"/>
                                  <w:szCs w:val="20"/>
                                  <w:lang w:val="lt-LT"/>
                                </w:rPr>
                              </w:pPr>
                              <w:r w:rsidRPr="00FA7571"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>Kiemsargis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Stačiakampis 134"/>
                        <wps:cNvSpPr/>
                        <wps:spPr>
                          <a:xfrm>
                            <a:off x="4811381" y="2984232"/>
                            <a:ext cx="794105" cy="3503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9240F2" w14:textId="77777777" w:rsidR="00EB3FA7" w:rsidRPr="00FA7571" w:rsidRDefault="00EB3FA7" w:rsidP="00B4370A">
                              <w:pPr>
                                <w:ind w:firstLine="0"/>
                                <w:jc w:val="center"/>
                                <w:rPr>
                                  <w:sz w:val="20"/>
                                  <w:szCs w:val="18"/>
                                  <w:lang w:val="lt-LT"/>
                                </w:rPr>
                              </w:pPr>
                              <w:r w:rsidRPr="00FA7571">
                                <w:rPr>
                                  <w:sz w:val="20"/>
                                  <w:szCs w:val="18"/>
                                  <w:lang w:val="lt-LT"/>
                                </w:rPr>
                                <w:t>Spec. pedagogas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Tiesioji jungtis 135"/>
                        <wps:cNvCnPr/>
                        <wps:spPr>
                          <a:xfrm flipV="1">
                            <a:off x="5198205" y="2863888"/>
                            <a:ext cx="0" cy="115847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Tiesioji jungtis 136"/>
                        <wps:cNvCnPr/>
                        <wps:spPr>
                          <a:xfrm flipV="1">
                            <a:off x="3108575" y="2863607"/>
                            <a:ext cx="0" cy="1224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Tiesioji jungtis 137"/>
                        <wps:cNvCnPr/>
                        <wps:spPr>
                          <a:xfrm flipV="1">
                            <a:off x="364362" y="3551259"/>
                            <a:ext cx="6004724" cy="4336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Stačiakampis 138"/>
                        <wps:cNvSpPr/>
                        <wps:spPr>
                          <a:xfrm>
                            <a:off x="2102719" y="3673669"/>
                            <a:ext cx="460857" cy="3503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D2471F" w14:textId="77777777" w:rsidR="00EB3FA7" w:rsidRPr="00FA7571" w:rsidRDefault="00EB3FA7" w:rsidP="00B4370A">
                              <w:pPr>
                                <w:ind w:firstLine="0"/>
                                <w:jc w:val="center"/>
                                <w:rPr>
                                  <w:sz w:val="20"/>
                                  <w:szCs w:val="20"/>
                                  <w:lang w:val="lt-LT"/>
                                </w:rPr>
                              </w:pPr>
                              <w:r w:rsidRPr="00FA7571"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>Sargas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Stačiakampis 139"/>
                        <wps:cNvSpPr/>
                        <wps:spPr>
                          <a:xfrm>
                            <a:off x="3414675" y="3674809"/>
                            <a:ext cx="616551" cy="3503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FF6DD7" w14:textId="77777777" w:rsidR="00EB3FA7" w:rsidRPr="00FA7571" w:rsidRDefault="00EB3FA7" w:rsidP="00B4370A">
                              <w:pPr>
                                <w:ind w:firstLine="0"/>
                                <w:jc w:val="center"/>
                                <w:rPr>
                                  <w:sz w:val="20"/>
                                  <w:szCs w:val="20"/>
                                  <w:lang w:val="lt-LT"/>
                                </w:rPr>
                              </w:pPr>
                              <w:proofErr w:type="spellStart"/>
                              <w:r w:rsidRPr="00FA7571"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>Dietistas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Stačiakampis 140"/>
                        <wps:cNvSpPr/>
                        <wps:spPr>
                          <a:xfrm>
                            <a:off x="4077158" y="3676545"/>
                            <a:ext cx="812876" cy="3503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25BB6D" w14:textId="77777777" w:rsidR="00EB3FA7" w:rsidRPr="00FA7571" w:rsidRDefault="00EB3FA7" w:rsidP="00B4370A">
                              <w:pPr>
                                <w:ind w:firstLine="0"/>
                                <w:jc w:val="center"/>
                                <w:rPr>
                                  <w:sz w:val="20"/>
                                  <w:szCs w:val="20"/>
                                  <w:lang w:val="lt-LT"/>
                                </w:rPr>
                              </w:pPr>
                              <w:r w:rsidRPr="00FA7571"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>Valgyklos darbuotojas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Stačiakampis 141"/>
                        <wps:cNvSpPr/>
                        <wps:spPr>
                          <a:xfrm>
                            <a:off x="4932373" y="3673524"/>
                            <a:ext cx="1141155" cy="3503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943B22" w14:textId="77777777" w:rsidR="00EB3FA7" w:rsidRPr="00FA7571" w:rsidRDefault="00EB3FA7" w:rsidP="00B4370A">
                              <w:pPr>
                                <w:ind w:firstLine="0"/>
                                <w:jc w:val="center"/>
                                <w:rPr>
                                  <w:sz w:val="20"/>
                                  <w:szCs w:val="20"/>
                                  <w:lang w:val="lt-LT"/>
                                </w:rPr>
                              </w:pPr>
                              <w:r w:rsidRPr="00FA7571"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>Pastatų priežiūros darbuotojas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Stačiakampis 142"/>
                        <wps:cNvSpPr/>
                        <wps:spPr>
                          <a:xfrm>
                            <a:off x="6107885" y="3672515"/>
                            <a:ext cx="524787" cy="3503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AD6ED3" w14:textId="77777777" w:rsidR="00EB3FA7" w:rsidRPr="00FA7571" w:rsidRDefault="00EB3FA7" w:rsidP="00B4370A">
                              <w:pPr>
                                <w:ind w:firstLine="0"/>
                                <w:jc w:val="center"/>
                                <w:rPr>
                                  <w:sz w:val="20"/>
                                  <w:szCs w:val="20"/>
                                  <w:lang w:val="lt-LT"/>
                                </w:rPr>
                              </w:pPr>
                              <w:r w:rsidRPr="00FA7571"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>Kūrikas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Tiesioji jungtis 143"/>
                        <wps:cNvCnPr/>
                        <wps:spPr>
                          <a:xfrm flipV="1">
                            <a:off x="2998577" y="3555689"/>
                            <a:ext cx="0" cy="115847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4" name="Tiesioji jungtis 144"/>
                        <wps:cNvCnPr/>
                        <wps:spPr>
                          <a:xfrm flipV="1">
                            <a:off x="4446385" y="3551306"/>
                            <a:ext cx="0" cy="1224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7" name="Stačiakampis 147"/>
                        <wps:cNvSpPr/>
                        <wps:spPr>
                          <a:xfrm>
                            <a:off x="2600152" y="3674613"/>
                            <a:ext cx="775412" cy="3503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818F03" w14:textId="77777777" w:rsidR="00EB3FA7" w:rsidRPr="00FA7571" w:rsidRDefault="00EB3FA7" w:rsidP="00B4370A">
                              <w:pPr>
                                <w:ind w:firstLine="0"/>
                                <w:jc w:val="center"/>
                                <w:rPr>
                                  <w:sz w:val="20"/>
                                  <w:szCs w:val="20"/>
                                  <w:lang w:val="lt-LT"/>
                                </w:rPr>
                              </w:pPr>
                              <w:r w:rsidRPr="00FA7571"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>Vairuotojas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Tiesioji jungtis 148"/>
                        <wps:cNvCnPr/>
                        <wps:spPr>
                          <a:xfrm flipV="1">
                            <a:off x="364362" y="3551306"/>
                            <a:ext cx="0" cy="115847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9" name="Tiesioji jungtis 149"/>
                        <wps:cNvCnPr/>
                        <wps:spPr>
                          <a:xfrm flipV="1">
                            <a:off x="1017924" y="3551306"/>
                            <a:ext cx="0" cy="115847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Tiesioji jungtis 150"/>
                        <wps:cNvCnPr/>
                        <wps:spPr>
                          <a:xfrm flipV="1">
                            <a:off x="1736759" y="3551306"/>
                            <a:ext cx="0" cy="115847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1" name="Tiesioji jungtis 151"/>
                        <wps:cNvCnPr/>
                        <wps:spPr>
                          <a:xfrm flipV="1">
                            <a:off x="2329020" y="3562011"/>
                            <a:ext cx="0" cy="115847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" name="Tiesioji jungtis 152"/>
                        <wps:cNvCnPr/>
                        <wps:spPr>
                          <a:xfrm flipV="1">
                            <a:off x="3719120" y="3551306"/>
                            <a:ext cx="0" cy="115847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Tiesioji jungtis 155"/>
                        <wps:cNvCnPr/>
                        <wps:spPr>
                          <a:xfrm flipV="1">
                            <a:off x="5508780" y="3544753"/>
                            <a:ext cx="0" cy="1224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6" name="Tiesioji jungtis 156"/>
                        <wps:cNvCnPr/>
                        <wps:spPr>
                          <a:xfrm flipV="1">
                            <a:off x="6369086" y="3544753"/>
                            <a:ext cx="0" cy="1224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7" name="Tiesioji jungtis 157"/>
                        <wps:cNvCnPr/>
                        <wps:spPr>
                          <a:xfrm flipV="1">
                            <a:off x="3329270" y="2157728"/>
                            <a:ext cx="0" cy="1224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8" name="Tiesioji jungtis 158"/>
                        <wps:cNvCnPr/>
                        <wps:spPr>
                          <a:xfrm flipV="1">
                            <a:off x="6130616" y="2026027"/>
                            <a:ext cx="0" cy="1518679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ačiakampis 70"/>
                        <wps:cNvSpPr/>
                        <wps:spPr>
                          <a:xfrm>
                            <a:off x="2196388" y="2277150"/>
                            <a:ext cx="721519" cy="3503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583165" w14:textId="77777777" w:rsidR="00EB3FA7" w:rsidRPr="00462CCF" w:rsidRDefault="00EB3FA7" w:rsidP="00B4370A">
                              <w:pPr>
                                <w:ind w:firstLine="0"/>
                                <w:jc w:val="center"/>
                                <w:rPr>
                                  <w:sz w:val="20"/>
                                  <w:szCs w:val="18"/>
                                  <w:lang w:val="lt-LT"/>
                                </w:rPr>
                              </w:pPr>
                              <w:r w:rsidRPr="00462CCF">
                                <w:rPr>
                                  <w:sz w:val="20"/>
                                  <w:szCs w:val="18"/>
                                  <w:lang w:val="lt-LT"/>
                                </w:rPr>
                                <w:t>Socialinis pedagogas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iesioji jungtis 72"/>
                        <wps:cNvCnPr/>
                        <wps:spPr>
                          <a:xfrm flipV="1">
                            <a:off x="4118680" y="2154429"/>
                            <a:ext cx="0" cy="1224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Drobė 4" o:spid="_x0000_s1026" editas="canvas" style="width:525pt;height:335.3pt;mso-position-horizontal-relative:char;mso-position-vertical-relative:line" coordsize="66675,42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675;height:42576;visibility:visible;mso-wrap-style:square" filled="t">
                  <v:fill o:detectmouseclick="t"/>
                  <v:path o:connecttype="none"/>
                </v:shape>
                <v:rect id="Stačiakampis 58" o:spid="_x0000_s1028" style="position:absolute;left:9997;top:1291;width:13811;height:30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6GGsAA&#10;AADbAAAADwAAAGRycy9kb3ducmV2LnhtbERPy4rCMBTdC/5DuAPuNB3BVzWKiAMDI4qPhctLc6ct&#10;09yUJNPWvzcLweXhvFebzlSiIedLywo+RwkI4szqknMFt+vXcA7CB2SNlWVS8CAPm3W/t8JU25bP&#10;1FxCLmII+xQVFCHUqZQ+K8igH9maOHK/1hkMEbpcaodtDDeVHCfJVBosOTYUWNOuoOzv8m8U2FP5&#10;qLZucWwONLv/nELSdtO9UoOPbrsEEagLb/HL/a0VTOLY+CX+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66GGsAAAADbAAAADwAAAAAAAAAAAAAAAACYAgAAZHJzL2Rvd25y&#10;ZXYueG1sUEsFBgAAAAAEAAQA9QAAAIUDAAAAAA==&#10;" fillcolor="white [3201]" strokecolor="black [3200]" strokeweight="1pt">
                  <v:textbox>
                    <w:txbxContent>
                      <w:p w14:paraId="1002732F" w14:textId="77777777" w:rsidR="00EB3FA7" w:rsidRDefault="00EB3FA7" w:rsidP="00B4370A">
                        <w:pPr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DIREKTORIUS</w:t>
                        </w:r>
                      </w:p>
                    </w:txbxContent>
                  </v:textbox>
                </v:rect>
                <v:rect id="Stačiakampis 59" o:spid="_x0000_s1029" style="position:absolute;left:30029;top:6644;width:7852;height:4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jgcQA&#10;AADbAAAADwAAAGRycy9kb3ducmV2LnhtbESPQWvCQBSE70L/w/IK3nTTglpjNiKlBUFRmvbg8ZF9&#10;TUKzb8PuNon/3i0UPA4z8w2TbUfTip6cbywreJonIIhLqxuuFHx9vs9eQPiArLG1TAqu5GGbP0wy&#10;TLUd+IP6IlQiQtinqKAOoUul9GVNBv3cdsTR+7bOYIjSVVI7HCLctPI5SZbSYMNxocaOXmsqf4pf&#10;o8Cem2u7c+tTf6TV5XAOyTAu35SaPo67DYhAY7iH/9t7rWCxhr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iI4HEAAAA2wAAAA8AAAAAAAAAAAAAAAAAmAIAAGRycy9k&#10;b3ducmV2LnhtbFBLBQYAAAAABAAEAPUAAACJAwAAAAA=&#10;" fillcolor="white [3201]" strokecolor="black [3200]" strokeweight="1pt">
                  <v:textbox>
                    <w:txbxContent>
                      <w:p w14:paraId="490979B6" w14:textId="77777777" w:rsidR="00EB3FA7" w:rsidRPr="00DC4A0D" w:rsidRDefault="00EB3FA7" w:rsidP="00B4370A">
                        <w:pPr>
                          <w:ind w:firstLine="0"/>
                          <w:jc w:val="center"/>
                          <w:rPr>
                            <w:sz w:val="22"/>
                            <w:szCs w:val="20"/>
                            <w:lang w:val="lt-LT"/>
                          </w:rPr>
                        </w:pPr>
                        <w:r w:rsidRPr="00DC4A0D">
                          <w:rPr>
                            <w:sz w:val="22"/>
                            <w:szCs w:val="20"/>
                            <w:lang w:val="lt-LT"/>
                          </w:rPr>
                          <w:t>Mokyklos taryba</w:t>
                        </w:r>
                      </w:p>
                    </w:txbxContent>
                  </v:textbox>
                </v:rect>
                <v:rect id="Stačiakampis 60" o:spid="_x0000_s1030" style="position:absolute;left:40757;top:1228;width:13811;height:30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RAocAA&#10;AADbAAAADwAAAGRycy9kb3ducmV2LnhtbERPy4rCMBTdC/5DuII7TXVRtWMUEQeEEcXHYpaX5k5b&#10;prkpSaatfz9ZCC4P573e9qYWLTlfWVYwmyYgiHOrKy4UPO6fkyUIH5A11pZJwZM8bDfDwRozbTu+&#10;UnsLhYgh7DNUUIbQZFL6vCSDfmob4sj9WGcwROgKqR12MdzUcp4kqTRYcWwosaF9Sfnv7c8osJfq&#10;We/c6tyeaPH9dQlJ16cHpcajfvcBIlAf3uKX+6gVpHF9/BJ/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RAocAAAADbAAAADwAAAAAAAAAAAAAAAACYAgAAZHJzL2Rvd25y&#10;ZXYueG1sUEsFBgAAAAAEAAQA9QAAAIUDAAAAAA==&#10;" fillcolor="white [3201]" strokecolor="black [3200]" strokeweight="1pt">
                  <v:textbox>
                    <w:txbxContent>
                      <w:p w14:paraId="0B8F1855" w14:textId="77777777" w:rsidR="00EB3FA7" w:rsidRPr="00F144BF" w:rsidRDefault="00EB3FA7" w:rsidP="00B4370A">
                        <w:pPr>
                          <w:ind w:firstLine="0"/>
                          <w:jc w:val="center"/>
                          <w:rPr>
                            <w:b/>
                            <w:bCs/>
                            <w:lang w:val="lt-LT"/>
                          </w:rPr>
                        </w:pPr>
                        <w:r>
                          <w:rPr>
                            <w:b/>
                            <w:bCs/>
                            <w:lang w:val="lt-LT"/>
                          </w:rPr>
                          <w:t>SAVIVALDA</w:t>
                        </w:r>
                      </w:p>
                    </w:txbxContent>
                  </v:textbox>
                </v:rect>
                <v:rect id="Stačiakampis 61" o:spid="_x0000_s1031" style="position:absolute;left:38158;top:6648;width:7852;height:4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lOsQA&#10;AADbAAAADwAAAGRycy9kb3ducmV2LnhtbESPQWvCQBSE7wX/w/KE3urGHtIa3QQRC4WWitGDx0f2&#10;mQSzb8PuNon/vlso9DjMzDfMpphMJwZyvrWsYLlIQBBXVrdcKzif3p5eQfiArLGzTAru5KHIZw8b&#10;zLQd+UhDGWoRIewzVNCE0GdS+qohg35he+LoXa0zGKJ0tdQOxwg3nXxOklQabDkuNNjTrqHqVn4b&#10;BfbQ3rutW30Nn/Ry+TiEZJzSvVKP82m7BhFoCv/hv/a7VpAu4fdL/AE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45TrEAAAA2wAAAA8AAAAAAAAAAAAAAAAAmAIAAGRycy9k&#10;b3ducmV2LnhtbFBLBQYAAAAABAAEAPUAAACJAwAAAAA=&#10;" fillcolor="white [3201]" strokecolor="black [3200]" strokeweight="1pt">
                  <v:textbox>
                    <w:txbxContent>
                      <w:p w14:paraId="0BA526DC" w14:textId="77777777" w:rsidR="00EB3FA7" w:rsidRPr="00DC4A0D" w:rsidRDefault="00EB3FA7" w:rsidP="00B4370A">
                        <w:pPr>
                          <w:ind w:firstLine="0"/>
                          <w:jc w:val="center"/>
                          <w:rPr>
                            <w:sz w:val="22"/>
                            <w:szCs w:val="20"/>
                            <w:lang w:val="lt-LT"/>
                          </w:rPr>
                        </w:pPr>
                        <w:r w:rsidRPr="00DC4A0D">
                          <w:rPr>
                            <w:sz w:val="22"/>
                            <w:szCs w:val="20"/>
                            <w:lang w:val="lt-LT"/>
                          </w:rPr>
                          <w:t>Mokytojų taryba</w:t>
                        </w:r>
                      </w:p>
                    </w:txbxContent>
                  </v:textbox>
                </v:rect>
                <v:rect id="Stačiakampis 62" o:spid="_x0000_s1032" style="position:absolute;left:54477;top:6678;width:10964;height:48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p7TcQA&#10;AADbAAAADwAAAGRycy9kb3ducmV2LnhtbESPQWvCQBSE70L/w/IKvemmHqJGN0GKQqGlYtqDx0f2&#10;NQnNvg272yT++65Q8DjMzDfMrphMJwZyvrWs4HmRgCCurG65VvD1eZyvQfiArLGzTAqu5KHIH2Y7&#10;zLQd+UxDGWoRIewzVNCE0GdS+qohg35he+LofVtnMETpaqkdjhFuOrlMklQabDkuNNjTS0PVT/lr&#10;FNhTe+32bvMxvNPq8nYKyTilB6WeHqf9FkSgKdzD/+1XrSBdwu1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qe03EAAAA2wAAAA8AAAAAAAAAAAAAAAAAmAIAAGRycy9k&#10;b3ducmV2LnhtbFBLBQYAAAAABAAEAPUAAACJAwAAAAA=&#10;" fillcolor="white [3201]" strokecolor="black [3200]" strokeweight="1pt">
                  <v:textbox>
                    <w:txbxContent>
                      <w:p w14:paraId="59D07F51" w14:textId="77777777" w:rsidR="00EB3FA7" w:rsidRPr="00DB5598" w:rsidRDefault="00EB3FA7" w:rsidP="00B4370A">
                        <w:pPr>
                          <w:ind w:firstLine="0"/>
                          <w:jc w:val="center"/>
                          <w:rPr>
                            <w:sz w:val="22"/>
                            <w:szCs w:val="20"/>
                            <w:lang w:val="lt-LT"/>
                          </w:rPr>
                        </w:pPr>
                        <w:r w:rsidRPr="00DB5598">
                          <w:rPr>
                            <w:sz w:val="22"/>
                            <w:szCs w:val="20"/>
                            <w:lang w:val="lt-LT"/>
                          </w:rPr>
                          <w:t>Mokinių seniūnų taryba</w:t>
                        </w:r>
                      </w:p>
                    </w:txbxContent>
                  </v:textbox>
                </v:rect>
                <v:line id="Tiesioji jungtis 12" o:spid="_x0000_s1033" style="position:absolute;flip:y;visibility:visible;mso-wrap-style:square" from="5115,12683" to="61306,12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4oRMIAAADbAAAADwAAAGRycy9kb3ducmV2LnhtbERPTWvCQBC9C/6HZYTedNMgxaauoYiK&#10;FkSa9tLbkB2TtNnZsLuN6b/vCoK3ebzPWeaDaUVPzjeWFTzOEhDEpdUNVwo+P7bTBQgfkDW2lknB&#10;H3nIV+PREjNtL/xOfREqEUPYZ6igDqHLpPRlTQb9zHbEkTtbZzBE6CqpHV5iuGllmiRP0mDDsaHG&#10;jtY1lT/Fr1EwPx1b/fZ96vuueT6c5187t2Gj1MNkeH0BEWgId/HNvddxfgrXX+I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c4oRMIAAADbAAAADwAAAAAAAAAAAAAA&#10;AAChAgAAZHJzL2Rvd25yZXYueG1sUEsFBgAAAAAEAAQA+QAAAJADAAAAAA==&#10;" strokecolor="black [3200]" strokeweight="1pt">
                  <v:stroke joinstyle="miter"/>
                </v:line>
                <v:rect id="Stačiakampis 69" o:spid="_x0000_s1034" style="position:absolute;left:46327;top:6648;width:7852;height:4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7pPMQA&#10;AADbAAAADwAAAGRycy9kb3ducmV2LnhtbESPQWvCQBSE74X+h+UVvNVNe0ib6BpCaUFQFLWHHh/Z&#10;ZxKafRt21yT+e7cg9DjMzDfMsphMJwZyvrWs4GWegCCurG65VvB9+np+B+EDssbOMim4kodi9fiw&#10;xFzbkQ80HEMtIoR9jgqaEPpcSl81ZNDPbU8cvbN1BkOUrpba4RjhppOvSZJKgy3HhQZ7+mio+j1e&#10;jAK7b69d6bLdsKW3n80+JOOUfio1e5rKBYhAU/gP39trrSDN4O9L/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6TzEAAAA2wAAAA8AAAAAAAAAAAAAAAAAmAIAAGRycy9k&#10;b3ducmV2LnhtbFBLBQYAAAAABAAEAPUAAACJAwAAAAA=&#10;" fillcolor="white [3201]" strokecolor="black [3200]" strokeweight="1pt">
                  <v:textbox>
                    <w:txbxContent>
                      <w:p w14:paraId="2EB12583" w14:textId="77777777" w:rsidR="00EB3FA7" w:rsidRPr="00DC4A0D" w:rsidRDefault="00EB3FA7" w:rsidP="00B4370A">
                        <w:pPr>
                          <w:ind w:firstLine="0"/>
                          <w:jc w:val="center"/>
                          <w:rPr>
                            <w:sz w:val="22"/>
                            <w:szCs w:val="20"/>
                            <w:lang w:val="lt-LT"/>
                          </w:rPr>
                        </w:pPr>
                        <w:r w:rsidRPr="00DC4A0D">
                          <w:rPr>
                            <w:sz w:val="22"/>
                            <w:szCs w:val="20"/>
                            <w:lang w:val="lt-LT"/>
                          </w:rPr>
                          <w:t>Metodinė taryba</w:t>
                        </w:r>
                      </w:p>
                    </w:txbxContent>
                  </v:textbox>
                </v:rect>
                <v:line id="Tiesioji jungtis 22" o:spid="_x0000_s1035" style="position:absolute;flip:y;visibility:visible;mso-wrap-style:square" from="23808,2773" to="40757,2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Li+cQAAADbAAAADwAAAGRycy9kb3ducmV2LnhtbESPT2vCQBTE7wW/w/IEb3VjkFKjq4jY&#10;ooUi/rl4e2SfSTT7NuyuMf323ULB4zAzv2Fmi87UoiXnK8sKRsMEBHFudcWFgtPx4/UdhA/IGmvL&#10;pOCHPCzmvZcZZto+eE/tIRQiQthnqKAMocmk9HlJBv3QNsTRu1hnMETpCqkdPiLc1DJNkjdpsOK4&#10;UGJDq5Ly2+FuFIx337X+uu7atqkm28v4/OnWbJQa9LvlFESgLjzD/+2NVpCm8Pcl/gA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ouL5xAAAANsAAAAPAAAAAAAAAAAA&#10;AAAAAKECAABkcnMvZG93bnJldi54bWxQSwUGAAAAAAQABAD5AAAAkgMAAAAA&#10;" strokecolor="black [3200]" strokeweight="1pt">
                  <v:stroke joinstyle="miter"/>
                </v:line>
                <v:line id="Tiesioji jungtis 71" o:spid="_x0000_s1036" style="position:absolute;visibility:visible;mso-wrap-style:square" from="34041,5444" to="59979,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0zt8QAAADbAAAADwAAAGRycy9kb3ducmV2LnhtbESPQWvCQBSE7wX/w/IK3uomPaRN6hqK&#10;EOhFsFbF42v2mQSzb8PuRuO/7xYKPQ4z8w2zLCfTiys531lWkC4SEMS11R03CvZf1dMrCB+QNfaW&#10;ScGdPJSr2cMSC21v/EnXXWhEhLAvUEEbwlBI6euWDPqFHYijd7bOYIjSNVI7vEW46eVzkmTSYMdx&#10;ocWB1i3Vl91oFBzoeHFZnsvq+zRuz2afZ1pulJo/Tu9vIAJN4T/81/7QCl5S+P0Sf4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vTO3xAAAANsAAAAPAAAAAAAAAAAA&#10;AAAAAKECAABkcnMvZG93bnJldi54bWxQSwUGAAAAAAQABAD5AAAAkgMAAAAA&#10;" strokecolor="black [3200]" strokeweight="1pt">
                  <v:stroke joinstyle="miter"/>
                </v:line>
                <v:line id="Tiesioji jungtis 24" o:spid="_x0000_s1037" style="position:absolute;flip:y;visibility:visible;mso-wrap-style:square" from="59959,5496" to="59979,6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ffFsQAAADbAAAADwAAAGRycy9kb3ducmV2LnhtbESPQWvCQBSE7wX/w/IEb3WjhGKjq0ip&#10;ooJIbS/eHtlnkjb7NuyuMf33riB4HGbmG2a26EwtWnK+sqxgNExAEOdWV1wo+PlevU5A+ICssbZM&#10;Cv7Jw2Lee5lhpu2Vv6g9hkJECPsMFZQhNJmUPi/JoB/ahjh6Z+sMhihdIbXDa4SbWo6T5E0arDgu&#10;lNjQR0n53/FiFKSHfa13v4e2bar37Tk9rd0nG6UG/W45BRGoC8/wo73RCsYp3L/EHy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B98WxAAAANsAAAAPAAAAAAAAAAAA&#10;AAAAAKECAABkcnMvZG93bnJldi54bWxQSwUGAAAAAAQABAD5AAAAkgMAAAAA&#10;" strokecolor="black [3200]" strokeweight="1pt">
                  <v:stroke joinstyle="miter"/>
                </v:line>
                <v:line id="Tiesioji jungtis 25" o:spid="_x0000_s1038" style="position:absolute;flip:x y;visibility:visible;mso-wrap-style:square" from="50246,5444" to="50253,6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6EBMQAAADbAAAADwAAAGRycy9kb3ducmV2LnhtbESPQWvCQBSE74X+h+UVvNVNBEVSVwkt&#10;FQWhanPx9sw+s8Hs25Ddxvjvu4WCx2FmvmEWq8E2oqfO144VpOMEBHHpdM2VguL783UOwgdkjY1j&#10;UnAnD6vl89MCM+1ufKD+GCoRIewzVGBCaDMpfWnIoh+7ljh6F9dZDFF2ldQd3iLcNnKSJDNpsea4&#10;YLCld0Pl9fhjFZx3H/39a79Zb1uXbytDRXpaF0qNXob8DUSgITzC/+2NVjCZwt+X+AP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3oQExAAAANsAAAAPAAAAAAAAAAAA&#10;AAAAAKECAABkcnMvZG93bnJldi54bWxQSwUGAAAAAAQABAD5AAAAkgMAAAAA&#10;" strokecolor="black [3200]" strokeweight="1pt">
                  <v:stroke joinstyle="miter"/>
                </v:line>
                <v:line id="Tiesioji jungtis 26" o:spid="_x0000_s1039" style="position:absolute;flip:y;visibility:visible;mso-wrap-style:square" from="42084,5444" to="42084,6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nk+sMAAADbAAAADwAAAGRycy9kb3ducmV2LnhtbESPQWsCMRSE7wX/Q3iCt5pVRHRrFBEV&#10;KxRRe+ntsXnubt28LElct//eFASPw8x8w8wWralEQ86XlhUM+gkI4szqknMF3+fN+wSED8gaK8uk&#10;4I88LOadtxmm2t75SM0p5CJC2KeooAihTqX0WUEGfd/WxNG7WGcwROlyqR3eI9xUcpgkY2mw5LhQ&#10;YE2rgrLr6WYUjA5fld7/HpqmLqefl9HP1q3ZKNXrtssPEIHa8Ao/2zutYDiG/y/xB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Z5PrDAAAA2wAAAA8AAAAAAAAAAAAA&#10;AAAAoQIAAGRycy9kb3ducmV2LnhtbFBLBQYAAAAABAAEAPkAAACRAwAAAAA=&#10;" strokecolor="black [3200]" strokeweight="1pt">
                  <v:stroke joinstyle="miter"/>
                </v:line>
                <v:line id="Tiesioji jungtis 27" o:spid="_x0000_s1040" style="position:absolute;flip:y;visibility:visible;mso-wrap-style:square" from="34041,5444" to="34041,6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VBYcUAAADbAAAADwAAAGRycy9kb3ducmV2LnhtbESPT2vCQBTE7wW/w/IEb3VjCK1GVylF&#10;S1so4p+Lt0f2mUSzb8PuGtNv3y0Uehxm5jfMYtWbRnTkfG1ZwWScgCAurK65VHA8bB6nIHxA1thY&#10;JgXf5GG1HDwsMNf2zjvq9qEUEcI+RwVVCG0upS8qMujHtiWO3tk6gyFKV0rt8B7hppFpkjxJgzXH&#10;hQpbeq2ouO5vRkG2/Wr052XbdW09+zhnpze3ZqPUaNi/zEEE6sN/+K/9rhWkz/D7Jf4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9VBYcUAAADbAAAADwAAAAAAAAAA&#10;AAAAAAChAgAAZHJzL2Rvd25yZXYueG1sUEsFBgAAAAAEAAQA+QAAAJMDAAAAAA==&#10;" strokecolor="black [3200]" strokeweight="1pt">
                  <v:stroke joinstyle="miter"/>
                </v:line>
                <v:line id="Tiesioji jungtis 28" o:spid="_x0000_s1041" style="position:absolute;visibility:visible;mso-wrap-style:square" from="47662,4318" to="47662,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S1N8EAAADbAAAADwAAAGRycy9kb3ducmV2LnhtbERPu2rDMBTdA/0HcQvdErkeTO1GCSFg&#10;6BJI3aR0vLVubBPrykjyo39fDYWOh/Pe7hfTi4mc7ywreN4kIIhrqztuFFw+yvULCB+QNfaWScEP&#10;edjvHlZbLLSd+Z2mKjQihrAvUEEbwlBI6euWDPqNHYgjd7POYIjQNVI7nGO46WWaJJk02HFsaHGg&#10;Y0v1vRqNgit93l2W57L8/hrPN3PJMy1PSj09LodXEIGW8C/+c79pBWkcG7/E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NLU3wQAAANsAAAAPAAAAAAAAAAAAAAAA&#10;AKECAABkcnMvZG93bnJldi54bWxQSwUGAAAAAAQABAD5AAAAjwMAAAAA&#10;" strokecolor="black [3200]" strokeweight="1pt">
                  <v:stroke joinstyle="miter"/>
                </v:line>
                <v:roundrect id="Suapvalintas stačiakampis 3" o:spid="_x0000_s1042" style="position:absolute;left:246;top:13971;width:9477;height:628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juxcEA&#10;AADbAAAADwAAAGRycy9kb3ducmV2LnhtbESPT4vCMBTE7wt+h/AEb2taD6LVKIsievHgP7w+mtem&#10;bPNSmqjd/fRGEDwOM/MbZr7sbC3u1PrKsYJ0mIAgzp2uuFRwPm2+JyB8QNZYOyYFf+Rhueh9zTHT&#10;7sEHuh9DKSKEfYYKTAhNJqXPDVn0Q9cQR69wrcUQZVtK3eIjwm0tR0kylhYrjgsGG1oZyn+PN6uA&#10;LluaJoXT6f76v8Lpvlh3Rio16Hc/MxCBuvAJv9s7rWCSwutL/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o7sXBAAAA2wAAAA8AAAAAAAAAAAAAAAAAmAIAAGRycy9kb3du&#10;cmV2LnhtbFBLBQYAAAAABAAEAPUAAACGAwAAAAA=&#10;" fillcolor="white [3201]" strokecolor="black [3200]" strokeweight="1pt">
                  <v:stroke joinstyle="miter"/>
                  <v:textbox inset="1mm,0,1mm,0">
                    <w:txbxContent>
                      <w:p w14:paraId="5CF8D952" w14:textId="77777777" w:rsidR="00EB3FA7" w:rsidRDefault="00EB3FA7" w:rsidP="00B4370A">
                        <w:pPr>
                          <w:ind w:firstLine="0"/>
                          <w:jc w:val="center"/>
                        </w:pPr>
                        <w:r w:rsidRPr="005E71EF">
                          <w:rPr>
                            <w:sz w:val="22"/>
                            <w:szCs w:val="20"/>
                          </w:rPr>
                          <w:t xml:space="preserve">Direktoriaus </w:t>
                        </w:r>
                        <w:r w:rsidRPr="00495D6C">
                          <w:rPr>
                            <w:sz w:val="22"/>
                            <w:szCs w:val="20"/>
                            <w:lang w:val="lt-LT"/>
                          </w:rPr>
                          <w:t>pavaduotojas ugdymui</w:t>
                        </w:r>
                      </w:p>
                    </w:txbxContent>
                  </v:textbox>
                </v:roundrect>
                <v:roundrect id="Suapvalintas stačiakampis 3" o:spid="_x0000_s1043" style="position:absolute;left:18423;top:13911;width:10568;height:628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wssMA&#10;AADbAAAADwAAAGRycy9kb3ducmV2LnhtbESPwWrDMBBE74X+g9hAb40cH0riRjYhpSQXH5om5LpY&#10;a8vUWhlLtZ18fVUo9DjMzBtmW8y2EyMNvnWsYLVMQBBXTrfcKDh/vj+vQfiArLFzTApu5KHIHx+2&#10;mGk38QeNp9CICGGfoQITQp9J6StDFv3S9cTRq91gMUQ5NFIPOEW47WSaJC/SYstxwWBPe0PV1+nb&#10;KqDLgTZJ7fSqvN73uCnrt9lIpZ4W8+4VRKA5/If/2ketYJ3C75f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pwssMAAADbAAAADwAAAAAAAAAAAAAAAACYAgAAZHJzL2Rv&#10;d25yZXYueG1sUEsFBgAAAAAEAAQA9QAAAIgDAAAAAA==&#10;" fillcolor="white [3201]" strokecolor="black [3200]" strokeweight="1pt">
                  <v:stroke joinstyle="miter"/>
                  <v:textbox inset="1mm,0,1mm,0">
                    <w:txbxContent>
                      <w:p w14:paraId="51B60A9C" w14:textId="77777777" w:rsidR="00EB3FA7" w:rsidRDefault="00EB3FA7" w:rsidP="00B4370A">
                        <w:pPr>
                          <w:ind w:firstLine="0"/>
                        </w:pPr>
                        <w:r w:rsidRPr="00495D6C">
                          <w:rPr>
                            <w:sz w:val="20"/>
                            <w:szCs w:val="18"/>
                            <w:lang w:val="lt-LT"/>
                          </w:rPr>
                          <w:t>Bibliotekininkas</w:t>
                        </w:r>
                      </w:p>
                    </w:txbxContent>
                  </v:textbox>
                </v:roundrect>
                <v:roundrect id="Suapvalintas stačiakampis 3" o:spid="_x0000_s1044" style="position:absolute;left:29449;top:13911;width:11545;height:628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PoxsIA&#10;AADbAAAADwAAAGRycy9kb3ducmV2LnhtbESPT4vCMBTE74LfITxhb5q6sGK7RhEXWS8e/MdeH81r&#10;U2xeShO166c3guBxmJnfMLNFZ2txpdZXjhWMRwkI4tzpiksFx8N6OAXhA7LG2jEp+CcPi3m/N8NM&#10;uxvv6LoPpYgQ9hkqMCE0mZQ+N2TRj1xDHL3CtRZDlG0pdYu3CLe1/EySibRYcVww2NDKUH7eX6wC&#10;Ov1SmhROj7d/9xWm2+KnM1Kpj0G3/AYRqAvv8Ku90QqmX/D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+jGwgAAANsAAAAPAAAAAAAAAAAAAAAAAJgCAABkcnMvZG93&#10;bnJldi54bWxQSwUGAAAAAAQABAD1AAAAhwMAAAAA&#10;" fillcolor="white [3201]" strokecolor="black [3200]" strokeweight="1pt">
                  <v:stroke joinstyle="miter"/>
                  <v:textbox inset="1mm,0,1mm,0">
                    <w:txbxContent>
                      <w:p w14:paraId="4FC1EB1F" w14:textId="77777777" w:rsidR="00EB3FA7" w:rsidRDefault="00EB3FA7" w:rsidP="00B4370A">
                        <w:pPr>
                          <w:ind w:firstLine="0"/>
                        </w:pPr>
                        <w:r w:rsidRPr="00495D6C">
                          <w:rPr>
                            <w:sz w:val="20"/>
                            <w:szCs w:val="18"/>
                            <w:lang w:val="lt-LT"/>
                          </w:rPr>
                          <w:t>Kompiuterininkas</w:t>
                        </w:r>
                      </w:p>
                    </w:txbxContent>
                  </v:textbox>
                </v:roundrect>
                <v:roundrect id="Suapvalintas stačiakampis 3" o:spid="_x0000_s1045" style="position:absolute;left:41388;top:13911;width:14155;height:628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JHWL8A&#10;AADbAAAADwAAAGRycy9kb3ducmV2LnhtbERPTYvCMBC9L/gfwgjetmk9iFZjEUX04mFdxevQTJti&#10;MylN1Lq/fnNY2OPjfa+KwbbiSb1vHCvIkhQEcel0w7WCy/f+cw7CB2SNrWNS8CYPxXr0scJcuxd/&#10;0fMcahFD2OeowITQ5VL60pBFn7iOOHKV6y2GCPta6h5fMdy2cpqmM2mx4dhgsKOtofJ+flgFdD3Q&#10;Iq2czk63ny0uTtVuMFKpyXjYLEEEGsK/+M991ArmcWz8En+AX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UkdYvwAAANsAAAAPAAAAAAAAAAAAAAAAAJgCAABkcnMvZG93bnJl&#10;di54bWxQSwUGAAAAAAQABAD1AAAAhAMAAAAA&#10;" fillcolor="white [3201]" strokecolor="black [3200]" strokeweight="1pt">
                  <v:stroke joinstyle="miter"/>
                  <v:textbox inset="1mm,0,1mm,0">
                    <w:txbxContent>
                      <w:p w14:paraId="5D65E60B" w14:textId="77777777" w:rsidR="00EB3FA7" w:rsidRPr="00495D6C" w:rsidRDefault="00EB3FA7" w:rsidP="00B4370A">
                        <w:pPr>
                          <w:ind w:firstLine="0"/>
                          <w:jc w:val="center"/>
                          <w:rPr>
                            <w:lang w:val="lt-LT"/>
                          </w:rPr>
                        </w:pPr>
                        <w:r w:rsidRPr="00495D6C">
                          <w:rPr>
                            <w:sz w:val="20"/>
                            <w:szCs w:val="18"/>
                            <w:lang w:val="lt-LT"/>
                          </w:rPr>
                          <w:t>Ikimokyklinio ugdymo skyriaus direktoriaus pavaduotojas</w:t>
                        </w:r>
                      </w:p>
                    </w:txbxContent>
                  </v:textbox>
                </v:roundrect>
                <v:roundrect id="Suapvalintas stačiakampis 3" o:spid="_x0000_s1046" style="position:absolute;left:55951;top:13971;width:10402;height:628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3dg8AA&#10;AADbAAAADwAAAGRycy9kb3ducmV2LnhtbERPPWvDMBDdC/kP4gLdajkdSu1aNiEhtEuGpAldD+ts&#10;mVgnY6m2218fDYWOj/ddVIvtxUSj7xwr2CQpCOLa6Y5bBZfPw9MrCB+QNfaOScEPeajK1UOBuXYz&#10;n2g6h1bEEPY5KjAhDLmUvjZk0SduII5c40aLIcKxlXrEOYbbXj6n6Yu02HFsMDjQzlB9O39bBXR9&#10;pyxtnN4cv353mB2b/WKkUo/rZfsGItAS/sV/7g+tIIvr45f4A2R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3dg8AAAADbAAAADwAAAAAAAAAAAAAAAACYAgAAZHJzL2Rvd25y&#10;ZXYueG1sUEsFBgAAAAAEAAQA9QAAAIUDAAAAAA==&#10;" fillcolor="white [3201]" strokecolor="black [3200]" strokeweight="1pt">
                  <v:stroke joinstyle="miter"/>
                  <v:textbox inset="1mm,0,1mm,0">
                    <w:txbxContent>
                      <w:p w14:paraId="29370F69" w14:textId="77777777" w:rsidR="00EB3FA7" w:rsidRDefault="00EB3FA7" w:rsidP="00B4370A">
                        <w:pPr>
                          <w:ind w:firstLine="0"/>
                          <w:jc w:val="center"/>
                        </w:pPr>
                        <w:r w:rsidRPr="003A353A">
                          <w:rPr>
                            <w:sz w:val="20"/>
                            <w:szCs w:val="18"/>
                          </w:rPr>
                          <w:t xml:space="preserve">Direktoriaus </w:t>
                        </w:r>
                        <w:r w:rsidRPr="00495D6C">
                          <w:rPr>
                            <w:sz w:val="20"/>
                            <w:szCs w:val="18"/>
                            <w:lang w:val="lt-LT"/>
                          </w:rPr>
                          <w:t>pavaduotojas ūkio reikalams</w:t>
                        </w:r>
                      </w:p>
                    </w:txbxContent>
                  </v:textbox>
                </v:roundrect>
                <v:line id="Tiesioji jungtis 91" o:spid="_x0000_s1047" style="position:absolute;flip:y;visibility:visible;mso-wrap-style:square" from="61306,12683" to="61306,13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+1acQAAADbAAAADwAAAGRycy9kb3ducmV2LnhtbESPT2sCMRTE74LfIbyCN80qUuq6UYqo&#10;aKFIbS/eHpu3f3TzsiRx3X77plDocZiZ3zDZujeN6Mj52rKC6SQBQZxbXXOp4OtzN34B4QOyxsYy&#10;KfgmD+vVcJBhqu2DP6g7h1JECPsUFVQhtKmUPq/IoJ/Yljh6hXUGQ5SulNrhI8JNI2dJ8iwN1hwX&#10;KmxpU1F+O9+NgvnpvdFv11PXtfXiWMwve7dlo9ToqX9dggjUh//wX/ugFSym8Psl/gC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z7VpxAAAANsAAAAPAAAAAAAAAAAA&#10;AAAAAKECAABkcnMvZG93bnJldi54bWxQSwUGAAAAAAQABAD5AAAAkgMAAAAA&#10;" strokecolor="black [3200]" strokeweight="1pt">
                  <v:stroke joinstyle="miter"/>
                </v:line>
                <v:line id="Tiesioji jungtis 94" o:spid="_x0000_s1048" style="position:absolute;flip:y;visibility:visible;mso-wrap-style:square" from="48469,12683" to="48469,13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gW8cQAAADbAAAADwAAAGRycy9kb3ducmV2LnhtbESPT2vCQBTE7wW/w/IEb3VjCVKjq4i0&#10;pRWK+Ofi7ZF9JtHs27C7xvjt3ULB4zAzv2Fmi87UoiXnK8sKRsMEBHFudcWFgsP+8/UdhA/IGmvL&#10;pOBOHhbz3ssMM21vvKV2FwoRIewzVFCG0GRS+rwkg35oG+LonawzGKJ0hdQObxFuavmWJGNpsOK4&#10;UGJDq5Lyy+5qFKSb31qvz5u2barJzyk9frkPNkoN+t1yCiJQF57h//a3VjBJ4e9L/AF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uBbxxAAAANsAAAAPAAAAAAAAAAAA&#10;AAAAAKECAABkcnMvZG93bnJldi54bWxQSwUGAAAAAAQABAD5AAAAkgMAAAAA&#10;" strokecolor="black [3200]" strokeweight="1pt">
                  <v:stroke joinstyle="miter"/>
                </v:line>
                <v:line id="Tiesioji jungtis 96" o:spid="_x0000_s1049" style="position:absolute;flip:y;visibility:visible;mso-wrap-style:square" from="35008,12728" to="35008,13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YtHcQAAADbAAAADwAAAGRycy9kb3ducmV2LnhtbESPT2sCMRTE7wW/Q3iCt5q1iOi6UUSs&#10;tIUiVS/eHpu3f3TzsiTpuv32TUHocZiZ3zDZujeN6Mj52rKCyTgBQZxbXXOp4Hx6fZ6D8AFZY2OZ&#10;FPyQh/Vq8JRhqu2dv6g7hlJECPsUFVQhtKmUPq/IoB/bljh6hXUGQ5SulNrhPcJNI1+SZCYN1hwX&#10;KmxpW1F+O34bBdPDZ6M/roeua+vFezG97N2OjVKjYb9ZggjUh//wo/2mFSxm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Ji0dxAAAANsAAAAPAAAAAAAAAAAA&#10;AAAAAKECAABkcnMvZG93bnJldi54bWxQSwUGAAAAAAQABAD5AAAAkgMAAAAA&#10;" strokecolor="black [3200]" strokeweight="1pt">
                  <v:stroke joinstyle="miter"/>
                </v:line>
                <v:line id="Tiesioji jungtis 98" o:spid="_x0000_s1050" style="position:absolute;flip:y;visibility:visible;mso-wrap-style:square" from="14096,12683" to="14096,13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Uc9MAAAADbAAAADwAAAGRycy9kb3ducmV2LnhtbERPTYvCMBC9L/gfwgje1lSRZa1GEVFx&#10;hUVWvXgbmrGtNpOSxFr/vTkIe3y87+m8NZVoyPnSsoJBPwFBnFldcq7gdFx/foPwAVljZZkUPMnD&#10;fNb5mGKq7YP/qDmEXMQQ9ikqKEKoUyl9VpBB37c1ceQu1hkMEbpcaoePGG4qOUySL2mw5NhQYE3L&#10;grLb4W4UjPa/ld5d901Tl+Ofy+i8cSs2SvW67WICIlAb/sVv91YrGMex8Uv8AXL2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X1HPTAAAAA2wAAAA8AAAAAAAAAAAAAAAAA&#10;oQIAAGRycy9kb3ducmV2LnhtbFBLBQYAAAAABAAEAPkAAACOAwAAAAA=&#10;" strokecolor="black [3200]" strokeweight="1pt">
                  <v:stroke joinstyle="miter"/>
                </v:line>
                <v:line id="Tiesioji jungtis 100" o:spid="_x0000_s1051" style="position:absolute;flip:y;visibility:visible;mso-wrap-style:square" from="5115,12708" to="5115,13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0mvcUAAADcAAAADwAAAGRycy9kb3ducmV2LnhtbESPQWvCQBCF7wX/wzKCt7qxSKnRVUSs&#10;2EIRbS/ehuyYpM3Oht01pv++cyh4m+G9ee+bxap3jeooxNqzgck4A0VceFtzaeDr8/XxBVRMyBYb&#10;z2TglyKsloOHBebW3/hI3SmVSkI45migSqnNtY5FRQ7j2LfEol18cJhkDaW2AW8S7hr9lGXP2mHN&#10;0lBhS5uKip/T1RmYHj4a+/596Lq2nr1dpudd2LIzZjTs13NQifp0N/9f763gZ4Ivz8gEe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0mvcUAAADcAAAADwAAAAAAAAAA&#10;AAAAAAChAgAAZHJzL2Rvd25yZXYueG1sUEsFBgAAAAAEAAQA+QAAAJMDAAAAAA==&#10;" strokecolor="black [3200]" strokeweight="1pt">
                  <v:stroke joinstyle="miter"/>
                </v:line>
                <v:line id="Tiesioji jungtis 103" o:spid="_x0000_s1052" style="position:absolute;flip:y;visibility:visible;mso-wrap-style:square" from="16943,4318" to="16943,12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+4ysMAAADcAAAADwAAAGRycy9kb3ducmV2LnhtbERPS2sCMRC+F/wPYYTeatZWiq4bRYqW&#10;tiDi4+Jt2Mw+dDNZknTd/vumUPA2H99zsmVvGtGR87VlBeNRAoI4t7rmUsHpuHmagvABWWNjmRT8&#10;kIflYvCQYartjffUHUIpYgj7FBVUIbSplD6vyKAf2ZY4coV1BkOErpTa4S2Gm0Y+J8mrNFhzbKiw&#10;pbeK8uvh2yiY7LaN/rrsuq6tZ5/F5Pzu1myUehz2qzmIQH24i//dHzrOT17g75l4gV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fuMrDAAAA3AAAAA8AAAAAAAAAAAAA&#10;AAAAoQIAAGRycy9kb3ducmV2LnhtbFBLBQYAAAAABAAEAPkAAACRAwAAAAA=&#10;" strokecolor="black [3200]" strokeweight="1pt">
                  <v:stroke joinstyle="miter"/>
                </v:line>
                <v:line id="Tiesioji jungtis 104" o:spid="_x0000_s1053" style="position:absolute;flip:y;visibility:visible;mso-wrap-style:square" from="3643,21545" to="41246,21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YgvsMAAADcAAAADwAAAGRycy9kb3ducmV2LnhtbERPTWvCQBC9C/6HZYTedKMEaVM3oYgt&#10;KojU9tLbkB2TtNnZsLuN8d+7QqG3ebzPWRWDaUVPzjeWFcxnCQji0uqGKwWfH6/TRxA+IGtsLZOC&#10;K3ko8vFohZm2F36n/hQqEUPYZ6igDqHLpPRlTQb9zHbEkTtbZzBE6CqpHV5iuGnlIkmW0mDDsaHG&#10;jtY1lT+nX6MgPR5avf8+9n3XPO3O6deb27BR6mEyvDyDCDSEf/Gfe6vj/CSF+zPxA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2IL7DAAAA3AAAAA8AAAAAAAAAAAAA&#10;AAAAoQIAAGRycy9kb3ducmV2LnhtbFBLBQYAAAAABAAEAPkAAACRAwAAAAA=&#10;" strokecolor="black [3200]" strokeweight="1pt">
                  <v:stroke joinstyle="miter"/>
                </v:line>
                <v:rect id="Stačiakampis 105" o:spid="_x0000_s1054" style="position:absolute;left:619;top:22747;width:6840;height:35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VmcIA&#10;AADcAAAADwAAAGRycy9kb3ducmV2LnhtbERPTWvCQBC9C/0PyxR609kWWiR1lTRYKPRUDUhvQ3ZM&#10;gtnZkF1N/PfdguBtHu9zVpvJderCQ2i9GHheaFAslbet1AbK/ed8CSpEEkudFzZw5QCb9cNsRZn1&#10;o/zwZRdrlUIkZGSgibHPEEPVsKOw8D1L4o5+cBQTHGq0A40p3HX4ovUbOmolNTTUc9FwddqdnYHj&#10;hxxwezoXvy0W1+8cy1HnW2OeHqf8HVTkKd7FN/eXTfP1K/w/ky7A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jJWZwgAAANwAAAAPAAAAAAAAAAAAAAAAAJgCAABkcnMvZG93&#10;bnJldi54bWxQSwUGAAAAAAQABAD1AAAAhwMAAAAA&#10;" fillcolor="white [3201]" strokecolor="black [3200]" strokeweight="1pt">
                  <v:textbox inset="1mm,0,1mm,0">
                    <w:txbxContent>
                      <w:p w14:paraId="4056F9B3" w14:textId="77777777" w:rsidR="00EB3FA7" w:rsidRPr="00712CBA" w:rsidRDefault="00EB3FA7" w:rsidP="00B4370A">
                        <w:pPr>
                          <w:ind w:firstLine="0"/>
                          <w:jc w:val="center"/>
                          <w:rPr>
                            <w:sz w:val="20"/>
                            <w:szCs w:val="18"/>
                          </w:rPr>
                        </w:pPr>
                        <w:r w:rsidRPr="00712CBA">
                          <w:rPr>
                            <w:sz w:val="20"/>
                            <w:szCs w:val="18"/>
                          </w:rPr>
                          <w:t>Mokytojas</w:t>
                        </w:r>
                      </w:p>
                    </w:txbxContent>
                  </v:textbox>
                </v:rect>
                <v:rect id="Stačiakampis 107" o:spid="_x0000_s1055" style="position:absolute;left:7892;top:22768;width:6165;height:35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udcIA&#10;AADcAAAADwAAAGRycy9kb3ducmV2LnhtbERPTWvCQBC9C/0PyxR609n20ErqKmmwUOipGpDehuyY&#10;BLOzIbua+O+7BcHbPN7nrDaT69SFh9B6MfC80KBYKm9bqQ2U+8/5ElSIJJY6L2zgygE264fZijLr&#10;R/nhyy7WKoVIyMhAE2OfIYaqYUdh4XuWxB394CgmONRoBxpTuOvwRetXdNRKamio56Lh6rQ7OwPH&#10;Dzng9nQuflssrt85lqPOt8Y8PU75O6jIU7yLb+4vm+brN/h/Jl2A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q51wgAAANwAAAAPAAAAAAAAAAAAAAAAAJgCAABkcnMvZG93&#10;bnJldi54bWxQSwUGAAAAAAQABAD1AAAAhwMAAAAA&#10;" fillcolor="white [3201]" strokecolor="black [3200]" strokeweight="1pt">
                  <v:textbox inset="1mm,0,1mm,0">
                    <w:txbxContent>
                      <w:p w14:paraId="63B61799" w14:textId="77777777" w:rsidR="00EB3FA7" w:rsidRPr="00436A24" w:rsidRDefault="00EB3FA7" w:rsidP="00B4370A">
                        <w:pPr>
                          <w:ind w:firstLine="0"/>
                          <w:jc w:val="center"/>
                          <w:rPr>
                            <w:sz w:val="20"/>
                            <w:szCs w:val="18"/>
                            <w:lang w:val="lt-LT"/>
                          </w:rPr>
                        </w:pPr>
                        <w:r w:rsidRPr="00436A24">
                          <w:rPr>
                            <w:sz w:val="20"/>
                            <w:szCs w:val="18"/>
                            <w:lang w:val="lt-LT"/>
                          </w:rPr>
                          <w:t>Klasės vadovas</w:t>
                        </w:r>
                      </w:p>
                    </w:txbxContent>
                  </v:textbox>
                </v:rect>
                <v:rect id="Stačiakampis 108" o:spid="_x0000_s1056" style="position:absolute;left:14443;top:22771;width:7215;height:35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06B8QA&#10;AADcAAAADwAAAGRycy9kb3ducmV2LnhtbESPQWvDMAyF74P9B6PBbqvcHcbI6pY0dDDYaV2h7CZi&#10;NQmN5RC7Tfrvp8NgN4n39N6n1WYOvbnymLooDpYLC4aljr6TxsHh+/3pFUzKJJ76KOzgxgk26/u7&#10;FRU+TvLF131ujIZIKshBm/NQIKa65UBpEQcW1U5xDJR1HRv0I00aHnp8tvYFA3WiDS0NXLVcn/eX&#10;4OC0lSPuzpfqp8Pq9lniYbLlzrnHh7l8A5N5zv/mv+sPr/hWafUZnQ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NOgfEAAAA3AAAAA8AAAAAAAAAAAAAAAAAmAIAAGRycy9k&#10;b3ducmV2LnhtbFBLBQYAAAAABAAEAPUAAACJAwAAAAA=&#10;" fillcolor="white [3201]" strokecolor="black [3200]" strokeweight="1pt">
                  <v:textbox inset="1mm,0,1mm,0">
                    <w:txbxContent>
                      <w:p w14:paraId="5BB44509" w14:textId="77777777" w:rsidR="00EB3FA7" w:rsidRPr="00462CCF" w:rsidRDefault="00EB3FA7" w:rsidP="00B4370A">
                        <w:pPr>
                          <w:ind w:firstLine="0"/>
                          <w:jc w:val="center"/>
                          <w:rPr>
                            <w:sz w:val="20"/>
                            <w:szCs w:val="18"/>
                            <w:lang w:val="lt-LT"/>
                          </w:rPr>
                        </w:pPr>
                        <w:r w:rsidRPr="00462CCF">
                          <w:rPr>
                            <w:sz w:val="20"/>
                            <w:szCs w:val="18"/>
                            <w:lang w:val="lt-LT"/>
                          </w:rPr>
                          <w:t>Spec. pedagogas</w:t>
                        </w:r>
                      </w:p>
                    </w:txbxContent>
                  </v:textbox>
                </v:rect>
                <v:rect id="Stačiakampis 109" o:spid="_x0000_s1057" style="position:absolute;left:29601;top:22747;width:7216;height:35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GfnMIA&#10;AADcAAAADwAAAGRycy9kb3ducmV2LnhtbERPTWvCQBC9C/0PyxR609n2UGrqKmmwUOipGpDehuyY&#10;BLOzIbua+O+7BcHbPN7nrDaT69SFh9B6MfC80KBYKm9bqQ2U+8/5G6gQSSx1XtjAlQNs1g+zFWXW&#10;j/LDl12sVQqRkJGBJsY+QwxVw47CwvcsiTv6wVFMcKjRDjSmcNfhi9av6KiV1NBQz0XD1Wl3dgaO&#10;H3LA7elc/LZYXL9zLEedb415epzyd1CRp3gX39xfNs3XS/h/Jl2A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Z+cwgAAANwAAAAPAAAAAAAAAAAAAAAAAJgCAABkcnMvZG93&#10;bnJldi54bWxQSwUGAAAAAAQABAD1AAAAhwMAAAAA&#10;" fillcolor="white [3201]" strokecolor="black [3200]" strokeweight="1pt">
                  <v:textbox inset="1mm,0,1mm,0">
                    <w:txbxContent>
                      <w:p w14:paraId="2DC95F29" w14:textId="77777777" w:rsidR="00EB3FA7" w:rsidRPr="00462CCF" w:rsidRDefault="00EB3FA7" w:rsidP="00B4370A">
                        <w:pPr>
                          <w:ind w:firstLine="0"/>
                          <w:jc w:val="center"/>
                          <w:rPr>
                            <w:sz w:val="20"/>
                            <w:szCs w:val="18"/>
                            <w:lang w:val="lt-LT"/>
                          </w:rPr>
                        </w:pPr>
                        <w:r w:rsidRPr="00462CCF">
                          <w:rPr>
                            <w:sz w:val="20"/>
                            <w:szCs w:val="18"/>
                            <w:lang w:val="lt-LT"/>
                          </w:rPr>
                          <w:t>Mokytojo padėjėjas</w:t>
                        </w:r>
                      </w:p>
                    </w:txbxContent>
                  </v:textbox>
                </v:rect>
                <v:rect id="Stačiakampis 110" o:spid="_x0000_s1058" style="position:absolute;left:37272;top:22771;width:7941;height:35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Kg3MQA&#10;AADcAAAADwAAAGRycy9kb3ducmV2LnhtbESPQWvCQBCF7wX/wzKCtzqxBympq6TBQqEnrVB6G7Jj&#10;EszOhuxq4r93DoXeZnhv3vtms5t8Z248xDaIhdUyA8NSBddKbeH0/fH8CiYmEkddELZw5wi77exp&#10;Q7kLoxz4dky10RCJOVloUupzxFg17CkuQ8+i2jkMnpKuQ41uoFHDfYcvWbZGT61oQ0M9lw1Xl+PV&#10;Wzi/yw/uL9fyt8Xy/lXgacyKvbWL+VS8gUk8pX/z3/WnU/yV4uszOgF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ioNzEAAAA3AAAAA8AAAAAAAAAAAAAAAAAmAIAAGRycy9k&#10;b3ducmV2LnhtbFBLBQYAAAAABAAEAPUAAACJAwAAAAA=&#10;" fillcolor="white [3201]" strokecolor="black [3200]" strokeweight="1pt">
                  <v:textbox inset="1mm,0,1mm,0">
                    <w:txbxContent>
                      <w:p w14:paraId="21546929" w14:textId="77777777" w:rsidR="00EB3FA7" w:rsidRPr="006B1A06" w:rsidRDefault="00EB3FA7" w:rsidP="00B4370A">
                        <w:pPr>
                          <w:ind w:firstLine="0"/>
                          <w:jc w:val="center"/>
                          <w:rPr>
                            <w:lang w:val="lt-LT"/>
                          </w:rPr>
                        </w:pPr>
                        <w:r w:rsidRPr="00462CCF">
                          <w:rPr>
                            <w:sz w:val="20"/>
                            <w:szCs w:val="18"/>
                            <w:lang w:val="lt-LT"/>
                          </w:rPr>
                          <w:t>NVŠ būrelio vadovas</w:t>
                        </w:r>
                      </w:p>
                    </w:txbxContent>
                  </v:textbox>
                </v:rect>
                <v:line id="Tiesioji jungtis 112" o:spid="_x0000_s1059" style="position:absolute;flip:y;visibility:visible;mso-wrap-style:square" from="6292,20200" to="6292,21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qLjMIAAADcAAAADwAAAGRycy9kb3ducmV2LnhtbERPTYvCMBC9C/6HMII3TRWRtWsUERUV&#10;Flndy96GZmy7NpOSxFr/vVlY2Ns83ufMl62pREPOl5YVjIYJCOLM6pJzBV+X7eANhA/IGivLpOBJ&#10;HpaLbmeOqbYP/qTmHHIRQ9inqKAIoU6l9FlBBv3Q1sSRu1pnMETocqkdPmK4qeQ4SabSYMmxocCa&#10;1gVlt/PdKJicPip9/Dk1TV3ODtfJ985t2CjV77WrdxCB2vAv/nPvdZw/GsPvM/ECuX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MqLjMIAAADcAAAADwAAAAAAAAAAAAAA&#10;AAChAgAAZHJzL2Rvd25yZXYueG1sUEsFBgAAAAAEAAQA+QAAAJADAAAAAA==&#10;" strokecolor="black [3200]" strokeweight="1pt">
                  <v:stroke joinstyle="miter"/>
                </v:line>
                <v:line id="Tiesioji jungtis 115" o:spid="_x0000_s1060" style="position:absolute;flip:y;visibility:visible;mso-wrap-style:square" from="3676,21579" to="3676,22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MT+MMAAADcAAAADwAAAGRycy9kb3ducmV2LnhtbERPS2sCMRC+C/6HMII3zVps0dUoUrS0&#10;BREfF2/DZtxd3UyWJK7bf98UCt7m43vOfNmaSjTkfGlZwWiYgCDOrC45V3A6bgYTED4ga6wsk4If&#10;8rBcdDtzTLV98J6aQ8hFDGGfooIihDqV0mcFGfRDWxNH7mKdwRChy6V2+IjhppIvSfImDZYcGwqs&#10;6b2g7Ha4GwXj3bbS39dd09Tl9OsyPn+4NRul+r12NQMRqA1P8b/7U8f5o1f4eyZe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jE/jDAAAA3AAAAA8AAAAAAAAAAAAA&#10;AAAAoQIAAGRycy9kb3ducmV2LnhtbFBLBQYAAAAABAAEAPkAAACRAwAAAAA=&#10;" strokecolor="black [3200]" strokeweight="1pt">
                  <v:stroke joinstyle="miter"/>
                </v:line>
                <v:line id="Tiesioji jungtis 116" o:spid="_x0000_s1061" style="position:absolute;flip:y;visibility:visible;mso-wrap-style:square" from="10923,21556" to="10923,2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GNj8IAAADcAAAADwAAAGRycy9kb3ducmV2LnhtbERPTYvCMBC9L/gfwgje1lQR0a5RRFRc&#10;YRF1L3sbmrHt2kxKEmv335sFwds83ufMFq2pREPOl5YVDPoJCOLM6pJzBd/nzfsEhA/IGivLpOCP&#10;PCzmnbcZptre+UjNKeQihrBPUUERQp1K6bOCDPq+rYkjd7HOYIjQ5VI7vMdwU8lhkoylwZJjQ4E1&#10;rQrKrqebUTA6fFV6/3tomrqcfl5GP1u3ZqNUr9suP0AEasNL/HTvdJw/GMP/M/EC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/GNj8IAAADcAAAADwAAAAAAAAAAAAAA&#10;AAChAgAAZHJzL2Rvd25yZXYueG1sUEsFBgAAAAAEAAQA+QAAAJADAAAAAA==&#10;" strokecolor="black [3200]" strokeweight="1pt">
                  <v:stroke joinstyle="miter"/>
                </v:line>
                <v:line id="Tiesioji jungtis 117" o:spid="_x0000_s1062" style="position:absolute;flip:y;visibility:visible;mso-wrap-style:square" from="18197,21568" to="18197,22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0oFMMAAADcAAAADwAAAGRycy9kb3ducmV2LnhtbERPS2sCMRC+C/6HMII3zVqk1dUoUrS0&#10;BREfF2/DZtxd3UyWJK7bf98UCt7m43vOfNmaSjTkfGlZwWiYgCDOrC45V3A6bgYTED4ga6wsk4If&#10;8rBcdDtzTLV98J6aQ8hFDGGfooIihDqV0mcFGfRDWxNH7mKdwRChy6V2+IjhppIvSfIqDZYcGwqs&#10;6b2g7Ha4GwXj3bbS39dd09Tl9OsyPn+4NRul+r12NQMRqA1P8b/7U8f5ozf4eyZe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9KBTDAAAA3AAAAA8AAAAAAAAAAAAA&#10;AAAAoQIAAGRycy9kb3ducmV2LnhtbFBLBQYAAAAABAAEAPkAAACRAwAAAAA=&#10;" strokecolor="black [3200]" strokeweight="1pt">
                  <v:stroke joinstyle="miter"/>
                </v:line>
                <v:line id="Tiesioji jungtis 118" o:spid="_x0000_s1063" style="position:absolute;flip:y;visibility:visible;mso-wrap-style:square" from="25635,21594" to="25635,22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K8ZsUAAADcAAAADwAAAGRycy9kb3ducmV2LnhtbESPQWvCQBCF74X+h2UKvdWNIqVGVymi&#10;xQpFqr30NmTHJDY7G3bXGP+9cxB6m+G9ee+b2aJ3jeooxNqzgeEgA0VceFtzaeDnsH55AxUTssXG&#10;Mxm4UoTF/PFhhrn1F/6mbp9KJSEcczRQpdTmWseiIodx4Fti0Y4+OEyyhlLbgBcJd40eZdmrdliz&#10;NFTY0rKi4m9/dgbGu6/Gbk+7rmvryedx/PsRVuyMeX7q36egEvXp33y/3ljBHwqtPCMT6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SK8ZsUAAADcAAAADwAAAAAAAAAA&#10;AAAAAAChAgAAZHJzL2Rvd25yZXYueG1sUEsFBgAAAAAEAAQA+QAAAJMDAAAAAA==&#10;" strokecolor="black [3200]" strokeweight="1pt">
                  <v:stroke joinstyle="miter"/>
                </v:line>
                <v:line id="Tiesioji jungtis 120" o:spid="_x0000_s1064" style="position:absolute;flip:y;visibility:visible;mso-wrap-style:square" from="48540,20200" to="48540,28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h63cUAAADcAAAADwAAAGRycy9kb3ducmV2LnhtbESPQWvCQBCF74X+h2UEb3WjSKnRVUpp&#10;xQpFqr30NmTHJDY7G3bXGP+9cxB6m+G9ee+bxap3jeooxNqzgfEoA0VceFtzaeDn8PH0AiomZIuN&#10;ZzJwpQir5ePDAnPrL/xN3T6VSkI45migSqnNtY5FRQ7jyLfEoh19cJhkDaW2AS8S7ho9ybJn7bBm&#10;aaiwpbeKir/92RmY7r4auz3tuq6tZ5/H6e86vLMzZjjoX+egEvXp33y/3ljBnwi+PCMT6O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h63cUAAADcAAAADwAAAAAAAAAA&#10;AAAAAAChAgAAZHJzL2Rvd25yZXYueG1sUEsFBgAAAAAEAAQA+QAAAJMDAAAAAA==&#10;" strokecolor="black [3200]" strokeweight="1pt">
                  <v:stroke joinstyle="miter"/>
                </v:line>
                <v:roundrect id="Suapvalintas stačiakampis 3" o:spid="_x0000_s1065" style="position:absolute;left:10129;top:13888;width:7921;height:62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epO8AA&#10;AADcAAAADwAAAGRycy9kb3ducmV2LnhtbERPS4vCMBC+C/6HMII3TetBtBpFFFkvHnzhdWimTbGZ&#10;lCardX/9ZmHB23x8z1muO1uLJ7W+cqwgHScgiHOnKy4VXC/70QyED8gaa8ek4E0e1qt+b4mZdi8+&#10;0fMcShFD2GeowITQZFL63JBFP3YNceQK11oMEbal1C2+Yrit5SRJptJixbHBYENbQ/nj/G0V0O2L&#10;5knhdHq8/2xxfix2nZFKDQfdZgEiUBc+4n/3Qcf5kxT+nokXy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SepO8AAAADcAAAADwAAAAAAAAAAAAAAAACYAgAAZHJzL2Rvd25y&#10;ZXYueG1sUEsFBgAAAAAEAAQA9QAAAIUDAAAAAA==&#10;" fillcolor="white [3201]" strokecolor="black [3200]" strokeweight="1pt">
                  <v:stroke joinstyle="miter"/>
                  <v:textbox inset="1mm,0,1mm,0">
                    <w:txbxContent>
                      <w:p w14:paraId="3E530563" w14:textId="77777777" w:rsidR="00EB3FA7" w:rsidRPr="008D4047" w:rsidRDefault="00EB3FA7" w:rsidP="00B4370A">
                        <w:pPr>
                          <w:ind w:firstLine="0"/>
                          <w:rPr>
                            <w:lang w:val="lt-LT"/>
                          </w:rPr>
                        </w:pPr>
                        <w:r w:rsidRPr="005E71EF">
                          <w:rPr>
                            <w:sz w:val="22"/>
                            <w:szCs w:val="20"/>
                            <w:lang w:val="lt-LT"/>
                          </w:rPr>
                          <w:t>Sekretorius</w:t>
                        </w:r>
                      </w:p>
                    </w:txbxContent>
                  </v:textbox>
                </v:roundrect>
                <v:line id="Tiesioji jungtis 128" o:spid="_x0000_s1066" style="position:absolute;flip:y;visibility:visible;mso-wrap-style:square" from="23808,12683" to="23808,13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5228UAAADcAAAADwAAAGRycy9kb3ducmV2LnhtbESPQWvCQBCF74X+h2UEb3WjSKnRVUpp&#10;xQpFqr30NmTHJDY7G3bXGP+9cxB6m+G9ee+bxap3jeooxNqzgfEoA0VceFtzaeDn8PH0AiomZIuN&#10;ZzJwpQir5ePDAnPrL/xN3T6VSkI45migSqnNtY5FRQ7jyLfEoh19cJhkDaW2AS8S7ho9ybJn7bBm&#10;aaiwpbeKir/92RmY7r4auz3tuq6tZ5/H6e86vLMzZjjoX+egEvXp33y/3ljBnwitPCMT6O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05228UAAADcAAAADwAAAAAAAAAA&#10;AAAAAAChAgAAZHJzL2Rvd25yZXYueG1sUEsFBgAAAAAEAAQA+QAAAJMDAAAAAA==&#10;" strokecolor="black [3200]" strokeweight="1pt">
                  <v:stroke joinstyle="miter"/>
                </v:line>
                <v:line id="Tiesioji jungtis 129" o:spid="_x0000_s1067" style="position:absolute;visibility:visible;mso-wrap-style:square" from="31085,28682" to="51982,28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9I0MAAAADcAAAADwAAAGRycy9kb3ducmV2LnhtbERPS4vCMBC+C/sfwix4s+l6KLZrFFkQ&#10;9rLgmz2OzdgWm0lJotZ/bwTB23x8z5nOe9OKKznfWFbwlaQgiEurG64U7LbL0QSED8gaW8uk4E4e&#10;5rOPwRQLbW+8pusmVCKGsC9QQR1CV0jpy5oM+sR2xJE7WWcwROgqqR3eYrhp5ThNM2mw4dhQY0c/&#10;NZXnzcUo2NPh7LI8l8vj/2V1Mrs80/JPqeFnv/gGEagPb/HL/avj/HEOz2fiBXL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t/SNDAAAAA3AAAAA8AAAAAAAAAAAAAAAAA&#10;oQIAAGRycy9kb3ducmV2LnhtbFBLBQYAAAAABAAEAPkAAACOAwAAAAA=&#10;" strokecolor="black [3200]" strokeweight="1pt">
                  <v:stroke joinstyle="miter"/>
                </v:line>
                <v:rect id="Stačiakampis 130" o:spid="_x0000_s1068" style="position:absolute;left:14107;top:29821;width:32656;height:35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f8vMQA&#10;AADcAAAADwAAAGRycy9kb3ducmV2LnhtbESPQWvCQBCF74X+h2UEb3VihVJSV0mDhYKnWqH0NmTH&#10;JJidDdnVxH/vHAq9zfDevPfNejv5zlx5iG0QC8tFBoalCq6V2sLx++PpFUxMJI66IGzhxhG2m8eH&#10;NeUujPLF10OqjYZIzMlCk1KfI8aqYU9xEXoW1U5h8JR0HWp0A40a7jt8zrIX9NSKNjTUc9lwdT5c&#10;vIXTu/zg7nwpf1ssb/sCj2NW7Kydz6biDUziKf2b/64/neKvFF+f0Qlw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X/LzEAAAA3AAAAA8AAAAAAAAAAAAAAAAAmAIAAGRycy9k&#10;b3ducmV2LnhtbFBLBQYAAAAABAAEAPUAAACJAwAAAAA=&#10;" fillcolor="white [3201]" strokecolor="black [3200]" strokeweight="1pt">
                  <v:textbox inset="1mm,0,1mm,0">
                    <w:txbxContent>
                      <w:p w14:paraId="12028959" w14:textId="77777777" w:rsidR="00EB3FA7" w:rsidRPr="006B7A3A" w:rsidRDefault="00EB3FA7" w:rsidP="00B4370A">
                        <w:pPr>
                          <w:ind w:firstLine="0"/>
                          <w:jc w:val="center"/>
                          <w:rPr>
                            <w:sz w:val="20"/>
                            <w:szCs w:val="18"/>
                            <w:lang w:val="lt-LT"/>
                          </w:rPr>
                        </w:pPr>
                        <w:r w:rsidRPr="006B7A3A">
                          <w:rPr>
                            <w:sz w:val="20"/>
                            <w:szCs w:val="18"/>
                            <w:lang w:val="lt-LT"/>
                          </w:rPr>
                          <w:t>Ikimokyklinio ir priešmokyklinio ugdymo pedagogas</w:t>
                        </w:r>
                      </w:p>
                    </w:txbxContent>
                  </v:textbox>
                </v:rect>
                <v:rect id="Stačiakampis 131" o:spid="_x0000_s1069" style="position:absolute;left:376;top:36747;width:6120;height:35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hskMMA&#10;AADcAAAADwAAAGRycy9kb3ducmV2LnhtbERPTWsCMRC9C/0PYYTeNGtLi2yNIopoy4qoPXgcNuNm&#10;cTNZklS3/74pCN7m8T5nMutsI67kQ+1YwWiYgSAuna65UvB9XA3GIEJE1tg4JgW/FGA2fepNMNfu&#10;xnu6HmIlUgiHHBWYGNtcylAashiGriVO3Nl5izFBX0nt8ZbCbSNfsuxdWqw5NRhsaWGovBx+rIKF&#10;Kz7XJ39ZLovT225cbOfma1Mp9dzv5h8gInXxIb67NzrNfx3B/zPp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hskMMAAADcAAAADwAAAAAAAAAAAAAAAACYAgAAZHJzL2Rv&#10;d25yZXYueG1sUEsFBgAAAAAEAAQA9QAAAIgDAAAAAA==&#10;" fillcolor="white [3201]" strokecolor="black [3200]" strokeweight="1pt">
                  <v:textbox inset="0,0,0,0">
                    <w:txbxContent>
                      <w:p w14:paraId="065BE1C5" w14:textId="77777777" w:rsidR="00EB3FA7" w:rsidRPr="00FA7571" w:rsidRDefault="00EB3FA7" w:rsidP="00B4370A">
                        <w:pPr>
                          <w:ind w:firstLine="0"/>
                          <w:jc w:val="center"/>
                          <w:rPr>
                            <w:sz w:val="20"/>
                            <w:szCs w:val="18"/>
                            <w:lang w:val="lt-LT"/>
                          </w:rPr>
                        </w:pPr>
                        <w:r w:rsidRPr="00FA7571">
                          <w:rPr>
                            <w:sz w:val="20"/>
                            <w:szCs w:val="18"/>
                            <w:lang w:val="lt-LT"/>
                          </w:rPr>
                          <w:t>Valytojas</w:t>
                        </w:r>
                      </w:p>
                    </w:txbxContent>
                  </v:textbox>
                </v:rect>
                <v:rect id="Stačiakampis 132" o:spid="_x0000_s1070" style="position:absolute;left:6878;top:36747;width:6480;height:35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y58MA&#10;AADcAAAADwAAAGRycy9kb3ducmV2LnhtbERPTWsCMRC9F/ofwhS8aValRbZGEaVUZUtRe/A4bMbN&#10;4mayJFG3/94UhN7m8T5nOu9sI67kQ+1YwXCQgSAuna65UvBz+OhPQISIrLFxTAp+KcB89vw0xVy7&#10;G+/ouo+VSCEcclRgYmxzKUNpyGIYuJY4cSfnLcYEfSW1x1sKt40cZdmbtFhzajDY0tJQed5frIKl&#10;KzafR39erYrj6/ek+FqY7bpSqvfSLd5BROriv/jhXus0fzyCv2fSB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ry58MAAADcAAAADwAAAAAAAAAAAAAAAACYAgAAZHJzL2Rv&#10;d25yZXYueG1sUEsFBgAAAAAEAAQA9QAAAIgDAAAAAA==&#10;" fillcolor="white [3201]" strokecolor="black [3200]" strokeweight="1pt">
                  <v:textbox inset="0,0,0,0">
                    <w:txbxContent>
                      <w:p w14:paraId="0DF0EC28" w14:textId="77777777" w:rsidR="00EB3FA7" w:rsidRPr="00FA7571" w:rsidRDefault="00EB3FA7" w:rsidP="00B4370A">
                        <w:pPr>
                          <w:ind w:firstLine="0"/>
                          <w:jc w:val="center"/>
                          <w:rPr>
                            <w:sz w:val="20"/>
                            <w:szCs w:val="20"/>
                            <w:lang w:val="lt-LT"/>
                          </w:rPr>
                        </w:pPr>
                        <w:r w:rsidRPr="00FA7571">
                          <w:rPr>
                            <w:sz w:val="20"/>
                            <w:szCs w:val="20"/>
                            <w:lang w:val="lt-LT"/>
                          </w:rPr>
                          <w:t>Budėtojas</w:t>
                        </w:r>
                      </w:p>
                    </w:txbxContent>
                  </v:textbox>
                </v:rect>
                <v:rect id="Stačiakampis 133" o:spid="_x0000_s1071" style="position:absolute;left:13785;top:36746;width:6803;height:35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ZXfMMA&#10;AADcAAAADwAAAGRycy9kb3ducmV2LnhtbERPTWsCMRC9C/0PYQreatZKi2yNIkrRyoqoPXgcNuNm&#10;cTNZklS3/94UCt7m8T5nMutsI67kQ+1YwXCQgSAuna65UvB9/HwZgwgRWWPjmBT8UoDZ9Kk3wVy7&#10;G+/peoiVSCEcclRgYmxzKUNpyGIYuJY4cWfnLcYEfSW1x1sKt418zbJ3abHm1GCwpYWh8nL4sQoW&#10;rvhanfxluSxOb7txsZ2bzbpSqv/czT9AROriQ/zvXus0fzSCv2fSB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ZXfMMAAADcAAAADwAAAAAAAAAAAAAAAACYAgAAZHJzL2Rv&#10;d25yZXYueG1sUEsFBgAAAAAEAAQA9QAAAIgDAAAAAA==&#10;" fillcolor="white [3201]" strokecolor="black [3200]" strokeweight="1pt">
                  <v:textbox inset="0,0,0,0">
                    <w:txbxContent>
                      <w:p w14:paraId="6EA066BD" w14:textId="77777777" w:rsidR="00EB3FA7" w:rsidRPr="00FA7571" w:rsidRDefault="00EB3FA7" w:rsidP="00B4370A">
                        <w:pPr>
                          <w:ind w:firstLine="0"/>
                          <w:jc w:val="center"/>
                          <w:rPr>
                            <w:sz w:val="20"/>
                            <w:szCs w:val="20"/>
                            <w:lang w:val="lt-LT"/>
                          </w:rPr>
                        </w:pPr>
                        <w:r w:rsidRPr="00FA7571">
                          <w:rPr>
                            <w:sz w:val="20"/>
                            <w:szCs w:val="20"/>
                            <w:lang w:val="lt-LT"/>
                          </w:rPr>
                          <w:t>Kiemsargis</w:t>
                        </w:r>
                      </w:p>
                    </w:txbxContent>
                  </v:textbox>
                </v:rect>
                <v:rect id="Stačiakampis 134" o:spid="_x0000_s1072" style="position:absolute;left:48113;top:29842;width:7941;height:35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z6v8EA&#10;AADcAAAADwAAAGRycy9kb3ducmV2LnhtbERPTWvCQBC9F/wPywje6kQtpURXiUFB6KlWEG9DdkyC&#10;2dmQXU38991Cobd5vM9ZbQbbqAd3vnaiYTZNQLEUztRSajh9718/QPlAYqhxwhqe7GGzHr2sKDWu&#10;ly9+HEOpYoj4lDRUIbQpoi8qtuSnrmWJ3NV1lkKEXYmmoz6G2wbnSfKOlmqJDRW1nFdc3I53q+G6&#10;lTPubvf8UmP+/Mzw1CfZTuvJeMiWoAIP4V/85z6YOH/xBr/PxAt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s+r/BAAAA3AAAAA8AAAAAAAAAAAAAAAAAmAIAAGRycy9kb3du&#10;cmV2LnhtbFBLBQYAAAAABAAEAPUAAACGAwAAAAA=&#10;" fillcolor="white [3201]" strokecolor="black [3200]" strokeweight="1pt">
                  <v:textbox inset="1mm,0,1mm,0">
                    <w:txbxContent>
                      <w:p w14:paraId="1A9240F2" w14:textId="77777777" w:rsidR="00EB3FA7" w:rsidRPr="00FA7571" w:rsidRDefault="00EB3FA7" w:rsidP="00B4370A">
                        <w:pPr>
                          <w:ind w:firstLine="0"/>
                          <w:jc w:val="center"/>
                          <w:rPr>
                            <w:sz w:val="20"/>
                            <w:szCs w:val="18"/>
                            <w:lang w:val="lt-LT"/>
                          </w:rPr>
                        </w:pPr>
                        <w:r w:rsidRPr="00FA7571">
                          <w:rPr>
                            <w:sz w:val="20"/>
                            <w:szCs w:val="18"/>
                            <w:lang w:val="lt-LT"/>
                          </w:rPr>
                          <w:t>Spec. pedagogas</w:t>
                        </w:r>
                      </w:p>
                    </w:txbxContent>
                  </v:textbox>
                </v:rect>
                <v:line id="Tiesioji jungtis 135" o:spid="_x0000_s1073" style="position:absolute;flip:y;visibility:visible;mso-wrap-style:square" from="51982,28638" to="51982,29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ZPmMQAAADcAAAADwAAAGRycy9kb3ducmV2LnhtbERPS2vCQBC+C/6HZYTedOOj0kZXKWJL&#10;K0jQ9uJtyI5JbHY27G5j+u+7BcHbfHzPWa47U4uWnK8sKxiPEhDEudUVFwq+Pl+HTyB8QNZYWyYF&#10;v+Rhver3lphqe+UDtcdQiBjCPkUFZQhNKqXPSzLoR7YhjtzZOoMhQldI7fAaw00tJ0kylwYrjg0l&#10;NrQpKf8+/hgFs2xf690la9umev44z05vbstGqYdB97IAEagLd/HN/a7j/Okj/D8TL5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lk+YxAAAANwAAAAPAAAAAAAAAAAA&#10;AAAAAKECAABkcnMvZG93bnJldi54bWxQSwUGAAAAAAQABAD5AAAAkgMAAAAA&#10;" strokecolor="black [3200]" strokeweight="1pt">
                  <v:stroke joinstyle="miter"/>
                </v:line>
                <v:line id="Tiesioji jungtis 136" o:spid="_x0000_s1074" style="position:absolute;flip:y;visibility:visible;mso-wrap-style:square" from="31085,28636" to="31085,29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TR78MAAADcAAAADwAAAGRycy9kb3ducmV2LnhtbERPTWsCMRC9C/6HMEJvmrWK2NUoIrVU&#10;QUTbS2/DZtxd3UyWJF3Xf98UBG/zeJ8zX7amEg05X1pWMBwkIIgzq0vOFXx/bfpTED4ga6wsk4I7&#10;eVguup05ptre+EjNKeQihrBPUUERQp1K6bOCDPqBrYkjd7bOYIjQ5VI7vMVwU8nXJJlIgyXHhgJr&#10;WheUXU+/RsH4sK/07nJomrp8257HPx/unY1SL712NQMRqA1P8cP9qeP80QT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E0e/DAAAA3AAAAA8AAAAAAAAAAAAA&#10;AAAAoQIAAGRycy9kb3ducmV2LnhtbFBLBQYAAAAABAAEAPkAAACRAwAAAAA=&#10;" strokecolor="black [3200]" strokeweight="1pt">
                  <v:stroke joinstyle="miter"/>
                </v:line>
                <v:line id="Tiesioji jungtis 137" o:spid="_x0000_s1075" style="position:absolute;flip:y;visibility:visible;mso-wrap-style:square" from="3643,35512" to="63690,35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h0dMQAAADcAAAADwAAAGRycy9kb3ducmV2LnhtbERPS2vCQBC+C/6HZYTedOOD2kZXKWJL&#10;K0jQ9uJtyI5JbHY27G5j+u+7BcHbfHzPWa47U4uWnK8sKxiPEhDEudUVFwq+Pl+HTyB8QNZYWyYF&#10;v+Rhver3lphqe+UDtcdQiBjCPkUFZQhNKqXPSzLoR7YhjtzZOoMhQldI7fAaw00tJ0nyKA1WHBtK&#10;bGhTUv59/DEKZtm+1rtL1rZN9fxxnp3e3JaNUg+D7mUBIlAX7uKb+13H+dM5/D8TL5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CHR0xAAAANwAAAAPAAAAAAAAAAAA&#10;AAAAAKECAABkcnMvZG93bnJldi54bWxQSwUGAAAAAAQABAD5AAAAkgMAAAAA&#10;" strokecolor="black [3200]" strokeweight="1pt">
                  <v:stroke joinstyle="miter"/>
                </v:line>
                <v:rect id="Stačiakampis 138" o:spid="_x0000_s1076" style="position:absolute;left:21027;top:36736;width:4608;height:35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LFDccA&#10;AADcAAAADwAAAGRycy9kb3ducmV2LnhtbESPQUsDMRCF70L/Q5iCN5u1opRt01JailVWxNpDj8Nm&#10;3CzdTJYktuu/dw6Ctxnem/e+WawG36kLxdQGNnA/KUAR18G23Bg4fu7uZqBSRrbYBSYDP5RgtRzd&#10;LLC04cofdDnkRkkIpxINuJz7UutUO/KYJqEnFu0rRI9Z1thoG/Eq4b7T06J40h5blgaHPW0c1efD&#10;tzewCdXL8ymet9vq9Pg+q97W7nXfGHM7HtZzUJmG/G/+u95bwX8QWnlGJ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yxQ3HAAAA3AAAAA8AAAAAAAAAAAAAAAAAmAIAAGRy&#10;cy9kb3ducmV2LnhtbFBLBQYAAAAABAAEAPUAAACMAwAAAAA=&#10;" fillcolor="white [3201]" strokecolor="black [3200]" strokeweight="1pt">
                  <v:textbox inset="0,0,0,0">
                    <w:txbxContent>
                      <w:p w14:paraId="77D2471F" w14:textId="77777777" w:rsidR="00EB3FA7" w:rsidRPr="00FA7571" w:rsidRDefault="00EB3FA7" w:rsidP="00B4370A">
                        <w:pPr>
                          <w:ind w:firstLine="0"/>
                          <w:jc w:val="center"/>
                          <w:rPr>
                            <w:sz w:val="20"/>
                            <w:szCs w:val="20"/>
                            <w:lang w:val="lt-LT"/>
                          </w:rPr>
                        </w:pPr>
                        <w:r w:rsidRPr="00FA7571">
                          <w:rPr>
                            <w:sz w:val="20"/>
                            <w:szCs w:val="20"/>
                            <w:lang w:val="lt-LT"/>
                          </w:rPr>
                          <w:t>Sargas</w:t>
                        </w:r>
                      </w:p>
                    </w:txbxContent>
                  </v:textbox>
                </v:rect>
                <v:rect id="Stačiakampis 139" o:spid="_x0000_s1077" style="position:absolute;left:34146;top:36748;width:6166;height:35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1VIcEA&#10;AADcAAAADwAAAGRycy9kb3ducmV2LnhtbERPTWvCQBC9F/wPywje6kSF0kZXiUFB6KlWEG9DdkyC&#10;2dmQXU38991Cobd5vM9ZbQbbqAd3vnaiYTZNQLEUztRSajh971/fQflAYqhxwhqe7GGzHr2sKDWu&#10;ly9+HEOpYoj4lDRUIbQpoi8qtuSnrmWJ3NV1lkKEXYmmoz6G2wbnSfKGlmqJDRW1nFdc3I53q+G6&#10;lTPubvf8UmP+/Mzw1CfZTuvJeMiWoAIP4V/85z6YOH/xAb/PxAt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tVSHBAAAA3AAAAA8AAAAAAAAAAAAAAAAAmAIAAGRycy9kb3du&#10;cmV2LnhtbFBLBQYAAAAABAAEAPUAAACGAwAAAAA=&#10;" fillcolor="white [3201]" strokecolor="black [3200]" strokeweight="1pt">
                  <v:textbox inset="1mm,0,1mm,0">
                    <w:txbxContent>
                      <w:p w14:paraId="58FF6DD7" w14:textId="77777777" w:rsidR="00EB3FA7" w:rsidRPr="00FA7571" w:rsidRDefault="00EB3FA7" w:rsidP="00B4370A">
                        <w:pPr>
                          <w:ind w:firstLine="0"/>
                          <w:jc w:val="center"/>
                          <w:rPr>
                            <w:sz w:val="20"/>
                            <w:szCs w:val="20"/>
                            <w:lang w:val="lt-LT"/>
                          </w:rPr>
                        </w:pPr>
                        <w:proofErr w:type="spellStart"/>
                        <w:r w:rsidRPr="00FA7571">
                          <w:rPr>
                            <w:sz w:val="20"/>
                            <w:szCs w:val="20"/>
                            <w:lang w:val="lt-LT"/>
                          </w:rPr>
                          <w:t>Dietistas</w:t>
                        </w:r>
                        <w:proofErr w:type="spellEnd"/>
                      </w:p>
                    </w:txbxContent>
                  </v:textbox>
                </v:rect>
                <v:rect id="Stačiakampis 140" o:spid="_x0000_s1078" style="position:absolute;left:40771;top:36765;width:8129;height:35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GPwcQA&#10;AADcAAAADwAAAGRycy9kb3ducmV2LnhtbESPQWvCQBCF74X+h2UEb3VikVJSV0mDhYKnWqH0NmTH&#10;JJidDdnVxH/vHAq9zfDevPfNejv5zlx5iG0QC8tFBoalCq6V2sLx++PpFUxMJI66IGzhxhG2m8eH&#10;NeUujPLF10OqjYZIzMlCk1KfI8aqYU9xEXoW1U5h8JR0HWp0A40a7jt8zrIX9NSKNjTUc9lwdT5c&#10;vIXTu/zg7nwpf1ssb/sCj2NW7Kydz6biDUziKf2b/64/neKvFF+f0Qlw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Rj8HEAAAA3AAAAA8AAAAAAAAAAAAAAAAAmAIAAGRycy9k&#10;b3ducmV2LnhtbFBLBQYAAAAABAAEAPUAAACJAwAAAAA=&#10;" fillcolor="white [3201]" strokecolor="black [3200]" strokeweight="1pt">
                  <v:textbox inset="1mm,0,1mm,0">
                    <w:txbxContent>
                      <w:p w14:paraId="5A25BB6D" w14:textId="77777777" w:rsidR="00EB3FA7" w:rsidRPr="00FA7571" w:rsidRDefault="00EB3FA7" w:rsidP="00B4370A">
                        <w:pPr>
                          <w:ind w:firstLine="0"/>
                          <w:jc w:val="center"/>
                          <w:rPr>
                            <w:sz w:val="20"/>
                            <w:szCs w:val="20"/>
                            <w:lang w:val="lt-LT"/>
                          </w:rPr>
                        </w:pPr>
                        <w:r w:rsidRPr="00FA7571">
                          <w:rPr>
                            <w:sz w:val="20"/>
                            <w:szCs w:val="20"/>
                            <w:lang w:val="lt-LT"/>
                          </w:rPr>
                          <w:t>Valgyklos darbuotojas</w:t>
                        </w:r>
                      </w:p>
                    </w:txbxContent>
                  </v:textbox>
                </v:rect>
                <v:rect id="Stačiakampis 141" o:spid="_x0000_s1079" style="position:absolute;left:49323;top:36735;width:11412;height:35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0qWsEA&#10;AADcAAAADwAAAGRycy9kb3ducmV2LnhtbERPS2vCQBC+F/wPywje6kQpItFVYlAo9OQDSm9DdkyC&#10;2dmQXU38926h0Nt8fM9ZbwfbqAd3vnaiYTZNQLEUztRSaricD+9LUD6QGGqcsIYne9huRm9rSo3r&#10;5ciPUyhVDBGfkoYqhDZF9EXFlvzUtSyRu7rOUoiwK9F01Mdw2+A8SRZoqZbYUFHLecXF7XS3Gq47&#10;+cb97Z7/1Jg/vzK89Em213oyHrIVqMBD+Bf/uT9NnP8xg99n4gW4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dKlrBAAAA3AAAAA8AAAAAAAAAAAAAAAAAmAIAAGRycy9kb3du&#10;cmV2LnhtbFBLBQYAAAAABAAEAPUAAACGAwAAAAA=&#10;" fillcolor="white [3201]" strokecolor="black [3200]" strokeweight="1pt">
                  <v:textbox inset="1mm,0,1mm,0">
                    <w:txbxContent>
                      <w:p w14:paraId="74943B22" w14:textId="77777777" w:rsidR="00EB3FA7" w:rsidRPr="00FA7571" w:rsidRDefault="00EB3FA7" w:rsidP="00B4370A">
                        <w:pPr>
                          <w:ind w:firstLine="0"/>
                          <w:jc w:val="center"/>
                          <w:rPr>
                            <w:sz w:val="20"/>
                            <w:szCs w:val="20"/>
                            <w:lang w:val="lt-LT"/>
                          </w:rPr>
                        </w:pPr>
                        <w:r w:rsidRPr="00FA7571">
                          <w:rPr>
                            <w:sz w:val="20"/>
                            <w:szCs w:val="20"/>
                            <w:lang w:val="lt-LT"/>
                          </w:rPr>
                          <w:t>Pastatų priežiūros darbuotojas</w:t>
                        </w:r>
                      </w:p>
                    </w:txbxContent>
                  </v:textbox>
                </v:rect>
                <v:rect id="Stačiakampis 142" o:spid="_x0000_s1080" style="position:absolute;left:61078;top:36725;width:5248;height:35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+0LcEA&#10;AADcAAAADwAAAGRycy9kb3ducmV2LnhtbERPS2vCQBC+F/wPyxS81UlFRFJXSYOC4MkHlN6G7JgE&#10;s7Mhu5r4712h0Nt8fM9ZrgfbqDt3vnai4XOSgGIpnKml1HA+bT8WoHwgMdQ4YQ0P9rBejd6WlBrX&#10;y4Hvx1CqGCI+JQ1VCG2K6IuKLfmJa1kid3GdpRBhV6LpqI/htsFpkszRUi2xoaKW84qL6/FmNVy+&#10;5Qc311v+W2P+2Gd47pNso/X4fci+QAUewr/4z70zcf5sCq9n4gW4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PtC3BAAAA3AAAAA8AAAAAAAAAAAAAAAAAmAIAAGRycy9kb3du&#10;cmV2LnhtbFBLBQYAAAAABAAEAPUAAACGAwAAAAA=&#10;" fillcolor="white [3201]" strokecolor="black [3200]" strokeweight="1pt">
                  <v:textbox inset="1mm,0,1mm,0">
                    <w:txbxContent>
                      <w:p w14:paraId="75AD6ED3" w14:textId="77777777" w:rsidR="00EB3FA7" w:rsidRPr="00FA7571" w:rsidRDefault="00EB3FA7" w:rsidP="00B4370A">
                        <w:pPr>
                          <w:ind w:firstLine="0"/>
                          <w:jc w:val="center"/>
                          <w:rPr>
                            <w:sz w:val="20"/>
                            <w:szCs w:val="20"/>
                            <w:lang w:val="lt-LT"/>
                          </w:rPr>
                        </w:pPr>
                        <w:r w:rsidRPr="00FA7571">
                          <w:rPr>
                            <w:sz w:val="20"/>
                            <w:szCs w:val="20"/>
                            <w:lang w:val="lt-LT"/>
                          </w:rPr>
                          <w:t>Kūrikas</w:t>
                        </w:r>
                      </w:p>
                    </w:txbxContent>
                  </v:textbox>
                </v:rect>
                <v:line id="Tiesioji jungtis 143" o:spid="_x0000_s1081" style="position:absolute;flip:y;visibility:visible;mso-wrap-style:square" from="29985,35556" to="29985,36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UBCsMAAADcAAAADwAAAGRycy9kb3ducmV2LnhtbERPS2vCQBC+F/wPywi9NRvbUDS6ipS2&#10;2IKIj4u3ITsm0exs2N3G+O+7hYK3+fieM1v0phEdOV9bVjBKUhDEhdU1lwoO+4+nMQgfkDU2lknB&#10;jTws5oOHGebaXnlL3S6UIoawz1FBFUKbS+mLigz6xLbEkTtZZzBE6EqpHV5juGnkc5q+SoM1x4YK&#10;W3qrqLjsfoyCbLNu9Pd503VtPfk6ZcdP985Gqcdhv5yCCNSHu/jfvdJxfvYCf8/EC+T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1AQrDAAAA3AAAAA8AAAAAAAAAAAAA&#10;AAAAoQIAAGRycy9kb3ducmV2LnhtbFBLBQYAAAAABAAEAPkAAACRAwAAAAA=&#10;" strokecolor="black [3200]" strokeweight="1pt">
                  <v:stroke joinstyle="miter"/>
                </v:line>
                <v:line id="Tiesioji jungtis 144" o:spid="_x0000_s1082" style="position:absolute;flip:y;visibility:visible;mso-wrap-style:square" from="44463,35513" to="44463,36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yZfsIAAADcAAAADwAAAGRycy9kb3ducmV2LnhtbERPS2vCQBC+F/wPywje6sYSikZXEanS&#10;For4uHgbsmMSzc6G3TWm/75bELzNx/ec2aIztWjJ+cqygtEwAUGcW11xoeB4WL+OQfiArLG2TAp+&#10;ycNi3nuZYabtnXfU7kMhYgj7DBWUITSZlD4vyaAf2oY4cmfrDIYIXSG1w3sMN7V8S5J3abDi2FBi&#10;Q6uS8uv+ZhSk259af1+2bdtUk69zetq4DzZKDfrdcgoiUBee4of7U8f5aQr/z8QL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9yZfsIAAADcAAAADwAAAAAAAAAAAAAA&#10;AAChAgAAZHJzL2Rvd25yZXYueG1sUEsFBgAAAAAEAAQA+QAAAJADAAAAAA==&#10;" strokecolor="black [3200]" strokeweight="1pt">
                  <v:stroke joinstyle="miter"/>
                </v:line>
                <v:rect id="Stačiakampis 147" o:spid="_x0000_s1083" style="position:absolute;left:26001;top:36746;width:7754;height:35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gXtcEA&#10;AADcAAAADwAAAGRycy9kb3ducmV2LnhtbERPTWvCQBC9F/wPywje6kSRtkRXiUFB6KlWEG9DdkyC&#10;2dmQXU38991Cobd5vM9ZbQbbqAd3vnaiYTZNQLEUztRSajh9718/QPlAYqhxwhqe7GGzHr2sKDWu&#10;ly9+HEOpYoj4lDRUIbQpoi8qtuSnrmWJ3NV1lkKEXYmmoz6G2wbnSfKGlmqJDRW1nFdc3I53q+G6&#10;lTPubvf8UmP+/Mzw1CfZTuvJeMiWoAIP4V/85z6YOH/xDr/PxAt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4F7XBAAAA3AAAAA8AAAAAAAAAAAAAAAAAmAIAAGRycy9kb3du&#10;cmV2LnhtbFBLBQYAAAAABAAEAPUAAACGAwAAAAA=&#10;" fillcolor="white [3201]" strokecolor="black [3200]" strokeweight="1pt">
                  <v:textbox inset="1mm,0,1mm,0">
                    <w:txbxContent>
                      <w:p w14:paraId="19818F03" w14:textId="77777777" w:rsidR="00EB3FA7" w:rsidRPr="00FA7571" w:rsidRDefault="00EB3FA7" w:rsidP="00B4370A">
                        <w:pPr>
                          <w:ind w:firstLine="0"/>
                          <w:jc w:val="center"/>
                          <w:rPr>
                            <w:sz w:val="20"/>
                            <w:szCs w:val="20"/>
                            <w:lang w:val="lt-LT"/>
                          </w:rPr>
                        </w:pPr>
                        <w:r w:rsidRPr="00FA7571">
                          <w:rPr>
                            <w:sz w:val="20"/>
                            <w:szCs w:val="20"/>
                            <w:lang w:val="lt-LT"/>
                          </w:rPr>
                          <w:t>Vairuotojas</w:t>
                        </w:r>
                      </w:p>
                    </w:txbxContent>
                  </v:textbox>
                </v:rect>
                <v:line id="Tiesioji jungtis 148" o:spid="_x0000_s1084" style="position:absolute;flip:y;visibility:visible;mso-wrap-style:square" from="3643,35513" to="3643,36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GTe8YAAADcAAAADwAAAGRycy9kb3ducmV2LnhtbESPQWvCQBCF7wX/wzJCb3VTCaVNXaWI&#10;FisUqe2ltyE7Jmmzs2F3jfHfOwfB2wzvzXvfzBaDa1VPITaeDTxOMlDEpbcNVwZ+vtcPz6BiQrbY&#10;eiYDZ4qwmI/uZlhYf+Iv6vepUhLCsUADdUpdoXUsa3IYJ74jFu3gg8Mka6i0DXiScNfqaZY9aYcN&#10;S0ONHS1rKv/3R2cg3322dvu36/uuefk45L/vYcXOmPvx8PYKKtGQbubr9cYKfi608oxMoO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Rk3vGAAAA3AAAAA8AAAAAAAAA&#10;AAAAAAAAoQIAAGRycy9kb3ducmV2LnhtbFBLBQYAAAAABAAEAPkAAACUAwAAAAA=&#10;" strokecolor="black [3200]" strokeweight="1pt">
                  <v:stroke joinstyle="miter"/>
                </v:line>
                <v:line id="Tiesioji jungtis 149" o:spid="_x0000_s1085" style="position:absolute;flip:y;visibility:visible;mso-wrap-style:square" from="10179,35513" to="10179,36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024MMAAADcAAAADwAAAGRycy9kb3ducmV2LnhtbERPS2vCQBC+F/wPywje6sYSpEZXEWlL&#10;KxTxcfE2ZMckmp0Nu2uM/94tFLzNx/ec2aIztWjJ+cqygtEwAUGcW11xoeCw/3x9B+EDssbaMim4&#10;k4fFvPcyw0zbG2+p3YVCxBD2GSooQ2gyKX1ekkE/tA1x5E7WGQwRukJqh7cYbmr5liRjabDi2FBi&#10;Q6uS8svuahSkm99ar8+btm2qyc8pPX65DzZKDfrdcgoiUBee4n/3t47z0wn8PRMv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dNuDDAAAA3AAAAA8AAAAAAAAAAAAA&#10;AAAAoQIAAGRycy9kb3ducmV2LnhtbFBLBQYAAAAABAAEAPkAAACRAwAAAAA=&#10;" strokecolor="black [3200]" strokeweight="1pt">
                  <v:stroke joinstyle="miter"/>
                </v:line>
                <v:line id="Tiesioji jungtis 150" o:spid="_x0000_s1086" style="position:absolute;flip:y;visibility:visible;mso-wrap-style:square" from="17367,35513" to="17367,36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4JoMYAAADcAAAADwAAAGRycy9kb3ducmV2LnhtbESPT2vCQBDF7wW/wzJCb3VjsaVGV5Gi&#10;pS0U8c/F25Adk2h2NuxuY/rtO4dCbzO8N+/9Zr7sXaM6CrH2bGA8ykARF97WXBo4HjYPL6BiQrbY&#10;eCYDPxRhuRjczTG3/sY76vapVBLCMUcDVUptrnUsKnIYR74lFu3sg8Mkayi1DXiTcNfoxyx71g5r&#10;loYKW3qtqLjuv52ByfarsZ+Xbde19fTjPDm9hTU7Y+6H/WoGKlGf/s1/1+9W8J8EX56RCf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0+CaDGAAAA3AAAAA8AAAAAAAAA&#10;AAAAAAAAoQIAAGRycy9kb3ducmV2LnhtbFBLBQYAAAAABAAEAPkAAACUAwAAAAA=&#10;" strokecolor="black [3200]" strokeweight="1pt">
                  <v:stroke joinstyle="miter"/>
                </v:line>
                <v:line id="Tiesioji jungtis 151" o:spid="_x0000_s1087" style="position:absolute;flip:y;visibility:visible;mso-wrap-style:square" from="23290,35620" to="23290,36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KsO8MAAADcAAAADwAAAGRycy9kb3ducmV2LnhtbERPS2sCMRC+C/6HMII3zVps0dUoUrS0&#10;BREfF2/DZtxd3UyWJK7bf98UCt7m43vOfNmaSjTkfGlZwWiYgCDOrC45V3A6bgYTED4ga6wsk4If&#10;8rBcdDtzTLV98J6aQ8hFDGGfooIihDqV0mcFGfRDWxNH7mKdwRChy6V2+IjhppIvSfImDZYcGwqs&#10;6b2g7Ha4GwXj3bbS39dd09Tl9OsyPn+4NRul+r12NQMRqA1P8b/7U8f5ryP4eyZe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yrDvDAAAA3AAAAA8AAAAAAAAAAAAA&#10;AAAAoQIAAGRycy9kb3ducmV2LnhtbFBLBQYAAAAABAAEAPkAAACRAwAAAAA=&#10;" strokecolor="black [3200]" strokeweight="1pt">
                  <v:stroke joinstyle="miter"/>
                </v:line>
                <v:line id="Tiesioji jungtis 152" o:spid="_x0000_s1088" style="position:absolute;flip:y;visibility:visible;mso-wrap-style:square" from="37191,35513" to="37191,36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AyTMQAAADcAAAADwAAAGRycy9kb3ducmV2LnhtbERPS2vCQBC+F/wPywje6saQFo2uUoqW&#10;tlDEx8XbkB2TaHY27K4x/ffdQqG3+fies1j1phEdOV9bVjAZJyCIC6trLhUcD5vHKQgfkDU2lknB&#10;N3lYLQcPC8y1vfOOun0oRQxhn6OCKoQ2l9IXFRn0Y9sSR+5sncEQoSuldniP4aaRaZI8S4M1x4YK&#10;W3qtqLjub0ZBtv1q9Odl23VtPfs4Z6c3t2aj1GjYv8xBBOrDv/jP/a7j/Kc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oDJMxAAAANwAAAAPAAAAAAAAAAAA&#10;AAAAAKECAABkcnMvZG93bnJldi54bWxQSwUGAAAAAAQABAD5AAAAkgMAAAAA&#10;" strokecolor="black [3200]" strokeweight="1pt">
                  <v:stroke joinstyle="miter"/>
                </v:line>
                <v:line id="Tiesioji jungtis 155" o:spid="_x0000_s1089" style="position:absolute;flip:y;visibility:visible;mso-wrap-style:square" from="55087,35447" to="55087,36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mqOMQAAADcAAAADwAAAGRycy9kb3ducmV2LnhtbERPS2vCQBC+F/wPywje6kaJRaOrlKKl&#10;LRTxcfE2ZMckmp0Nu9sk/ffdQqG3+fies9r0phYtOV9ZVjAZJyCIc6srLhScT7vHOQgfkDXWlknB&#10;N3nYrAcPK8y07fhA7TEUIoawz1BBGUKTSenzkgz6sW2II3e1zmCI0BVSO+xiuKnlNEmepMGKY0OJ&#10;Db2UlN+PX0ZBuv+s9cdt37ZNtXi/ppdXt2Wj1GjYPy9BBOrDv/jP/abj/NkMfp+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Sao4xAAAANwAAAAPAAAAAAAAAAAA&#10;AAAAAKECAABkcnMvZG93bnJldi54bWxQSwUGAAAAAAQABAD5AAAAkgMAAAAA&#10;" strokecolor="black [3200]" strokeweight="1pt">
                  <v:stroke joinstyle="miter"/>
                </v:line>
                <v:line id="Tiesioji jungtis 156" o:spid="_x0000_s1090" style="position:absolute;flip:y;visibility:visible;mso-wrap-style:square" from="63690,35447" to="63690,36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s0T8QAAADcAAAADwAAAGRycy9kb3ducmV2LnhtbERPS2vCQBC+F/wPywje6kZJRaOrlKKl&#10;LRTxcfE2ZMckmp0Nu9sk/ffdQqG3+fies9r0phYtOV9ZVjAZJyCIc6srLhScT7vHOQgfkDXWlknB&#10;N3nYrAcPK8y07fhA7TEUIoawz1BBGUKTSenzkgz6sW2II3e1zmCI0BVSO+xiuKnlNElm0mDFsaHE&#10;hl5Kyu/HL6Mg3X/W+uO2b9umWrxf08ur27JRajTsn5cgAvXhX/znftNx/tMMfp+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mzRPxAAAANwAAAAPAAAAAAAAAAAA&#10;AAAAAKECAABkcnMvZG93bnJldi54bWxQSwUGAAAAAAQABAD5AAAAkgMAAAAA&#10;" strokecolor="black [3200]" strokeweight="1pt">
                  <v:stroke joinstyle="miter"/>
                </v:line>
                <v:line id="Tiesioji jungtis 157" o:spid="_x0000_s1091" style="position:absolute;flip:y;visibility:visible;mso-wrap-style:square" from="33292,21577" to="33292,22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eR1MQAAADcAAAADwAAAGRycy9kb3ducmV2LnhtbERPS2vCQBC+C/0PyxR6002Ljza6ipQq&#10;rSBB24u3ITsmqdnZsLvG9N93BcHbfHzPmS06U4uWnK8sK3geJCCIc6srLhT8fK/6ryB8QNZYWyYF&#10;f+RhMX/ozTDV9sI7avehEDGEfYoKyhCaVEqfl2TQD2xDHLmjdQZDhK6Q2uElhptaviTJWBqsODaU&#10;2NB7SflpfzYKhtm21pvfrG2b6u3rODys3QcbpZ4eu+UURKAu3MU396eO80cTuD4TL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15HUxAAAANwAAAAPAAAAAAAAAAAA&#10;AAAAAKECAABkcnMvZG93bnJldi54bWxQSwUGAAAAAAQABAD5AAAAkgMAAAAA&#10;" strokecolor="black [3200]" strokeweight="1pt">
                  <v:stroke joinstyle="miter"/>
                </v:line>
                <v:line id="Tiesioji jungtis 158" o:spid="_x0000_s1092" style="position:absolute;flip:y;visibility:visible;mso-wrap-style:square" from="61306,20260" to="61306,35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gFpsYAAADcAAAADwAAAGRycy9kb3ducmV2LnhtbESPT2vCQBDF7wW/wzJCb3VjsaVGV5Gi&#10;pS0U8c/F25Adk2h2NuxuY/rtO4dCbzO8N+/9Zr7sXaM6CrH2bGA8ykARF97WXBo4HjYPL6BiQrbY&#10;eCYDPxRhuRjczTG3/sY76vapVBLCMUcDVUptrnUsKnIYR74lFu3sg8Mkayi1DXiTcNfoxyx71g5r&#10;loYKW3qtqLjuv52ByfarsZ+Xbde19fTjPDm9hTU7Y+6H/WoGKlGf/s1/1+9W8J+EVp6RCf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NIBabGAAAA3AAAAA8AAAAAAAAA&#10;AAAAAAAAoQIAAGRycy9kb3ducmV2LnhtbFBLBQYAAAAABAAEAPkAAACUAwAAAAA=&#10;" strokecolor="black [3200]" strokeweight="1pt">
                  <v:stroke joinstyle="miter"/>
                </v:line>
                <v:rect id="Stačiakampis 70" o:spid="_x0000_s1093" style="position:absolute;left:21963;top:22771;width:7216;height:35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EDfr8A&#10;AADbAAAADwAAAGRycy9kb3ducmV2LnhtbERPTYvCMBC9L/gfwgje1qkeXKlGqcWFBU+rwrK3oRnb&#10;YjMpTbT135uD4PHxvtfbwTbqzp2vnWiYTRNQLIUztZQazqfvzyUoH0gMNU5Yw4M9bDejjzWlxvXy&#10;y/djKFUMEZ+ShiqENkX0RcWW/NS1LJG7uM5SiLAr0XTUx3Db4DxJFmiplthQUct5xcX1eLMaLjv5&#10;w/31lv/XmD8OGZ77JNtrPRkP2QpU4CG8xS/3j9HwFdfHL/EH4O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IQN+vwAAANsAAAAPAAAAAAAAAAAAAAAAAJgCAABkcnMvZG93bnJl&#10;di54bWxQSwUGAAAAAAQABAD1AAAAhAMAAAAA&#10;" fillcolor="white [3201]" strokecolor="black [3200]" strokeweight="1pt">
                  <v:textbox inset="1mm,0,1mm,0">
                    <w:txbxContent>
                      <w:p w14:paraId="1A583165" w14:textId="77777777" w:rsidR="00EB3FA7" w:rsidRPr="00462CCF" w:rsidRDefault="00EB3FA7" w:rsidP="00B4370A">
                        <w:pPr>
                          <w:ind w:firstLine="0"/>
                          <w:jc w:val="center"/>
                          <w:rPr>
                            <w:sz w:val="20"/>
                            <w:szCs w:val="18"/>
                            <w:lang w:val="lt-LT"/>
                          </w:rPr>
                        </w:pPr>
                        <w:r w:rsidRPr="00462CCF">
                          <w:rPr>
                            <w:sz w:val="20"/>
                            <w:szCs w:val="18"/>
                            <w:lang w:val="lt-LT"/>
                          </w:rPr>
                          <w:t>Socialinis pedagogas</w:t>
                        </w:r>
                      </w:p>
                    </w:txbxContent>
                  </v:textbox>
                </v:rect>
                <v:line id="Tiesioji jungtis 72" o:spid="_x0000_s1094" style="position:absolute;flip:y;visibility:visible;mso-wrap-style:square" from="41186,21544" to="41186,22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HN5MUAAADbAAAADwAAAGRycy9kb3ducmV2LnhtbESPT2vCQBTE7wW/w/IEb3VjCK1GVylF&#10;S1so4p+Lt0f2mUSzb8PuGtNv3y0Uehxm5jfMYtWbRnTkfG1ZwWScgCAurK65VHA8bB6nIHxA1thY&#10;JgXf5GG1HDwsMNf2zjvq9qEUEcI+RwVVCG0upS8qMujHtiWO3tk6gyFKV0rt8B7hppFpkjxJgzXH&#10;hQpbeq2ouO5vRkG2/Wr052XbdW09+zhnpze3ZqPUaNi/zEEE6sN/+K/9rhU8p/D7Jf4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BHN5MUAAADbAAAADwAAAAAAAAAA&#10;AAAAAAChAgAAZHJzL2Rvd25yZXYueG1sUEsFBgAAAAAEAAQA+QAAAJMDAAAAAA==&#10;" strokecolor="black [3200]" strokeweight="1pt">
                  <v:stroke joinstyle="miter"/>
                </v:line>
                <w10:anchorlock/>
              </v:group>
            </w:pict>
          </mc:Fallback>
        </mc:AlternateContent>
      </w:r>
    </w:p>
    <w:p w14:paraId="04EE1B7A" w14:textId="3F7AD5F6" w:rsidR="00B20768" w:rsidRPr="001D7DD2" w:rsidRDefault="00B20768" w:rsidP="00A97920">
      <w:pPr>
        <w:pStyle w:val="Antrat2"/>
        <w:numPr>
          <w:ilvl w:val="0"/>
          <w:numId w:val="9"/>
        </w:numPr>
        <w:rPr>
          <w:lang w:val="lt-LT"/>
        </w:rPr>
      </w:pPr>
      <w:bookmarkStart w:id="10" w:name="_Toc72327707"/>
      <w:bookmarkStart w:id="11" w:name="politimniaiteisiniai"/>
      <w:r w:rsidRPr="001D7DD2">
        <w:rPr>
          <w:lang w:val="lt-LT"/>
        </w:rPr>
        <w:t>Politiniai-teisiniai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veiksniai</w:t>
      </w:r>
      <w:bookmarkEnd w:id="10"/>
    </w:p>
    <w:bookmarkEnd w:id="11"/>
    <w:p w14:paraId="11A05198" w14:textId="5F69CB42" w:rsidR="00B20768" w:rsidRPr="001D7DD2" w:rsidRDefault="00B20768" w:rsidP="005F0103">
      <w:pPr>
        <w:rPr>
          <w:lang w:val="lt-LT"/>
        </w:rPr>
      </w:pPr>
      <w:r w:rsidRPr="001D7DD2">
        <w:rPr>
          <w:lang w:val="lt-LT"/>
        </w:rPr>
        <w:t>Planuodama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veiklą,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formuluodama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prioritetus,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uždavinius,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tikslus,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priemones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Mokykla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remiasi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šiais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pagrindiniais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teisės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dokumentais: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Lietuvos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Respublikos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Konstitucija,</w:t>
      </w:r>
      <w:r w:rsidR="00DA6D17" w:rsidRPr="001D7DD2">
        <w:rPr>
          <w:lang w:val="lt-LT"/>
        </w:rPr>
        <w:t xml:space="preserve"> </w:t>
      </w:r>
      <w:r w:rsidR="00CF5BD4">
        <w:rPr>
          <w:rStyle w:val="normaltextrun"/>
          <w:color w:val="000000"/>
          <w:shd w:val="clear" w:color="auto" w:fill="FFFFFF"/>
          <w:lang w:val="lt-LT"/>
        </w:rPr>
        <w:t>Valstybine</w:t>
      </w:r>
      <w:r w:rsidR="00DA6D17" w:rsidRPr="001D7DD2">
        <w:rPr>
          <w:rStyle w:val="normaltextrun"/>
          <w:color w:val="000000"/>
          <w:shd w:val="clear" w:color="auto" w:fill="FFFFFF"/>
          <w:lang w:val="lt-LT"/>
        </w:rPr>
        <w:t xml:space="preserve"> </w:t>
      </w:r>
      <w:r w:rsidR="00DA6D17" w:rsidRPr="001D7DD2">
        <w:rPr>
          <w:rStyle w:val="spellingerror"/>
          <w:color w:val="000000"/>
          <w:shd w:val="clear" w:color="auto" w:fill="FFFFFF"/>
          <w:lang w:val="lt-LT"/>
        </w:rPr>
        <w:t>švietimo</w:t>
      </w:r>
      <w:r w:rsidR="00DA6D17" w:rsidRPr="001D7DD2">
        <w:rPr>
          <w:rStyle w:val="normaltextrun"/>
          <w:color w:val="000000"/>
          <w:shd w:val="clear" w:color="auto" w:fill="FFFFFF"/>
          <w:lang w:val="lt-LT"/>
        </w:rPr>
        <w:t xml:space="preserve"> 2013–2022 metų strategija,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Vaiko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teisių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konvencija,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Lietuvos</w:t>
      </w:r>
      <w:r w:rsidR="00DA6D17" w:rsidRPr="001D7DD2">
        <w:rPr>
          <w:lang w:val="lt-LT"/>
        </w:rPr>
        <w:t xml:space="preserve"> </w:t>
      </w:r>
      <w:r w:rsidR="00CF5BD4">
        <w:rPr>
          <w:lang w:val="lt-LT"/>
        </w:rPr>
        <w:t>R</w:t>
      </w:r>
      <w:r w:rsidRPr="001D7DD2">
        <w:rPr>
          <w:lang w:val="lt-LT"/>
        </w:rPr>
        <w:t>espublikos</w:t>
      </w:r>
      <w:r w:rsidR="00DA6D17" w:rsidRPr="001D7DD2">
        <w:rPr>
          <w:lang w:val="lt-LT"/>
        </w:rPr>
        <w:t xml:space="preserve"> </w:t>
      </w:r>
      <w:r w:rsidR="00F87E2C" w:rsidRPr="00AA5BBA">
        <w:rPr>
          <w:lang w:val="lt-LT"/>
        </w:rPr>
        <w:t>V</w:t>
      </w:r>
      <w:r w:rsidRPr="001D7DD2">
        <w:rPr>
          <w:lang w:val="lt-LT"/>
        </w:rPr>
        <w:t>yriausybės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nutarimais,</w:t>
      </w:r>
      <w:r w:rsidR="00DA6D17" w:rsidRPr="001D7DD2">
        <w:rPr>
          <w:lang w:val="lt-LT"/>
        </w:rPr>
        <w:t xml:space="preserve"> </w:t>
      </w:r>
      <w:r w:rsidR="00DA6D17" w:rsidRPr="001D7DD2">
        <w:rPr>
          <w:rStyle w:val="spellingerror"/>
          <w:color w:val="000000"/>
          <w:shd w:val="clear" w:color="auto" w:fill="FFFFFF"/>
          <w:lang w:val="lt-LT"/>
        </w:rPr>
        <w:t>Valstybės</w:t>
      </w:r>
      <w:r w:rsidR="00DA6D17" w:rsidRPr="001D7DD2">
        <w:rPr>
          <w:rStyle w:val="normaltextrun"/>
          <w:color w:val="000000"/>
          <w:shd w:val="clear" w:color="auto" w:fill="FFFFFF"/>
          <w:lang w:val="lt-LT"/>
        </w:rPr>
        <w:t xml:space="preserve"> </w:t>
      </w:r>
      <w:r w:rsidR="00DA6D17" w:rsidRPr="001D7DD2">
        <w:rPr>
          <w:rStyle w:val="spellingerror"/>
          <w:color w:val="000000"/>
          <w:shd w:val="clear" w:color="auto" w:fill="FFFFFF"/>
          <w:lang w:val="lt-LT"/>
        </w:rPr>
        <w:t>pažangos</w:t>
      </w:r>
      <w:r w:rsidR="00DA6D17" w:rsidRPr="001D7DD2">
        <w:rPr>
          <w:rStyle w:val="normaltextrun"/>
          <w:color w:val="000000"/>
          <w:shd w:val="clear" w:color="auto" w:fill="FFFFFF"/>
          <w:lang w:val="lt-LT"/>
        </w:rPr>
        <w:t xml:space="preserve"> strategija „Lietuvos </w:t>
      </w:r>
      <w:r w:rsidR="00DA6D17" w:rsidRPr="001D7DD2">
        <w:rPr>
          <w:rStyle w:val="spellingerror"/>
          <w:color w:val="000000"/>
          <w:shd w:val="clear" w:color="auto" w:fill="FFFFFF"/>
          <w:lang w:val="lt-LT"/>
        </w:rPr>
        <w:t>pažangos</w:t>
      </w:r>
      <w:r w:rsidR="00DA6D17" w:rsidRPr="001D7DD2">
        <w:rPr>
          <w:rStyle w:val="normaltextrun"/>
          <w:color w:val="000000"/>
          <w:shd w:val="clear" w:color="auto" w:fill="FFFFFF"/>
          <w:lang w:val="lt-LT"/>
        </w:rPr>
        <w:t xml:space="preserve"> strategija „Lietuva 2030“, </w:t>
      </w:r>
      <w:r w:rsidRPr="001D7DD2">
        <w:rPr>
          <w:lang w:val="lt-LT"/>
        </w:rPr>
        <w:t>Lietuvos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Respublikos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švietimo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įstatymu,</w:t>
      </w:r>
      <w:r w:rsidR="00DA6D17" w:rsidRPr="001D7DD2">
        <w:rPr>
          <w:lang w:val="lt-LT"/>
        </w:rPr>
        <w:t xml:space="preserve"> </w:t>
      </w:r>
      <w:r w:rsidR="00F87E2C" w:rsidRPr="00AA5BBA">
        <w:rPr>
          <w:lang w:val="lt-LT"/>
        </w:rPr>
        <w:t>Š</w:t>
      </w:r>
      <w:r w:rsidRPr="001D7DD2">
        <w:rPr>
          <w:lang w:val="lt-LT"/>
        </w:rPr>
        <w:t>vietimo</w:t>
      </w:r>
      <w:r w:rsidR="00F87E2C" w:rsidRPr="00AA5BBA">
        <w:rPr>
          <w:lang w:val="lt-LT"/>
        </w:rPr>
        <w:t>,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mokslo</w:t>
      </w:r>
      <w:r w:rsidR="00F87E2C">
        <w:rPr>
          <w:lang w:val="lt-LT"/>
        </w:rPr>
        <w:t xml:space="preserve"> </w:t>
      </w:r>
      <w:r w:rsidR="00F87E2C" w:rsidRPr="00AA5BBA">
        <w:rPr>
          <w:lang w:val="lt-LT"/>
        </w:rPr>
        <w:t>ir sporto</w:t>
      </w:r>
      <w:r w:rsidR="00DA6D17" w:rsidRPr="00AA5BBA">
        <w:rPr>
          <w:lang w:val="lt-LT"/>
        </w:rPr>
        <w:t xml:space="preserve"> </w:t>
      </w:r>
      <w:r w:rsidRPr="001D7DD2">
        <w:rPr>
          <w:lang w:val="lt-LT"/>
        </w:rPr>
        <w:t>ministro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įsakymais,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Pakruojo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rajono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savivaldybės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tarybos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sprendimais,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Pakruojo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rajono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savivaldybės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administracijos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direktoriaus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įsakymais,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Pakruojo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lastRenderedPageBreak/>
        <w:t>rajono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savivaldybės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administracijos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Švietimo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skyriaus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vedėjo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įsakymais,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Pakruojo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rajono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Rozalimo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pagrindinės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mokyklos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nuostatais,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patvirtintais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Pakruojo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rajono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savivaldybės</w:t>
      </w:r>
      <w:r w:rsidR="00DA6D17" w:rsidRPr="001D7DD2">
        <w:rPr>
          <w:lang w:val="lt-LT"/>
        </w:rPr>
        <w:t xml:space="preserve"> tarybos </w:t>
      </w:r>
      <w:r w:rsidRPr="001D7DD2">
        <w:rPr>
          <w:lang w:val="lt-LT"/>
        </w:rPr>
        <w:t>2018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m.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gegužės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31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d.</w:t>
      </w:r>
      <w:r w:rsidR="00DA6D17" w:rsidRPr="001D7DD2">
        <w:rPr>
          <w:lang w:val="lt-LT"/>
        </w:rPr>
        <w:t xml:space="preserve"> sprendi</w:t>
      </w:r>
      <w:r w:rsidRPr="001D7DD2">
        <w:rPr>
          <w:lang w:val="lt-LT"/>
        </w:rPr>
        <w:t>mu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Nr.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T-136,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Mokyklos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darbuotojų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pareigybių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apra</w:t>
      </w:r>
      <w:r w:rsidRPr="001D7DD2">
        <w:rPr>
          <w:b/>
          <w:bCs/>
          <w:lang w:val="lt-LT"/>
        </w:rPr>
        <w:t>š</w:t>
      </w:r>
      <w:r w:rsidRPr="001D7DD2">
        <w:rPr>
          <w:lang w:val="lt-LT"/>
        </w:rPr>
        <w:t>ymais,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darbo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tvarkos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taisyklėmis.</w:t>
      </w:r>
      <w:r w:rsidR="00DA6D17" w:rsidRPr="001D7DD2">
        <w:rPr>
          <w:lang w:val="lt-LT"/>
        </w:rPr>
        <w:t xml:space="preserve"> </w:t>
      </w:r>
    </w:p>
    <w:p w14:paraId="4E670092" w14:textId="12BA4C4F" w:rsidR="00B20768" w:rsidRPr="001D7DD2" w:rsidRDefault="00B20768" w:rsidP="005F0103">
      <w:pPr>
        <w:rPr>
          <w:lang w:val="lt-LT"/>
        </w:rPr>
      </w:pPr>
      <w:r w:rsidRPr="001D7DD2">
        <w:rPr>
          <w:lang w:val="lt-LT"/>
        </w:rPr>
        <w:t>Rozalimo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pagrindinės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mokyklos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2021</w:t>
      </w:r>
      <w:r w:rsidR="00F87E2C">
        <w:rPr>
          <w:lang w:val="lt-LT"/>
        </w:rPr>
        <w:t>–</w:t>
      </w:r>
      <w:r w:rsidRPr="001D7DD2">
        <w:rPr>
          <w:lang w:val="lt-LT"/>
        </w:rPr>
        <w:t>2023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m.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strateginis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veiklos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planas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parengtas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vadovaujantis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Pakruojo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rajono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savivaldybės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2021</w:t>
      </w:r>
      <w:r w:rsidR="00F87E2C">
        <w:rPr>
          <w:lang w:val="lt-LT"/>
        </w:rPr>
        <w:t>–</w:t>
      </w:r>
      <w:r w:rsidRPr="001D7DD2">
        <w:rPr>
          <w:lang w:val="lt-LT"/>
        </w:rPr>
        <w:t>2023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m.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strateginiu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veiklos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planu.</w:t>
      </w:r>
    </w:p>
    <w:p w14:paraId="00FD5160" w14:textId="666F2099" w:rsidR="00F7389C" w:rsidRPr="001D7DD2" w:rsidRDefault="00F7389C" w:rsidP="00A97920">
      <w:pPr>
        <w:pStyle w:val="Antrat2"/>
        <w:numPr>
          <w:ilvl w:val="0"/>
          <w:numId w:val="9"/>
        </w:numPr>
        <w:rPr>
          <w:lang w:val="lt-LT"/>
        </w:rPr>
      </w:pPr>
      <w:bookmarkStart w:id="12" w:name="_Toc72327708"/>
      <w:bookmarkStart w:id="13" w:name="ekonominiai"/>
      <w:r w:rsidRPr="001D7DD2">
        <w:rPr>
          <w:lang w:val="lt-LT"/>
        </w:rPr>
        <w:t>Ekonominiai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veiksniai</w:t>
      </w:r>
      <w:bookmarkEnd w:id="12"/>
    </w:p>
    <w:p w14:paraId="694AAEAA" w14:textId="0F85E278" w:rsidR="00CE681A" w:rsidRPr="001D7DD2" w:rsidRDefault="00CE681A" w:rsidP="005F0103">
      <w:pPr>
        <w:rPr>
          <w:lang w:val="lt-LT"/>
        </w:rPr>
      </w:pPr>
      <w:r w:rsidRPr="001D7DD2">
        <w:rPr>
          <w:lang w:val="lt-LT"/>
        </w:rPr>
        <w:t>Mokyklos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finansinius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išteklius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sudaro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Valstybės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biudžeto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specialiųjų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tikslinių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dotacijų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savivaldybės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biudžetui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skirtos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lėšos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(MK),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Pakruojo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rajono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savivaldybės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biudžeto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lėšos,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tikslinės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lėšos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(tėvų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įnašai),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1,2</w:t>
      </w:r>
      <w:r w:rsidR="00DA6D17" w:rsidRPr="001D7DD2">
        <w:rPr>
          <w:lang w:val="lt-LT"/>
        </w:rPr>
        <w:t xml:space="preserve"> </w:t>
      </w:r>
      <w:r w:rsidR="00CF5BD4">
        <w:rPr>
          <w:lang w:val="lt-LT"/>
        </w:rPr>
        <w:t>%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gyventojų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pajamų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mokesčio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lėšos.</w:t>
      </w:r>
    </w:p>
    <w:tbl>
      <w:tblPr>
        <w:tblW w:w="10666" w:type="dxa"/>
        <w:jc w:val="center"/>
        <w:tblLayout w:type="fixed"/>
        <w:tblLook w:val="0000" w:firstRow="0" w:lastRow="0" w:firstColumn="0" w:lastColumn="0" w:noHBand="0" w:noVBand="0"/>
      </w:tblPr>
      <w:tblGrid>
        <w:gridCol w:w="3086"/>
        <w:gridCol w:w="842"/>
        <w:gridCol w:w="842"/>
        <w:gridCol w:w="842"/>
        <w:gridCol w:w="842"/>
        <w:gridCol w:w="843"/>
        <w:gridCol w:w="842"/>
        <w:gridCol w:w="842"/>
        <w:gridCol w:w="842"/>
        <w:gridCol w:w="843"/>
      </w:tblGrid>
      <w:tr w:rsidR="00126ACA" w:rsidRPr="001D7DD2" w14:paraId="59D6FCFE" w14:textId="77777777" w:rsidTr="000E488E">
        <w:trPr>
          <w:trHeight w:val="701"/>
          <w:tblHeader/>
          <w:jc w:val="center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B5A2F" w14:textId="12C41736" w:rsidR="00126ACA" w:rsidRPr="001D7DD2" w:rsidRDefault="00126ACA" w:rsidP="00EC0743">
            <w:pPr>
              <w:ind w:firstLine="0"/>
              <w:jc w:val="center"/>
              <w:rPr>
                <w:szCs w:val="24"/>
                <w:lang w:val="lt-LT"/>
              </w:rPr>
            </w:pPr>
            <w:r w:rsidRPr="001D7DD2">
              <w:rPr>
                <w:szCs w:val="24"/>
                <w:lang w:val="lt-LT"/>
              </w:rPr>
              <w:t>Išlaidų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pavadinimas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F6469" w14:textId="32B3F841" w:rsidR="00126ACA" w:rsidRPr="001D7DD2" w:rsidRDefault="00126ACA" w:rsidP="00EC0743">
            <w:pPr>
              <w:ind w:firstLine="0"/>
              <w:jc w:val="center"/>
              <w:rPr>
                <w:szCs w:val="24"/>
                <w:lang w:val="lt-LT"/>
              </w:rPr>
            </w:pPr>
            <w:r w:rsidRPr="001D7DD2">
              <w:rPr>
                <w:szCs w:val="24"/>
                <w:lang w:val="lt-LT"/>
              </w:rPr>
              <w:t>2018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m.</w:t>
            </w:r>
          </w:p>
          <w:p w14:paraId="663BF7D8" w14:textId="006C6A8A" w:rsidR="00126ACA" w:rsidRPr="001D7DD2" w:rsidRDefault="00126ACA" w:rsidP="00EC0743">
            <w:pPr>
              <w:ind w:firstLine="0"/>
              <w:jc w:val="center"/>
              <w:rPr>
                <w:szCs w:val="24"/>
                <w:lang w:val="lt-LT"/>
              </w:rPr>
            </w:pPr>
            <w:r w:rsidRPr="001D7DD2">
              <w:rPr>
                <w:szCs w:val="24"/>
                <w:lang w:val="lt-LT"/>
              </w:rPr>
              <w:t>patvirtinta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sąmata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0024C" w14:textId="5F4B1202" w:rsidR="00126ACA" w:rsidRPr="001D7DD2" w:rsidRDefault="00126ACA" w:rsidP="00EC0743">
            <w:pPr>
              <w:ind w:firstLine="0"/>
              <w:jc w:val="center"/>
              <w:rPr>
                <w:szCs w:val="24"/>
                <w:lang w:val="lt-LT"/>
              </w:rPr>
            </w:pPr>
            <w:r w:rsidRPr="001D7DD2">
              <w:rPr>
                <w:szCs w:val="24"/>
                <w:lang w:val="lt-LT"/>
              </w:rPr>
              <w:t>2019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m.</w:t>
            </w:r>
          </w:p>
          <w:p w14:paraId="0684D582" w14:textId="11915C47" w:rsidR="00126ACA" w:rsidRPr="001D7DD2" w:rsidRDefault="00126ACA" w:rsidP="00EC0743">
            <w:pPr>
              <w:ind w:firstLine="0"/>
              <w:jc w:val="center"/>
              <w:rPr>
                <w:szCs w:val="24"/>
                <w:lang w:val="lt-LT"/>
              </w:rPr>
            </w:pPr>
            <w:r w:rsidRPr="001D7DD2">
              <w:rPr>
                <w:szCs w:val="24"/>
                <w:lang w:val="lt-LT"/>
              </w:rPr>
              <w:t>patvirtinta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sąmata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FA309" w14:textId="2B88A8B8" w:rsidR="00126ACA" w:rsidRPr="001D7DD2" w:rsidRDefault="00126ACA" w:rsidP="00EC0743">
            <w:pPr>
              <w:ind w:firstLine="0"/>
              <w:jc w:val="center"/>
              <w:rPr>
                <w:szCs w:val="24"/>
                <w:lang w:val="lt-LT"/>
              </w:rPr>
            </w:pPr>
            <w:r w:rsidRPr="001D7DD2">
              <w:rPr>
                <w:szCs w:val="24"/>
                <w:lang w:val="lt-LT"/>
              </w:rPr>
              <w:t>2020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m.</w:t>
            </w:r>
          </w:p>
          <w:p w14:paraId="5A1E5CB2" w14:textId="626EB80A" w:rsidR="00126ACA" w:rsidRPr="001D7DD2" w:rsidRDefault="00126ACA" w:rsidP="00EC0743">
            <w:pPr>
              <w:ind w:firstLine="0"/>
              <w:jc w:val="center"/>
              <w:rPr>
                <w:szCs w:val="24"/>
                <w:lang w:val="lt-LT"/>
              </w:rPr>
            </w:pPr>
            <w:r w:rsidRPr="001D7DD2">
              <w:rPr>
                <w:szCs w:val="24"/>
                <w:lang w:val="lt-LT"/>
              </w:rPr>
              <w:t>patvirtinta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sąmata</w:t>
            </w:r>
          </w:p>
        </w:tc>
      </w:tr>
      <w:tr w:rsidR="003A6E73" w:rsidRPr="001D7DD2" w14:paraId="4D40DB6A" w14:textId="77777777" w:rsidTr="000E488E">
        <w:trPr>
          <w:trHeight w:val="270"/>
          <w:tblHeader/>
          <w:jc w:val="center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7E6E" w14:textId="77777777" w:rsidR="00126ACA" w:rsidRPr="001D7DD2" w:rsidRDefault="00126ACA" w:rsidP="00EC0743">
            <w:pPr>
              <w:ind w:firstLine="0"/>
              <w:rPr>
                <w:szCs w:val="24"/>
                <w:lang w:val="lt-LT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319DA" w14:textId="77777777" w:rsidR="00126ACA" w:rsidRPr="001D7DD2" w:rsidRDefault="00126ACA" w:rsidP="00EC0743">
            <w:pPr>
              <w:ind w:firstLine="0"/>
              <w:jc w:val="center"/>
              <w:rPr>
                <w:szCs w:val="24"/>
                <w:lang w:val="lt-LT"/>
              </w:rPr>
            </w:pPr>
            <w:r w:rsidRPr="001D7DD2">
              <w:rPr>
                <w:szCs w:val="24"/>
                <w:lang w:val="lt-LT"/>
              </w:rPr>
              <w:t>BL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E39C82" w14:textId="6100ED3A" w:rsidR="00126ACA" w:rsidRPr="001D7DD2" w:rsidRDefault="00126ACA" w:rsidP="00EC0743">
            <w:pPr>
              <w:ind w:firstLine="0"/>
              <w:jc w:val="center"/>
              <w:rPr>
                <w:szCs w:val="24"/>
                <w:lang w:val="lt-LT"/>
              </w:rPr>
            </w:pPr>
            <w:r w:rsidRPr="001D7DD2">
              <w:rPr>
                <w:szCs w:val="24"/>
                <w:lang w:val="lt-LT"/>
              </w:rPr>
              <w:t>ML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lėšos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7F8AD" w14:textId="5539B961" w:rsidR="00126ACA" w:rsidRPr="001D7DD2" w:rsidRDefault="00126ACA" w:rsidP="00EC0743">
            <w:pPr>
              <w:ind w:firstLine="0"/>
              <w:jc w:val="center"/>
              <w:rPr>
                <w:szCs w:val="24"/>
                <w:lang w:val="lt-LT"/>
              </w:rPr>
            </w:pPr>
            <w:r w:rsidRPr="001D7DD2">
              <w:rPr>
                <w:szCs w:val="24"/>
                <w:lang w:val="lt-LT"/>
              </w:rPr>
              <w:t>Spec.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lėšos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BC956" w14:textId="77777777" w:rsidR="00126ACA" w:rsidRPr="001D7DD2" w:rsidRDefault="00126ACA" w:rsidP="00EC0743">
            <w:pPr>
              <w:ind w:firstLine="0"/>
              <w:jc w:val="center"/>
              <w:rPr>
                <w:szCs w:val="24"/>
                <w:lang w:val="lt-LT"/>
              </w:rPr>
            </w:pPr>
            <w:r w:rsidRPr="001D7DD2">
              <w:rPr>
                <w:szCs w:val="24"/>
                <w:lang w:val="lt-LT"/>
              </w:rPr>
              <w:t>BL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79C78" w14:textId="12D891BC" w:rsidR="00126ACA" w:rsidRPr="001D7DD2" w:rsidRDefault="00126ACA" w:rsidP="00EC0743">
            <w:pPr>
              <w:ind w:firstLine="0"/>
              <w:jc w:val="center"/>
              <w:rPr>
                <w:szCs w:val="24"/>
                <w:lang w:val="lt-LT"/>
              </w:rPr>
            </w:pPr>
            <w:r w:rsidRPr="001D7DD2">
              <w:rPr>
                <w:szCs w:val="24"/>
                <w:lang w:val="lt-LT"/>
              </w:rPr>
              <w:t>ML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lėšos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A723A" w14:textId="69E38633" w:rsidR="00126ACA" w:rsidRPr="001D7DD2" w:rsidRDefault="00126ACA" w:rsidP="00EC0743">
            <w:pPr>
              <w:ind w:firstLine="0"/>
              <w:jc w:val="center"/>
              <w:rPr>
                <w:szCs w:val="24"/>
                <w:lang w:val="lt-LT"/>
              </w:rPr>
            </w:pPr>
            <w:r w:rsidRPr="001D7DD2">
              <w:rPr>
                <w:szCs w:val="24"/>
                <w:lang w:val="lt-LT"/>
              </w:rPr>
              <w:t>Spec.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lėšos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CCB41" w14:textId="77777777" w:rsidR="00126ACA" w:rsidRPr="001D7DD2" w:rsidRDefault="00126ACA" w:rsidP="00EC0743">
            <w:pPr>
              <w:ind w:firstLine="0"/>
              <w:jc w:val="center"/>
              <w:rPr>
                <w:szCs w:val="24"/>
                <w:lang w:val="lt-LT"/>
              </w:rPr>
            </w:pPr>
            <w:r w:rsidRPr="001D7DD2">
              <w:rPr>
                <w:szCs w:val="24"/>
                <w:lang w:val="lt-LT"/>
              </w:rPr>
              <w:t>BL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E2839" w14:textId="18DAA9E3" w:rsidR="00126ACA" w:rsidRPr="001D7DD2" w:rsidRDefault="00126ACA" w:rsidP="00EC0743">
            <w:pPr>
              <w:ind w:firstLine="0"/>
              <w:jc w:val="center"/>
              <w:rPr>
                <w:szCs w:val="24"/>
                <w:lang w:val="lt-LT"/>
              </w:rPr>
            </w:pPr>
            <w:r w:rsidRPr="001D7DD2">
              <w:rPr>
                <w:szCs w:val="24"/>
                <w:lang w:val="lt-LT"/>
              </w:rPr>
              <w:t>ML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lėšos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9E19B" w14:textId="72FDE446" w:rsidR="00126ACA" w:rsidRPr="001D7DD2" w:rsidRDefault="00126ACA" w:rsidP="00EC0743">
            <w:pPr>
              <w:ind w:firstLine="0"/>
              <w:jc w:val="center"/>
              <w:rPr>
                <w:szCs w:val="24"/>
                <w:lang w:val="lt-LT"/>
              </w:rPr>
            </w:pPr>
            <w:r w:rsidRPr="001D7DD2">
              <w:rPr>
                <w:szCs w:val="24"/>
                <w:lang w:val="lt-LT"/>
              </w:rPr>
              <w:t>Spec.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lėšos</w:t>
            </w:r>
          </w:p>
        </w:tc>
      </w:tr>
      <w:tr w:rsidR="003A6E73" w:rsidRPr="001D7DD2" w14:paraId="2F4B444F" w14:textId="77777777" w:rsidTr="000E488E">
        <w:trPr>
          <w:trHeight w:val="77"/>
          <w:jc w:val="center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E3EC2" w14:textId="43132630" w:rsidR="00126ACA" w:rsidRPr="001D7DD2" w:rsidRDefault="00126ACA" w:rsidP="00EC0743">
            <w:pPr>
              <w:ind w:firstLine="0"/>
              <w:rPr>
                <w:szCs w:val="24"/>
                <w:lang w:val="lt-LT"/>
              </w:rPr>
            </w:pPr>
            <w:r w:rsidRPr="001D7DD2">
              <w:rPr>
                <w:szCs w:val="24"/>
                <w:lang w:val="lt-LT"/>
              </w:rPr>
              <w:t>Darbo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užmokestis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2A7CBC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  <w:r w:rsidRPr="001D7DD2">
              <w:rPr>
                <w:sz w:val="20"/>
                <w:szCs w:val="20"/>
                <w:lang w:val="lt-LT"/>
              </w:rPr>
              <w:t>110565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FFED1E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  <w:r w:rsidRPr="001D7DD2">
              <w:rPr>
                <w:sz w:val="20"/>
                <w:szCs w:val="20"/>
                <w:lang w:val="lt-LT"/>
              </w:rPr>
              <w:t>210951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89A47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34B5F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  <w:r w:rsidRPr="001D7DD2">
              <w:rPr>
                <w:sz w:val="20"/>
                <w:szCs w:val="20"/>
                <w:lang w:val="lt-LT"/>
              </w:rPr>
              <w:t>220670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EF2A1E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  <w:r w:rsidRPr="001D7DD2">
              <w:rPr>
                <w:sz w:val="20"/>
                <w:szCs w:val="20"/>
                <w:lang w:val="lt-LT"/>
              </w:rPr>
              <w:t>307623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F99FE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357A1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  <w:r w:rsidRPr="001D7DD2">
              <w:rPr>
                <w:sz w:val="20"/>
                <w:szCs w:val="20"/>
                <w:lang w:val="lt-LT"/>
              </w:rPr>
              <w:t>268900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B5715C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  <w:r w:rsidRPr="001D7DD2">
              <w:rPr>
                <w:sz w:val="20"/>
                <w:szCs w:val="20"/>
                <w:lang w:val="lt-LT"/>
              </w:rPr>
              <w:t>359800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AC743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3A6E73" w:rsidRPr="001D7DD2" w14:paraId="3D512844" w14:textId="77777777" w:rsidTr="000E488E">
        <w:trPr>
          <w:trHeight w:val="270"/>
          <w:jc w:val="center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8864E9" w14:textId="727C7AED" w:rsidR="00126ACA" w:rsidRPr="001D7DD2" w:rsidRDefault="00126ACA" w:rsidP="00EC0743">
            <w:pPr>
              <w:ind w:firstLine="0"/>
              <w:rPr>
                <w:szCs w:val="24"/>
                <w:lang w:val="lt-LT"/>
              </w:rPr>
            </w:pPr>
            <w:r w:rsidRPr="001D7DD2">
              <w:rPr>
                <w:szCs w:val="24"/>
                <w:lang w:val="lt-LT"/>
              </w:rPr>
              <w:t>Soc.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draudimo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įmokos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943329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  <w:r w:rsidRPr="001D7DD2">
              <w:rPr>
                <w:sz w:val="20"/>
                <w:szCs w:val="20"/>
                <w:lang w:val="lt-LT"/>
              </w:rPr>
              <w:t>35751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7B70C1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  <w:r w:rsidRPr="001D7DD2">
              <w:rPr>
                <w:sz w:val="20"/>
                <w:szCs w:val="20"/>
                <w:lang w:val="lt-LT"/>
              </w:rPr>
              <w:t>63856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1732F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C8819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  <w:r w:rsidRPr="001D7DD2">
              <w:rPr>
                <w:sz w:val="20"/>
                <w:szCs w:val="20"/>
                <w:lang w:val="lt-LT"/>
              </w:rPr>
              <w:t>5900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8DFF80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  <w:r w:rsidRPr="001D7DD2">
              <w:rPr>
                <w:sz w:val="20"/>
                <w:szCs w:val="20"/>
                <w:lang w:val="lt-LT"/>
              </w:rPr>
              <w:t>7898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F91DE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BA640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  <w:r w:rsidRPr="001D7DD2">
              <w:rPr>
                <w:sz w:val="20"/>
                <w:szCs w:val="20"/>
                <w:lang w:val="lt-LT"/>
              </w:rPr>
              <w:t>5200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85AC5C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  <w:r w:rsidRPr="001D7DD2">
              <w:rPr>
                <w:sz w:val="20"/>
                <w:szCs w:val="20"/>
                <w:lang w:val="lt-LT"/>
              </w:rPr>
              <w:t>5600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2075B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3A6E73" w:rsidRPr="001D7DD2" w14:paraId="4E0E2188" w14:textId="77777777" w:rsidTr="000E488E">
        <w:trPr>
          <w:trHeight w:val="270"/>
          <w:jc w:val="center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829C6E" w14:textId="6C31C509" w:rsidR="00126ACA" w:rsidRPr="001D7DD2" w:rsidRDefault="00126ACA" w:rsidP="00EC0743">
            <w:pPr>
              <w:ind w:firstLine="0"/>
              <w:rPr>
                <w:szCs w:val="24"/>
                <w:lang w:val="lt-LT"/>
              </w:rPr>
            </w:pPr>
            <w:r w:rsidRPr="001D7DD2">
              <w:rPr>
                <w:szCs w:val="24"/>
                <w:lang w:val="lt-LT"/>
              </w:rPr>
              <w:t>Darbdavio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soc.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parama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(2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d.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="00C23FB4" w:rsidRPr="001D7DD2">
              <w:rPr>
                <w:szCs w:val="24"/>
                <w:lang w:val="lt-LT"/>
              </w:rPr>
              <w:t>–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proofErr w:type="spellStart"/>
            <w:r w:rsidRPr="001D7DD2">
              <w:rPr>
                <w:szCs w:val="24"/>
                <w:lang w:val="lt-LT"/>
              </w:rPr>
              <w:t>biulet</w:t>
            </w:r>
            <w:proofErr w:type="spellEnd"/>
            <w:r w:rsidRPr="001D7DD2">
              <w:rPr>
                <w:szCs w:val="24"/>
                <w:lang w:val="lt-LT"/>
              </w:rPr>
              <w:t>.)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B81F19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  <w:r w:rsidRPr="001D7DD2">
              <w:rPr>
                <w:sz w:val="20"/>
                <w:szCs w:val="20"/>
                <w:lang w:val="lt-LT"/>
              </w:rPr>
              <w:t>400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8DD4BB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  <w:r w:rsidRPr="001D7DD2">
              <w:rPr>
                <w:sz w:val="20"/>
                <w:szCs w:val="20"/>
                <w:lang w:val="lt-LT"/>
              </w:rPr>
              <w:t>517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6CAD1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FBFAA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  <w:r w:rsidRPr="001D7DD2">
              <w:rPr>
                <w:sz w:val="20"/>
                <w:szCs w:val="20"/>
                <w:lang w:val="lt-LT"/>
              </w:rPr>
              <w:t>1930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A8D3D1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  <w:r w:rsidRPr="001D7DD2">
              <w:rPr>
                <w:sz w:val="20"/>
                <w:szCs w:val="20"/>
                <w:lang w:val="lt-LT"/>
              </w:rPr>
              <w:t>600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2EAE4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A113B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  <w:r w:rsidRPr="001D7DD2">
              <w:rPr>
                <w:sz w:val="20"/>
                <w:szCs w:val="20"/>
                <w:lang w:val="lt-LT"/>
              </w:rPr>
              <w:t>4100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C3ED8F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  <w:r w:rsidRPr="001D7DD2">
              <w:rPr>
                <w:sz w:val="20"/>
                <w:szCs w:val="20"/>
                <w:lang w:val="lt-LT"/>
              </w:rPr>
              <w:t>2300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D5AB7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3A6E73" w:rsidRPr="001D7DD2" w14:paraId="71A63AB4" w14:textId="77777777" w:rsidTr="000E488E">
        <w:trPr>
          <w:trHeight w:val="270"/>
          <w:jc w:val="center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292C69" w14:textId="2A06DF73" w:rsidR="00126ACA" w:rsidRPr="001D7DD2" w:rsidRDefault="00126ACA" w:rsidP="00EC0743">
            <w:pPr>
              <w:ind w:firstLine="0"/>
              <w:rPr>
                <w:szCs w:val="24"/>
                <w:lang w:val="lt-LT"/>
              </w:rPr>
            </w:pPr>
            <w:r w:rsidRPr="001D7DD2">
              <w:rPr>
                <w:szCs w:val="24"/>
                <w:lang w:val="lt-LT"/>
              </w:rPr>
              <w:t>Komunalinės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paslaugos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(šildymas,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vanduo,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elektra,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šiukšlės)</w:t>
            </w:r>
            <w:r w:rsidR="00C23FB4" w:rsidRPr="001D7DD2">
              <w:rPr>
                <w:szCs w:val="24"/>
                <w:lang w:val="lt-LT"/>
              </w:rPr>
              <w:t>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996EFE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  <w:r w:rsidRPr="001D7DD2">
              <w:rPr>
                <w:sz w:val="20"/>
                <w:szCs w:val="20"/>
                <w:lang w:val="lt-LT"/>
              </w:rPr>
              <w:t>23100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43DE9D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00CCC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7A6D5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  <w:r w:rsidRPr="001D7DD2">
              <w:rPr>
                <w:sz w:val="20"/>
                <w:szCs w:val="20"/>
                <w:lang w:val="lt-LT"/>
              </w:rPr>
              <w:t>24500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88001D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91DFF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081B9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  <w:r w:rsidRPr="001D7DD2">
              <w:rPr>
                <w:sz w:val="20"/>
                <w:szCs w:val="20"/>
                <w:lang w:val="lt-LT"/>
              </w:rPr>
              <w:t>20500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FD77FD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10053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3A6E73" w:rsidRPr="001D7DD2" w14:paraId="2AC635DE" w14:textId="77777777" w:rsidTr="000E488E">
        <w:trPr>
          <w:trHeight w:val="270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270155" w14:textId="5A027314" w:rsidR="00126ACA" w:rsidRPr="001D7DD2" w:rsidRDefault="00126ACA" w:rsidP="00EC0743">
            <w:pPr>
              <w:ind w:firstLine="0"/>
              <w:rPr>
                <w:szCs w:val="24"/>
                <w:lang w:val="lt-LT"/>
              </w:rPr>
            </w:pPr>
            <w:r w:rsidRPr="001D7DD2">
              <w:rPr>
                <w:szCs w:val="24"/>
                <w:lang w:val="lt-LT"/>
              </w:rPr>
              <w:t>Kitos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paslaugos</w:t>
            </w:r>
          </w:p>
          <w:p w14:paraId="206AC9C3" w14:textId="2E24880C" w:rsidR="00126ACA" w:rsidRPr="001D7DD2" w:rsidRDefault="00126ACA" w:rsidP="00EC0743">
            <w:pPr>
              <w:ind w:firstLine="0"/>
              <w:rPr>
                <w:szCs w:val="24"/>
                <w:lang w:val="lt-LT"/>
              </w:rPr>
            </w:pPr>
            <w:r w:rsidRPr="001D7DD2">
              <w:rPr>
                <w:szCs w:val="24"/>
                <w:lang w:val="lt-LT"/>
              </w:rPr>
              <w:t>(sveikatos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tikr</w:t>
            </w:r>
            <w:r w:rsidR="00140585" w:rsidRPr="001D7DD2">
              <w:rPr>
                <w:szCs w:val="24"/>
                <w:lang w:val="lt-LT"/>
              </w:rPr>
              <w:t>inimas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ir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kt.)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CAF3F0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  <w:r w:rsidRPr="001D7DD2">
              <w:rPr>
                <w:sz w:val="20"/>
                <w:szCs w:val="20"/>
                <w:lang w:val="lt-LT"/>
              </w:rPr>
              <w:t>200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FD1D92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44CA5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D3148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  <w:r w:rsidRPr="001D7DD2">
              <w:rPr>
                <w:sz w:val="20"/>
                <w:szCs w:val="20"/>
                <w:lang w:val="lt-LT"/>
              </w:rPr>
              <w:t>300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B85ABD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DFEB8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1AE90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  <w:r w:rsidRPr="001D7DD2">
              <w:rPr>
                <w:sz w:val="20"/>
                <w:szCs w:val="20"/>
                <w:lang w:val="lt-LT"/>
              </w:rPr>
              <w:t>200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B29C5C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54B4A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3A6E73" w:rsidRPr="001D7DD2" w14:paraId="305E90B4" w14:textId="77777777" w:rsidTr="000E488E">
        <w:trPr>
          <w:trHeight w:val="270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0D5347" w14:textId="470A8D3C" w:rsidR="00126ACA" w:rsidRPr="001D7DD2" w:rsidRDefault="00126ACA" w:rsidP="00EC0743">
            <w:pPr>
              <w:ind w:firstLine="0"/>
              <w:rPr>
                <w:szCs w:val="24"/>
                <w:lang w:val="lt-LT"/>
              </w:rPr>
            </w:pPr>
            <w:r w:rsidRPr="001D7DD2">
              <w:rPr>
                <w:szCs w:val="24"/>
                <w:lang w:val="lt-LT"/>
              </w:rPr>
              <w:t>Ryšių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paslaugos</w:t>
            </w:r>
          </w:p>
          <w:p w14:paraId="47408529" w14:textId="737FD8F9" w:rsidR="00126ACA" w:rsidRPr="001D7DD2" w:rsidRDefault="00126ACA" w:rsidP="00EC0743">
            <w:pPr>
              <w:ind w:firstLine="0"/>
              <w:rPr>
                <w:szCs w:val="24"/>
                <w:lang w:val="lt-LT"/>
              </w:rPr>
            </w:pPr>
            <w:r w:rsidRPr="001D7DD2">
              <w:rPr>
                <w:szCs w:val="24"/>
                <w:lang w:val="lt-LT"/>
              </w:rPr>
              <w:t>(internetas,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telefonas)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4162D8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  <w:r w:rsidRPr="001D7DD2">
              <w:rPr>
                <w:sz w:val="20"/>
                <w:szCs w:val="20"/>
                <w:lang w:val="lt-LT"/>
              </w:rPr>
              <w:t>600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79AFFE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  <w:r w:rsidRPr="001D7DD2">
              <w:rPr>
                <w:sz w:val="20"/>
                <w:szCs w:val="20"/>
                <w:lang w:val="lt-LT"/>
              </w:rPr>
              <w:t>700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16D9B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68DFB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  <w:r w:rsidRPr="001D7DD2">
              <w:rPr>
                <w:sz w:val="20"/>
                <w:szCs w:val="20"/>
                <w:lang w:val="lt-LT"/>
              </w:rPr>
              <w:t>600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719248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  <w:r w:rsidRPr="001D7DD2">
              <w:rPr>
                <w:sz w:val="20"/>
                <w:szCs w:val="20"/>
                <w:lang w:val="lt-LT"/>
              </w:rPr>
              <w:t>1000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57B31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3F8FE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  <w:r w:rsidRPr="001D7DD2">
              <w:rPr>
                <w:sz w:val="20"/>
                <w:szCs w:val="20"/>
                <w:lang w:val="lt-LT"/>
              </w:rPr>
              <w:t>500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83FB38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  <w:r w:rsidRPr="001D7DD2">
              <w:rPr>
                <w:sz w:val="20"/>
                <w:szCs w:val="20"/>
                <w:lang w:val="lt-LT"/>
              </w:rPr>
              <w:t>900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9701B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3A6E73" w:rsidRPr="001D7DD2" w14:paraId="0A1C7188" w14:textId="77777777" w:rsidTr="000E488E">
        <w:trPr>
          <w:trHeight w:val="270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E21B83" w14:textId="2A82770B" w:rsidR="00126ACA" w:rsidRPr="001D7DD2" w:rsidRDefault="00126ACA" w:rsidP="00EC0743">
            <w:pPr>
              <w:ind w:firstLine="0"/>
              <w:rPr>
                <w:szCs w:val="24"/>
                <w:lang w:val="lt-LT"/>
              </w:rPr>
            </w:pPr>
            <w:r w:rsidRPr="001D7DD2">
              <w:rPr>
                <w:szCs w:val="24"/>
                <w:lang w:val="lt-LT"/>
              </w:rPr>
              <w:t>Informacinės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technologijos</w:t>
            </w:r>
          </w:p>
          <w:p w14:paraId="1B464D6E" w14:textId="19AFB932" w:rsidR="00126ACA" w:rsidRPr="001D7DD2" w:rsidRDefault="00DA6D17" w:rsidP="00EC0743">
            <w:pPr>
              <w:ind w:firstLine="0"/>
              <w:rPr>
                <w:szCs w:val="24"/>
                <w:lang w:val="lt-LT"/>
              </w:rPr>
            </w:pPr>
            <w:r w:rsidRPr="001D7DD2">
              <w:rPr>
                <w:szCs w:val="24"/>
                <w:lang w:val="lt-LT"/>
              </w:rPr>
              <w:t xml:space="preserve"> </w:t>
            </w:r>
            <w:r w:rsidR="00126ACA" w:rsidRPr="001D7DD2">
              <w:rPr>
                <w:szCs w:val="24"/>
                <w:lang w:val="lt-LT"/>
              </w:rPr>
              <w:t>(el.</w:t>
            </w:r>
            <w:r w:rsidRPr="001D7DD2">
              <w:rPr>
                <w:szCs w:val="24"/>
                <w:lang w:val="lt-LT"/>
              </w:rPr>
              <w:t xml:space="preserve"> </w:t>
            </w:r>
            <w:r w:rsidR="00126ACA" w:rsidRPr="001D7DD2">
              <w:rPr>
                <w:szCs w:val="24"/>
                <w:lang w:val="lt-LT"/>
              </w:rPr>
              <w:t>dienynas,</w:t>
            </w:r>
            <w:r w:rsidRPr="001D7DD2">
              <w:rPr>
                <w:szCs w:val="24"/>
                <w:lang w:val="lt-LT"/>
              </w:rPr>
              <w:t xml:space="preserve"> </w:t>
            </w:r>
            <w:r w:rsidR="00140585" w:rsidRPr="001D7DD2">
              <w:rPr>
                <w:szCs w:val="24"/>
                <w:lang w:val="lt-LT"/>
              </w:rPr>
              <w:t>el.</w:t>
            </w:r>
            <w:r w:rsidRPr="001D7DD2">
              <w:rPr>
                <w:szCs w:val="24"/>
                <w:lang w:val="lt-LT"/>
              </w:rPr>
              <w:t xml:space="preserve"> </w:t>
            </w:r>
            <w:r w:rsidR="00126ACA" w:rsidRPr="001D7DD2">
              <w:rPr>
                <w:szCs w:val="24"/>
                <w:lang w:val="lt-LT"/>
              </w:rPr>
              <w:t>pratybos,</w:t>
            </w:r>
            <w:r w:rsidRPr="001D7DD2">
              <w:rPr>
                <w:szCs w:val="24"/>
                <w:lang w:val="lt-LT"/>
              </w:rPr>
              <w:t xml:space="preserve"> </w:t>
            </w:r>
            <w:r w:rsidR="00126ACA" w:rsidRPr="001D7DD2">
              <w:rPr>
                <w:szCs w:val="24"/>
                <w:lang w:val="lt-LT"/>
              </w:rPr>
              <w:t>prie</w:t>
            </w:r>
            <w:r w:rsidR="00140585" w:rsidRPr="001D7DD2">
              <w:rPr>
                <w:szCs w:val="24"/>
                <w:lang w:val="lt-LT"/>
              </w:rPr>
              <w:softHyphen/>
            </w:r>
            <w:r w:rsidR="00126ACA" w:rsidRPr="001D7DD2">
              <w:rPr>
                <w:szCs w:val="24"/>
                <w:lang w:val="lt-LT"/>
              </w:rPr>
              <w:t>monės</w:t>
            </w:r>
            <w:r w:rsidRPr="001D7DD2">
              <w:rPr>
                <w:szCs w:val="24"/>
                <w:lang w:val="lt-LT"/>
              </w:rPr>
              <w:t xml:space="preserve"> </w:t>
            </w:r>
            <w:r w:rsidR="00126ACA" w:rsidRPr="001D7DD2">
              <w:rPr>
                <w:szCs w:val="24"/>
                <w:lang w:val="lt-LT"/>
              </w:rPr>
              <w:t>spausdintuvams,</w:t>
            </w:r>
            <w:r w:rsidRPr="001D7DD2">
              <w:rPr>
                <w:szCs w:val="24"/>
                <w:lang w:val="lt-LT"/>
              </w:rPr>
              <w:t xml:space="preserve"> </w:t>
            </w:r>
            <w:r w:rsidR="00126ACA" w:rsidRPr="001D7DD2">
              <w:rPr>
                <w:szCs w:val="24"/>
                <w:lang w:val="lt-LT"/>
              </w:rPr>
              <w:t>kompiuteriams,</w:t>
            </w:r>
            <w:r w:rsidRPr="001D7DD2">
              <w:rPr>
                <w:szCs w:val="24"/>
                <w:lang w:val="lt-LT"/>
              </w:rPr>
              <w:t xml:space="preserve"> </w:t>
            </w:r>
            <w:r w:rsidR="00126ACA" w:rsidRPr="001D7DD2">
              <w:rPr>
                <w:szCs w:val="24"/>
                <w:lang w:val="lt-LT"/>
              </w:rPr>
              <w:t>kopijavimo</w:t>
            </w:r>
            <w:r w:rsidRPr="001D7DD2">
              <w:rPr>
                <w:szCs w:val="24"/>
                <w:lang w:val="lt-LT"/>
              </w:rPr>
              <w:t xml:space="preserve"> </w:t>
            </w:r>
            <w:r w:rsidR="00126ACA" w:rsidRPr="001D7DD2">
              <w:rPr>
                <w:szCs w:val="24"/>
                <w:lang w:val="lt-LT"/>
              </w:rPr>
              <w:t>aparatams)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152A75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0ABEDF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  <w:r w:rsidRPr="001D7DD2">
              <w:rPr>
                <w:sz w:val="20"/>
                <w:szCs w:val="20"/>
                <w:lang w:val="lt-LT"/>
              </w:rPr>
              <w:t>200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927EF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DDB23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1C82FC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A035F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016DF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  <w:r w:rsidRPr="001D7DD2">
              <w:rPr>
                <w:sz w:val="20"/>
                <w:szCs w:val="20"/>
                <w:lang w:val="lt-LT"/>
              </w:rPr>
              <w:t>200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3A4E2B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  <w:r w:rsidRPr="001D7DD2">
              <w:rPr>
                <w:sz w:val="20"/>
                <w:szCs w:val="20"/>
                <w:lang w:val="lt-LT"/>
              </w:rPr>
              <w:t>900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58357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3A6E73" w:rsidRPr="001D7DD2" w14:paraId="04A06C47" w14:textId="77777777" w:rsidTr="000E488E">
        <w:trPr>
          <w:trHeight w:val="233"/>
          <w:jc w:val="center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3C287B" w14:textId="6281290B" w:rsidR="00126ACA" w:rsidRPr="001D7DD2" w:rsidRDefault="00126ACA" w:rsidP="00EC0743">
            <w:pPr>
              <w:ind w:firstLine="0"/>
              <w:rPr>
                <w:szCs w:val="24"/>
                <w:lang w:val="lt-LT"/>
              </w:rPr>
            </w:pPr>
            <w:r w:rsidRPr="001D7DD2">
              <w:rPr>
                <w:szCs w:val="24"/>
                <w:lang w:val="lt-LT"/>
              </w:rPr>
              <w:t>Ūkinis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inventorius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</w:p>
          <w:p w14:paraId="1EE9A165" w14:textId="1E022583" w:rsidR="00126ACA" w:rsidRPr="001D7DD2" w:rsidRDefault="00126ACA" w:rsidP="00EC0743">
            <w:pPr>
              <w:ind w:firstLine="0"/>
              <w:rPr>
                <w:szCs w:val="24"/>
                <w:lang w:val="lt-LT"/>
              </w:rPr>
            </w:pPr>
            <w:r w:rsidRPr="001D7DD2">
              <w:rPr>
                <w:szCs w:val="24"/>
                <w:lang w:val="lt-LT"/>
              </w:rPr>
              <w:t>(prekės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ir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k</w:t>
            </w:r>
            <w:r w:rsidR="001B4480" w:rsidRPr="001D7DD2">
              <w:rPr>
                <w:szCs w:val="24"/>
                <w:lang w:val="lt-LT"/>
              </w:rPr>
              <w:t>i</w:t>
            </w:r>
            <w:r w:rsidRPr="001D7DD2">
              <w:rPr>
                <w:szCs w:val="24"/>
                <w:lang w:val="lt-LT"/>
              </w:rPr>
              <w:t>t</w:t>
            </w:r>
            <w:r w:rsidR="001B4480" w:rsidRPr="001D7DD2">
              <w:rPr>
                <w:szCs w:val="24"/>
                <w:lang w:val="lt-LT"/>
              </w:rPr>
              <w:t>os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pasl</w:t>
            </w:r>
            <w:r w:rsidR="001B4480" w:rsidRPr="001D7DD2">
              <w:rPr>
                <w:szCs w:val="24"/>
                <w:lang w:val="lt-LT"/>
              </w:rPr>
              <w:t>augos)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E167B4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  <w:r w:rsidRPr="001D7DD2">
              <w:rPr>
                <w:sz w:val="20"/>
                <w:szCs w:val="20"/>
                <w:lang w:val="lt-LT"/>
              </w:rPr>
              <w:t>14000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54153E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  <w:r w:rsidRPr="001D7DD2">
              <w:rPr>
                <w:sz w:val="20"/>
                <w:szCs w:val="20"/>
                <w:lang w:val="lt-LT"/>
              </w:rPr>
              <w:t>3426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FD5D9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  <w:r w:rsidRPr="001D7DD2">
              <w:rPr>
                <w:sz w:val="20"/>
                <w:szCs w:val="20"/>
                <w:lang w:val="lt-LT"/>
              </w:rPr>
              <w:t>1613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BB615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  <w:r w:rsidRPr="001D7DD2">
              <w:rPr>
                <w:sz w:val="20"/>
                <w:szCs w:val="20"/>
                <w:lang w:val="lt-LT"/>
              </w:rPr>
              <w:t>4700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050BB7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  <w:r w:rsidRPr="001D7DD2">
              <w:rPr>
                <w:sz w:val="20"/>
                <w:szCs w:val="20"/>
                <w:lang w:val="lt-LT"/>
              </w:rPr>
              <w:t>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F14EA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  <w:r w:rsidRPr="001D7DD2">
              <w:rPr>
                <w:sz w:val="20"/>
                <w:szCs w:val="20"/>
                <w:lang w:val="lt-LT"/>
              </w:rPr>
              <w:t>3400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24002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  <w:r w:rsidRPr="001D7DD2">
              <w:rPr>
                <w:sz w:val="20"/>
                <w:szCs w:val="20"/>
                <w:lang w:val="lt-LT"/>
              </w:rPr>
              <w:t>2000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8E4EE3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  <w:r w:rsidRPr="001D7DD2">
              <w:rPr>
                <w:sz w:val="20"/>
                <w:szCs w:val="20"/>
                <w:lang w:val="lt-LT"/>
              </w:rPr>
              <w:t>1600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54337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  <w:r w:rsidRPr="001D7DD2">
              <w:rPr>
                <w:sz w:val="20"/>
                <w:szCs w:val="20"/>
                <w:lang w:val="lt-LT"/>
              </w:rPr>
              <w:t>4300</w:t>
            </w:r>
          </w:p>
        </w:tc>
      </w:tr>
      <w:tr w:rsidR="003A6E73" w:rsidRPr="001D7DD2" w14:paraId="04E8D2CF" w14:textId="77777777" w:rsidTr="000E488E">
        <w:trPr>
          <w:trHeight w:val="233"/>
          <w:jc w:val="center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66845C" w14:textId="6719616F" w:rsidR="00126ACA" w:rsidRPr="001D7DD2" w:rsidRDefault="00126ACA" w:rsidP="00EC0743">
            <w:pPr>
              <w:ind w:firstLine="0"/>
              <w:rPr>
                <w:szCs w:val="24"/>
                <w:lang w:val="lt-LT"/>
              </w:rPr>
            </w:pPr>
            <w:r w:rsidRPr="001D7DD2">
              <w:rPr>
                <w:szCs w:val="24"/>
                <w:lang w:val="lt-LT"/>
              </w:rPr>
              <w:t>Ilgalaikio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materialaus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turto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einamasis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remontas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F0897A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  <w:r w:rsidRPr="001D7DD2">
              <w:rPr>
                <w:sz w:val="20"/>
                <w:szCs w:val="20"/>
                <w:lang w:val="lt-LT"/>
              </w:rPr>
              <w:t>12000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D6CED0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8AB9A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BE299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E10C80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937AE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9FC5C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E30958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A7073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3A6E73" w:rsidRPr="001D7DD2" w14:paraId="4C8B09C4" w14:textId="77777777" w:rsidTr="000E488E">
        <w:trPr>
          <w:trHeight w:val="233"/>
          <w:jc w:val="center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EBF94E" w14:textId="3084524A" w:rsidR="00126ACA" w:rsidRPr="001D7DD2" w:rsidRDefault="00126ACA" w:rsidP="00EC0743">
            <w:pPr>
              <w:ind w:firstLine="0"/>
              <w:rPr>
                <w:szCs w:val="24"/>
                <w:lang w:val="lt-LT"/>
              </w:rPr>
            </w:pPr>
            <w:r w:rsidRPr="001D7DD2">
              <w:rPr>
                <w:szCs w:val="24"/>
                <w:lang w:val="lt-LT"/>
              </w:rPr>
              <w:t>Pavėžėjimas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(atsiskaitymas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su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vežėjais)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C828AF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  <w:r w:rsidRPr="001D7DD2">
              <w:rPr>
                <w:sz w:val="20"/>
                <w:szCs w:val="20"/>
                <w:lang w:val="lt-LT"/>
              </w:rPr>
              <w:t>4500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CDAB72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72781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359B3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  <w:r w:rsidRPr="001D7DD2">
              <w:rPr>
                <w:sz w:val="20"/>
                <w:szCs w:val="20"/>
                <w:lang w:val="lt-LT"/>
              </w:rPr>
              <w:t>3400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C5200F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BDF5A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45BEF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  <w:r w:rsidRPr="001D7DD2">
              <w:rPr>
                <w:sz w:val="20"/>
                <w:szCs w:val="20"/>
                <w:lang w:val="lt-LT"/>
              </w:rPr>
              <w:t>1500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27AA4E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D3AF1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3A6E73" w:rsidRPr="001D7DD2" w14:paraId="52075E9A" w14:textId="77777777" w:rsidTr="000E488E">
        <w:trPr>
          <w:trHeight w:val="233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02725B" w14:textId="074F4E95" w:rsidR="00126ACA" w:rsidRPr="001D7DD2" w:rsidRDefault="00126ACA" w:rsidP="00EC0743">
            <w:pPr>
              <w:ind w:firstLine="0"/>
              <w:rPr>
                <w:szCs w:val="24"/>
                <w:lang w:val="lt-LT"/>
              </w:rPr>
            </w:pPr>
            <w:r w:rsidRPr="001D7DD2">
              <w:rPr>
                <w:szCs w:val="24"/>
                <w:lang w:val="lt-LT"/>
              </w:rPr>
              <w:t>Transporto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išlaikymas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</w:p>
          <w:p w14:paraId="31E9D1D8" w14:textId="78CC00BD" w:rsidR="00126ACA" w:rsidRPr="001D7DD2" w:rsidRDefault="00126ACA" w:rsidP="00EC0743">
            <w:pPr>
              <w:ind w:firstLine="0"/>
              <w:rPr>
                <w:szCs w:val="24"/>
                <w:lang w:val="lt-LT"/>
              </w:rPr>
            </w:pPr>
            <w:r w:rsidRPr="001D7DD2">
              <w:rPr>
                <w:szCs w:val="24"/>
                <w:lang w:val="lt-LT"/>
              </w:rPr>
              <w:t>(GA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kuras,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remontas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ir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kt.)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241B90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  <w:r w:rsidRPr="001D7DD2">
              <w:rPr>
                <w:sz w:val="20"/>
                <w:szCs w:val="20"/>
                <w:lang w:val="lt-LT"/>
              </w:rPr>
              <w:t>5685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426A2E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0651E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3F3DC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  <w:r w:rsidRPr="001D7DD2">
              <w:rPr>
                <w:sz w:val="20"/>
                <w:szCs w:val="20"/>
                <w:lang w:val="lt-LT"/>
              </w:rPr>
              <w:t>5300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8F0F19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2F332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89916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  <w:r w:rsidRPr="001D7DD2">
              <w:rPr>
                <w:sz w:val="20"/>
                <w:szCs w:val="20"/>
                <w:lang w:val="lt-LT"/>
              </w:rPr>
              <w:t>5000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95A541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1744C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3A6E73" w:rsidRPr="001D7DD2" w14:paraId="4A491606" w14:textId="77777777" w:rsidTr="000E488E">
        <w:trPr>
          <w:trHeight w:val="270"/>
          <w:jc w:val="center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C50F5C" w14:textId="77777777" w:rsidR="00126ACA" w:rsidRPr="001D7DD2" w:rsidRDefault="00126ACA" w:rsidP="00EC0743">
            <w:pPr>
              <w:ind w:firstLine="0"/>
              <w:rPr>
                <w:szCs w:val="24"/>
                <w:lang w:val="lt-LT"/>
              </w:rPr>
            </w:pPr>
            <w:r w:rsidRPr="001D7DD2">
              <w:rPr>
                <w:szCs w:val="24"/>
                <w:lang w:val="lt-LT"/>
              </w:rPr>
              <w:t>Kvalifikacija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EB3F52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E91337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  <w:r w:rsidRPr="001D7DD2">
              <w:rPr>
                <w:sz w:val="20"/>
                <w:szCs w:val="20"/>
                <w:lang w:val="lt-LT"/>
              </w:rPr>
              <w:t>600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30A6F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41C10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B5868D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  <w:r w:rsidRPr="001D7DD2">
              <w:rPr>
                <w:sz w:val="20"/>
                <w:szCs w:val="20"/>
                <w:lang w:val="lt-LT"/>
              </w:rPr>
              <w:t>600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7A8EA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7DCBE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7C46A8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  <w:r w:rsidRPr="001D7DD2">
              <w:rPr>
                <w:sz w:val="20"/>
                <w:szCs w:val="20"/>
                <w:lang w:val="lt-LT"/>
              </w:rPr>
              <w:t>100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F6882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3A6E73" w:rsidRPr="001D7DD2" w14:paraId="08604418" w14:textId="77777777" w:rsidTr="000E488E">
        <w:trPr>
          <w:trHeight w:val="270"/>
          <w:jc w:val="center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DEB300" w14:textId="77777777" w:rsidR="00126ACA" w:rsidRPr="001D7DD2" w:rsidRDefault="00126ACA" w:rsidP="00EC0743">
            <w:pPr>
              <w:ind w:firstLine="0"/>
              <w:rPr>
                <w:szCs w:val="24"/>
                <w:lang w:val="lt-LT"/>
              </w:rPr>
            </w:pPr>
            <w:r w:rsidRPr="001D7DD2">
              <w:rPr>
                <w:szCs w:val="24"/>
                <w:lang w:val="lt-LT"/>
              </w:rPr>
              <w:t>Mityba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860A80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  <w:r w:rsidRPr="001D7DD2">
              <w:rPr>
                <w:sz w:val="20"/>
                <w:szCs w:val="20"/>
                <w:lang w:val="lt-LT"/>
              </w:rPr>
              <w:t>1061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4DA1F2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AABC4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  <w:r w:rsidRPr="001D7DD2">
              <w:rPr>
                <w:sz w:val="20"/>
                <w:szCs w:val="20"/>
                <w:lang w:val="lt-LT"/>
              </w:rPr>
              <w:t>3505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C3294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  <w:r w:rsidRPr="001D7DD2">
              <w:rPr>
                <w:sz w:val="20"/>
                <w:szCs w:val="20"/>
                <w:lang w:val="lt-LT"/>
              </w:rPr>
              <w:t>3400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1D3055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3FB2F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  <w:r w:rsidRPr="001D7DD2">
              <w:rPr>
                <w:sz w:val="20"/>
                <w:szCs w:val="20"/>
                <w:lang w:val="lt-LT"/>
              </w:rPr>
              <w:t>10400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7E66E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  <w:r w:rsidRPr="001D7DD2">
              <w:rPr>
                <w:sz w:val="20"/>
                <w:szCs w:val="20"/>
                <w:lang w:val="lt-LT"/>
              </w:rPr>
              <w:t>3000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2FF82F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0DDF8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  <w:r w:rsidRPr="001D7DD2">
              <w:rPr>
                <w:sz w:val="20"/>
                <w:szCs w:val="20"/>
                <w:lang w:val="lt-LT"/>
              </w:rPr>
              <w:t>7600</w:t>
            </w:r>
          </w:p>
        </w:tc>
      </w:tr>
      <w:tr w:rsidR="003A6E73" w:rsidRPr="001D7DD2" w14:paraId="4A496359" w14:textId="77777777" w:rsidTr="000E488E">
        <w:trPr>
          <w:trHeight w:val="270"/>
          <w:jc w:val="center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210DC1" w14:textId="0DC56E6A" w:rsidR="00126ACA" w:rsidRPr="001D7DD2" w:rsidRDefault="00126ACA" w:rsidP="00EC0743">
            <w:pPr>
              <w:ind w:firstLine="0"/>
              <w:rPr>
                <w:szCs w:val="24"/>
                <w:lang w:val="lt-LT"/>
              </w:rPr>
            </w:pPr>
            <w:r w:rsidRPr="001D7DD2">
              <w:rPr>
                <w:szCs w:val="24"/>
                <w:lang w:val="lt-LT"/>
              </w:rPr>
              <w:t>Ilgalaikis</w:t>
            </w:r>
            <w:r w:rsidR="00DA6D17" w:rsidRPr="001D7DD2">
              <w:rPr>
                <w:szCs w:val="24"/>
                <w:lang w:val="lt-LT"/>
              </w:rPr>
              <w:t xml:space="preserve"> </w:t>
            </w:r>
            <w:r w:rsidRPr="001D7DD2">
              <w:rPr>
                <w:szCs w:val="24"/>
                <w:lang w:val="lt-LT"/>
              </w:rPr>
              <w:t>turtas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19986E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F97C6A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6E126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84532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A3798F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B6074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02592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1E2D61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FA5D2" w14:textId="77777777" w:rsidR="00126ACA" w:rsidRPr="001D7DD2" w:rsidRDefault="00126ACA" w:rsidP="00EC0743">
            <w:pPr>
              <w:ind w:firstLine="0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3A6E73" w:rsidRPr="001D7DD2" w14:paraId="448760CC" w14:textId="77777777" w:rsidTr="000E488E">
        <w:trPr>
          <w:trHeight w:val="270"/>
          <w:jc w:val="center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75230C" w14:textId="582B25DD" w:rsidR="00126ACA" w:rsidRPr="001D7DD2" w:rsidRDefault="00126ACA" w:rsidP="00EC0743">
            <w:pPr>
              <w:ind w:firstLine="0"/>
              <w:rPr>
                <w:b/>
                <w:szCs w:val="24"/>
                <w:lang w:val="lt-LT"/>
              </w:rPr>
            </w:pPr>
            <w:r w:rsidRPr="001D7DD2">
              <w:rPr>
                <w:b/>
                <w:szCs w:val="24"/>
                <w:lang w:val="lt-LT"/>
              </w:rPr>
              <w:t>Iš</w:t>
            </w:r>
            <w:r w:rsidR="00DA6D17" w:rsidRPr="001D7DD2">
              <w:rPr>
                <w:b/>
                <w:szCs w:val="24"/>
                <w:lang w:val="lt-LT"/>
              </w:rPr>
              <w:t xml:space="preserve"> </w:t>
            </w:r>
            <w:r w:rsidRPr="001D7DD2">
              <w:rPr>
                <w:b/>
                <w:szCs w:val="24"/>
                <w:lang w:val="lt-LT"/>
              </w:rPr>
              <w:t>viso: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CE7BC5" w14:textId="77777777" w:rsidR="00126ACA" w:rsidRPr="001D7DD2" w:rsidRDefault="00126ACA" w:rsidP="00EC0743">
            <w:pPr>
              <w:ind w:firstLine="0"/>
              <w:jc w:val="center"/>
              <w:rPr>
                <w:b/>
                <w:sz w:val="20"/>
                <w:szCs w:val="20"/>
                <w:lang w:val="lt-LT"/>
              </w:rPr>
            </w:pPr>
            <w:r w:rsidRPr="001D7DD2">
              <w:rPr>
                <w:b/>
                <w:sz w:val="20"/>
                <w:szCs w:val="20"/>
                <w:lang w:val="lt-LT"/>
              </w:rPr>
              <w:t>207897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6F0A82" w14:textId="77777777" w:rsidR="00126ACA" w:rsidRPr="001D7DD2" w:rsidRDefault="00126ACA" w:rsidP="00EC0743">
            <w:pPr>
              <w:ind w:firstLine="0"/>
              <w:jc w:val="center"/>
              <w:rPr>
                <w:b/>
                <w:sz w:val="20"/>
                <w:szCs w:val="20"/>
                <w:lang w:val="lt-LT"/>
              </w:rPr>
            </w:pPr>
            <w:r w:rsidRPr="001D7DD2">
              <w:rPr>
                <w:b/>
                <w:sz w:val="20"/>
                <w:szCs w:val="20"/>
                <w:lang w:val="lt-LT"/>
              </w:rPr>
              <w:t>280250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3042D" w14:textId="77777777" w:rsidR="00126ACA" w:rsidRPr="001D7DD2" w:rsidRDefault="00126ACA" w:rsidP="00EC0743">
            <w:pPr>
              <w:ind w:firstLine="0"/>
              <w:jc w:val="center"/>
              <w:rPr>
                <w:b/>
                <w:sz w:val="20"/>
                <w:szCs w:val="20"/>
                <w:lang w:val="lt-LT"/>
              </w:rPr>
            </w:pPr>
            <w:r w:rsidRPr="001D7DD2">
              <w:rPr>
                <w:b/>
                <w:sz w:val="20"/>
                <w:szCs w:val="20"/>
                <w:lang w:val="lt-LT"/>
              </w:rPr>
              <w:t>5118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4225D" w14:textId="77777777" w:rsidR="00126ACA" w:rsidRPr="001D7DD2" w:rsidRDefault="00126ACA" w:rsidP="00EC0743">
            <w:pPr>
              <w:ind w:firstLine="0"/>
              <w:jc w:val="center"/>
              <w:rPr>
                <w:b/>
                <w:sz w:val="20"/>
                <w:szCs w:val="20"/>
                <w:lang w:val="lt-LT"/>
              </w:rPr>
            </w:pPr>
            <w:r w:rsidRPr="001D7DD2">
              <w:rPr>
                <w:b/>
                <w:sz w:val="20"/>
                <w:szCs w:val="20"/>
                <w:lang w:val="lt-LT"/>
              </w:rPr>
              <w:t>270700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D738E7" w14:textId="77777777" w:rsidR="00126ACA" w:rsidRPr="001D7DD2" w:rsidRDefault="00126ACA" w:rsidP="00EC0743">
            <w:pPr>
              <w:ind w:firstLine="0"/>
              <w:jc w:val="center"/>
              <w:rPr>
                <w:b/>
                <w:sz w:val="20"/>
                <w:szCs w:val="20"/>
                <w:lang w:val="lt-LT"/>
              </w:rPr>
            </w:pPr>
            <w:r w:rsidRPr="001D7DD2">
              <w:rPr>
                <w:b/>
                <w:sz w:val="20"/>
                <w:szCs w:val="20"/>
                <w:lang w:val="lt-LT"/>
              </w:rPr>
              <w:t>317921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EDE24" w14:textId="77777777" w:rsidR="00126ACA" w:rsidRPr="001D7DD2" w:rsidRDefault="00126ACA" w:rsidP="00EC0743">
            <w:pPr>
              <w:ind w:firstLine="0"/>
              <w:jc w:val="center"/>
              <w:rPr>
                <w:b/>
                <w:sz w:val="20"/>
                <w:szCs w:val="20"/>
                <w:lang w:val="lt-LT"/>
              </w:rPr>
            </w:pPr>
            <w:r w:rsidRPr="001D7DD2">
              <w:rPr>
                <w:b/>
                <w:sz w:val="20"/>
                <w:szCs w:val="20"/>
                <w:lang w:val="lt-LT"/>
              </w:rPr>
              <w:t>13800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CFE51" w14:textId="77777777" w:rsidR="00126ACA" w:rsidRPr="001D7DD2" w:rsidRDefault="00126ACA" w:rsidP="00EC0743">
            <w:pPr>
              <w:ind w:firstLine="0"/>
              <w:jc w:val="center"/>
              <w:rPr>
                <w:b/>
                <w:sz w:val="20"/>
                <w:szCs w:val="20"/>
                <w:lang w:val="lt-LT"/>
              </w:rPr>
            </w:pPr>
            <w:r w:rsidRPr="001D7DD2">
              <w:rPr>
                <w:b/>
                <w:sz w:val="20"/>
                <w:szCs w:val="20"/>
                <w:lang w:val="lt-LT"/>
              </w:rPr>
              <w:t>341900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055134" w14:textId="77777777" w:rsidR="00126ACA" w:rsidRPr="001D7DD2" w:rsidRDefault="00126ACA" w:rsidP="00EC0743">
            <w:pPr>
              <w:ind w:firstLine="0"/>
              <w:jc w:val="center"/>
              <w:rPr>
                <w:b/>
                <w:sz w:val="20"/>
                <w:szCs w:val="20"/>
                <w:lang w:val="lt-LT"/>
              </w:rPr>
            </w:pPr>
            <w:r w:rsidRPr="001D7DD2">
              <w:rPr>
                <w:b/>
                <w:sz w:val="20"/>
                <w:szCs w:val="20"/>
                <w:lang w:val="lt-LT"/>
              </w:rPr>
              <w:t>371200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90166" w14:textId="77777777" w:rsidR="00126ACA" w:rsidRPr="001D7DD2" w:rsidRDefault="00126ACA" w:rsidP="00EC0743">
            <w:pPr>
              <w:ind w:firstLine="0"/>
              <w:jc w:val="center"/>
              <w:rPr>
                <w:b/>
                <w:sz w:val="20"/>
                <w:szCs w:val="20"/>
                <w:lang w:val="lt-LT"/>
              </w:rPr>
            </w:pPr>
            <w:r w:rsidRPr="001D7DD2">
              <w:rPr>
                <w:b/>
                <w:sz w:val="20"/>
                <w:szCs w:val="20"/>
                <w:lang w:val="lt-LT"/>
              </w:rPr>
              <w:t>11900</w:t>
            </w:r>
          </w:p>
        </w:tc>
      </w:tr>
    </w:tbl>
    <w:bookmarkEnd w:id="13"/>
    <w:p w14:paraId="51BFC47D" w14:textId="43E53D78" w:rsidR="00F7389C" w:rsidRPr="001D7DD2" w:rsidRDefault="008701B0" w:rsidP="000058B6">
      <w:pPr>
        <w:rPr>
          <w:lang w:val="lt-LT"/>
        </w:rPr>
      </w:pPr>
      <w:r w:rsidRPr="001D7DD2">
        <w:rPr>
          <w:rFonts w:eastAsia="Times New Roman"/>
          <w:szCs w:val="24"/>
          <w:lang w:val="lt-LT"/>
        </w:rPr>
        <w:t>U</w:t>
      </w:r>
      <w:r w:rsidR="00F7389C" w:rsidRPr="001D7DD2">
        <w:rPr>
          <w:rFonts w:eastAsia="Times New Roman"/>
          <w:szCs w:val="24"/>
          <w:lang w:val="lt-LT"/>
        </w:rPr>
        <w:t>gdymo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="00F7389C" w:rsidRPr="001D7DD2">
        <w:rPr>
          <w:rFonts w:eastAsia="Times New Roman"/>
          <w:szCs w:val="24"/>
          <w:lang w:val="lt-LT"/>
        </w:rPr>
        <w:t>krepšelio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="00F7389C" w:rsidRPr="001D7DD2">
        <w:rPr>
          <w:rFonts w:eastAsia="Times New Roman"/>
          <w:szCs w:val="24"/>
          <w:lang w:val="lt-LT"/>
        </w:rPr>
        <w:t>lėšos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="00F7389C" w:rsidRPr="001D7DD2">
        <w:rPr>
          <w:rFonts w:eastAsia="Times New Roman"/>
          <w:szCs w:val="24"/>
          <w:lang w:val="lt-LT"/>
        </w:rPr>
        <w:t>skiriamos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="00F7389C" w:rsidRPr="001D7DD2">
        <w:rPr>
          <w:rFonts w:eastAsia="Times New Roman"/>
          <w:szCs w:val="24"/>
          <w:lang w:val="lt-LT"/>
        </w:rPr>
        <w:t>ugdymo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="00F7389C" w:rsidRPr="001D7DD2">
        <w:rPr>
          <w:rFonts w:eastAsia="Times New Roman"/>
          <w:szCs w:val="24"/>
          <w:lang w:val="lt-LT"/>
        </w:rPr>
        <w:t>priemonėms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="00F7389C" w:rsidRPr="001D7DD2">
        <w:rPr>
          <w:rFonts w:eastAsia="Times New Roman"/>
          <w:szCs w:val="24"/>
          <w:lang w:val="lt-LT"/>
        </w:rPr>
        <w:t>įsigyti,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="00F7389C" w:rsidRPr="001D7DD2">
        <w:rPr>
          <w:rFonts w:eastAsia="Times New Roman"/>
          <w:szCs w:val="24"/>
          <w:lang w:val="lt-LT"/>
        </w:rPr>
        <w:t>vaikų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="00F7389C" w:rsidRPr="001D7DD2">
        <w:rPr>
          <w:rFonts w:eastAsia="Times New Roman"/>
          <w:szCs w:val="24"/>
          <w:lang w:val="lt-LT"/>
        </w:rPr>
        <w:t>pažintinei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="00F7389C" w:rsidRPr="001D7DD2">
        <w:rPr>
          <w:rFonts w:eastAsia="Times New Roman"/>
          <w:szCs w:val="24"/>
          <w:lang w:val="lt-LT"/>
        </w:rPr>
        <w:t>veiklai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="00F7389C" w:rsidRPr="001D7DD2">
        <w:rPr>
          <w:rFonts w:eastAsia="Times New Roman"/>
          <w:szCs w:val="24"/>
          <w:lang w:val="lt-LT"/>
        </w:rPr>
        <w:t>organizuoti,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="00F7389C" w:rsidRPr="001D7DD2">
        <w:rPr>
          <w:rFonts w:eastAsia="Times New Roman"/>
          <w:szCs w:val="24"/>
          <w:lang w:val="lt-LT"/>
        </w:rPr>
        <w:t>mokytojų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="00F7389C" w:rsidRPr="001D7DD2">
        <w:rPr>
          <w:rFonts w:eastAsia="Times New Roman"/>
          <w:szCs w:val="24"/>
          <w:lang w:val="lt-LT"/>
        </w:rPr>
        <w:t>ir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="005345A8" w:rsidRPr="001D7DD2">
        <w:rPr>
          <w:rFonts w:eastAsia="Times New Roman"/>
          <w:szCs w:val="24"/>
          <w:lang w:val="lt-LT"/>
        </w:rPr>
        <w:t>švietimo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="005345A8" w:rsidRPr="001D7DD2">
        <w:rPr>
          <w:rFonts w:eastAsia="Times New Roman"/>
          <w:szCs w:val="24"/>
          <w:lang w:val="lt-LT"/>
        </w:rPr>
        <w:t>pagalbos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="005345A8" w:rsidRPr="001D7DD2">
        <w:rPr>
          <w:rFonts w:eastAsia="Times New Roman"/>
          <w:szCs w:val="24"/>
          <w:lang w:val="lt-LT"/>
        </w:rPr>
        <w:t>specialistų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="00F7389C" w:rsidRPr="001D7DD2">
        <w:rPr>
          <w:rFonts w:eastAsia="Times New Roman"/>
          <w:szCs w:val="24"/>
          <w:lang w:val="lt-LT"/>
        </w:rPr>
        <w:t>kvalifikacijai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="00F7389C" w:rsidRPr="001D7DD2">
        <w:rPr>
          <w:rFonts w:eastAsia="Times New Roman"/>
          <w:szCs w:val="24"/>
          <w:lang w:val="lt-LT"/>
        </w:rPr>
        <w:t>kelti.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="005345A8" w:rsidRPr="001D7DD2">
        <w:rPr>
          <w:rFonts w:eastAsia="Times New Roman"/>
          <w:szCs w:val="24"/>
          <w:lang w:val="lt-LT"/>
        </w:rPr>
        <w:t>Jų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="005345A8" w:rsidRPr="001D7DD2">
        <w:rPr>
          <w:rFonts w:eastAsia="Times New Roman"/>
          <w:szCs w:val="24"/>
          <w:lang w:val="lt-LT"/>
        </w:rPr>
        <w:t>pa</w:t>
      </w:r>
      <w:r w:rsidR="00F7389C" w:rsidRPr="001D7DD2">
        <w:rPr>
          <w:rFonts w:eastAsia="Times New Roman"/>
          <w:szCs w:val="24"/>
          <w:lang w:val="lt-LT"/>
        </w:rPr>
        <w:t>kanka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="005345A8" w:rsidRPr="001D7DD2">
        <w:rPr>
          <w:rFonts w:eastAsia="Times New Roman"/>
          <w:szCs w:val="24"/>
          <w:lang w:val="lt-LT"/>
        </w:rPr>
        <w:t>tik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="00F7389C" w:rsidRPr="001D7DD2">
        <w:rPr>
          <w:rFonts w:eastAsia="Times New Roman"/>
          <w:szCs w:val="24"/>
          <w:lang w:val="lt-LT"/>
        </w:rPr>
        <w:t>pačioms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="00F7389C" w:rsidRPr="001D7DD2">
        <w:rPr>
          <w:rFonts w:eastAsia="Times New Roman"/>
          <w:szCs w:val="24"/>
          <w:lang w:val="lt-LT"/>
        </w:rPr>
        <w:t>būtiniausioms</w:t>
      </w:r>
      <w:r w:rsidR="00DA6D17" w:rsidRPr="001D7DD2">
        <w:rPr>
          <w:rFonts w:eastAsia="Times New Roman"/>
          <w:szCs w:val="24"/>
          <w:lang w:val="lt-LT"/>
        </w:rPr>
        <w:t xml:space="preserve"> </w:t>
      </w:r>
      <w:r w:rsidR="005345A8" w:rsidRPr="001D7DD2">
        <w:rPr>
          <w:rFonts w:eastAsia="Times New Roman"/>
          <w:szCs w:val="24"/>
          <w:lang w:val="lt-LT"/>
        </w:rPr>
        <w:t>reikmėms</w:t>
      </w:r>
      <w:r w:rsidR="00212925" w:rsidRPr="001D7DD2">
        <w:rPr>
          <w:rFonts w:eastAsia="Times New Roman"/>
          <w:szCs w:val="24"/>
          <w:lang w:val="lt-LT"/>
        </w:rPr>
        <w:t>.</w:t>
      </w:r>
    </w:p>
    <w:p w14:paraId="65D464B7" w14:textId="69ED0C72" w:rsidR="009F4FFA" w:rsidRPr="001D7DD2" w:rsidRDefault="00407797" w:rsidP="000058B6">
      <w:pPr>
        <w:rPr>
          <w:lang w:val="lt-LT"/>
        </w:rPr>
      </w:pPr>
      <w:r w:rsidRPr="001D7DD2">
        <w:rPr>
          <w:rStyle w:val="spellingerror"/>
          <w:color w:val="000000"/>
          <w:shd w:val="clear" w:color="auto" w:fill="FFFFFF"/>
          <w:lang w:val="lt-LT"/>
        </w:rPr>
        <w:t>Apskaičiuotų</w:t>
      </w:r>
      <w:r w:rsidR="00DA6D17" w:rsidRPr="001D7DD2">
        <w:rPr>
          <w:rStyle w:val="normaltextrun"/>
          <w:color w:val="000000"/>
          <w:shd w:val="clear" w:color="auto" w:fill="FFFFFF"/>
          <w:lang w:val="lt-LT"/>
        </w:rPr>
        <w:t xml:space="preserve">̨ Mokymo </w:t>
      </w:r>
      <w:r w:rsidRPr="001D7DD2">
        <w:rPr>
          <w:rStyle w:val="spellingerror"/>
          <w:color w:val="000000"/>
          <w:shd w:val="clear" w:color="auto" w:fill="FFFFFF"/>
          <w:lang w:val="lt-LT"/>
        </w:rPr>
        <w:t>lėšų</w:t>
      </w:r>
      <w:r w:rsidR="00DA6D17" w:rsidRPr="001D7DD2">
        <w:rPr>
          <w:rStyle w:val="normaltextrun"/>
          <w:color w:val="000000"/>
          <w:shd w:val="clear" w:color="auto" w:fill="FFFFFF"/>
          <w:lang w:val="lt-LT"/>
        </w:rPr>
        <w:t xml:space="preserve">̨ nepakanka, </w:t>
      </w:r>
      <w:r w:rsidRPr="001D7DD2">
        <w:rPr>
          <w:rStyle w:val="spellingerror"/>
          <w:color w:val="000000"/>
          <w:shd w:val="clear" w:color="auto" w:fill="FFFFFF"/>
          <w:lang w:val="lt-LT"/>
        </w:rPr>
        <w:t>trūksta</w:t>
      </w:r>
      <w:r w:rsidR="00DA6D17" w:rsidRPr="001D7DD2">
        <w:rPr>
          <w:rStyle w:val="normaltextrun"/>
          <w:color w:val="000000"/>
          <w:shd w:val="clear" w:color="auto" w:fill="FFFFFF"/>
          <w:lang w:val="lt-LT"/>
        </w:rPr>
        <w:t xml:space="preserve"> </w:t>
      </w:r>
      <w:r w:rsidRPr="001D7DD2">
        <w:rPr>
          <w:rStyle w:val="spellingerror"/>
          <w:color w:val="000000"/>
          <w:shd w:val="clear" w:color="auto" w:fill="FFFFFF"/>
          <w:lang w:val="lt-LT"/>
        </w:rPr>
        <w:t>švietimo</w:t>
      </w:r>
      <w:r w:rsidR="00DA6D17" w:rsidRPr="001D7DD2">
        <w:rPr>
          <w:rStyle w:val="normaltextrun"/>
          <w:color w:val="000000"/>
          <w:shd w:val="clear" w:color="auto" w:fill="FFFFFF"/>
          <w:lang w:val="lt-LT"/>
        </w:rPr>
        <w:t xml:space="preserve"> pagalbai, mokymo </w:t>
      </w:r>
      <w:r w:rsidRPr="001D7DD2">
        <w:rPr>
          <w:rStyle w:val="spellingerror"/>
          <w:color w:val="000000"/>
          <w:shd w:val="clear" w:color="auto" w:fill="FFFFFF"/>
          <w:lang w:val="lt-LT"/>
        </w:rPr>
        <w:t>priemonėms</w:t>
      </w:r>
      <w:r w:rsidR="00DA6D17" w:rsidRPr="001D7DD2">
        <w:rPr>
          <w:rStyle w:val="normaltextrun"/>
          <w:color w:val="000000"/>
          <w:shd w:val="clear" w:color="auto" w:fill="FFFFFF"/>
          <w:lang w:val="lt-LT"/>
        </w:rPr>
        <w:t xml:space="preserve">, ugdymo proceso valdymui. </w:t>
      </w:r>
      <w:r w:rsidR="003A533C">
        <w:rPr>
          <w:rStyle w:val="spellingerror"/>
          <w:color w:val="000000"/>
          <w:shd w:val="clear" w:color="auto" w:fill="FFFFFF"/>
          <w:lang w:val="lt-LT"/>
        </w:rPr>
        <w:t>Savivaldybė</w:t>
      </w:r>
      <w:r w:rsidRPr="001D7DD2">
        <w:rPr>
          <w:rStyle w:val="spellingerror"/>
          <w:color w:val="000000"/>
          <w:shd w:val="clear" w:color="auto" w:fill="FFFFFF"/>
          <w:lang w:val="lt-LT"/>
        </w:rPr>
        <w:t>s</w:t>
      </w:r>
      <w:r w:rsidR="00DA6D17" w:rsidRPr="001D7DD2">
        <w:rPr>
          <w:rStyle w:val="normaltextrun"/>
          <w:color w:val="000000"/>
          <w:shd w:val="clear" w:color="auto" w:fill="FFFFFF"/>
          <w:lang w:val="lt-LT"/>
        </w:rPr>
        <w:t xml:space="preserve"> skiriamų </w:t>
      </w:r>
      <w:r w:rsidRPr="001D7DD2">
        <w:rPr>
          <w:rStyle w:val="spellingerror"/>
          <w:color w:val="000000"/>
          <w:shd w:val="clear" w:color="auto" w:fill="FFFFFF"/>
          <w:lang w:val="lt-LT"/>
        </w:rPr>
        <w:t>lėšų</w:t>
      </w:r>
      <w:r w:rsidR="00DA6D17" w:rsidRPr="001D7DD2">
        <w:rPr>
          <w:rStyle w:val="normaltextrun"/>
          <w:color w:val="000000"/>
          <w:shd w:val="clear" w:color="auto" w:fill="FFFFFF"/>
          <w:lang w:val="lt-LT"/>
        </w:rPr>
        <w:t xml:space="preserve">̨ ugdymo aplinkai </w:t>
      </w:r>
      <w:r w:rsidRPr="001D7DD2">
        <w:rPr>
          <w:rStyle w:val="spellingerror"/>
          <w:color w:val="000000"/>
          <w:shd w:val="clear" w:color="auto" w:fill="FFFFFF"/>
          <w:lang w:val="lt-LT"/>
        </w:rPr>
        <w:t>išlaikyti</w:t>
      </w:r>
      <w:r w:rsidR="00DA6D17" w:rsidRPr="001D7DD2">
        <w:rPr>
          <w:rStyle w:val="normaltextrun"/>
          <w:color w:val="000000"/>
          <w:shd w:val="clear" w:color="auto" w:fill="FFFFFF"/>
          <w:lang w:val="lt-LT"/>
        </w:rPr>
        <w:t xml:space="preserve"> pakanka minimaliai. </w:t>
      </w:r>
      <w:r w:rsidR="00DA6D17" w:rsidRPr="001D7DD2">
        <w:rPr>
          <w:rStyle w:val="normaltextrun"/>
          <w:color w:val="000000"/>
          <w:shd w:val="clear" w:color="auto" w:fill="FFFFFF"/>
          <w:lang w:val="lt-LT"/>
        </w:rPr>
        <w:lastRenderedPageBreak/>
        <w:t xml:space="preserve">Mokyklos bendruomenei keliamas uždavinys </w:t>
      </w:r>
      <w:r w:rsidRPr="001D7DD2">
        <w:rPr>
          <w:rStyle w:val="spellingerror"/>
          <w:color w:val="000000"/>
          <w:shd w:val="clear" w:color="auto" w:fill="FFFFFF"/>
          <w:lang w:val="lt-LT"/>
        </w:rPr>
        <w:t>ieškoti</w:t>
      </w:r>
      <w:r w:rsidR="00DA6D17" w:rsidRPr="001D7DD2">
        <w:rPr>
          <w:rStyle w:val="normaltextrun"/>
          <w:color w:val="000000"/>
          <w:shd w:val="clear" w:color="auto" w:fill="FFFFFF"/>
          <w:lang w:val="lt-LT"/>
        </w:rPr>
        <w:t xml:space="preserve"> daugiau </w:t>
      </w:r>
      <w:r w:rsidRPr="001D7DD2">
        <w:rPr>
          <w:rStyle w:val="spellingerror"/>
          <w:color w:val="000000"/>
          <w:shd w:val="clear" w:color="auto" w:fill="FFFFFF"/>
          <w:lang w:val="lt-LT"/>
        </w:rPr>
        <w:t>rėmėjų</w:t>
      </w:r>
      <w:r w:rsidR="00DA6D17" w:rsidRPr="001D7DD2">
        <w:rPr>
          <w:rStyle w:val="normaltextrun"/>
          <w:color w:val="000000"/>
          <w:shd w:val="clear" w:color="auto" w:fill="FFFFFF"/>
          <w:lang w:val="lt-LT"/>
        </w:rPr>
        <w:t xml:space="preserve">̨, </w:t>
      </w:r>
      <w:r w:rsidRPr="001D7DD2">
        <w:rPr>
          <w:rStyle w:val="spellingerror"/>
          <w:color w:val="000000"/>
          <w:shd w:val="clear" w:color="auto" w:fill="FFFFFF"/>
          <w:lang w:val="lt-LT"/>
        </w:rPr>
        <w:t>galinčių</w:t>
      </w:r>
      <w:r w:rsidR="00DA6D17" w:rsidRPr="001D7DD2">
        <w:rPr>
          <w:rStyle w:val="normaltextrun"/>
          <w:color w:val="000000"/>
          <w:shd w:val="clear" w:color="auto" w:fill="FFFFFF"/>
          <w:lang w:val="lt-LT"/>
        </w:rPr>
        <w:t xml:space="preserve">̨ pajamų </w:t>
      </w:r>
      <w:r w:rsidRPr="001D7DD2">
        <w:rPr>
          <w:rStyle w:val="spellingerror"/>
          <w:color w:val="000000"/>
          <w:shd w:val="clear" w:color="auto" w:fill="FFFFFF"/>
          <w:lang w:val="lt-LT"/>
        </w:rPr>
        <w:t>mokesčio</w:t>
      </w:r>
      <w:r w:rsidR="00DA6D17" w:rsidRPr="001D7DD2">
        <w:rPr>
          <w:rStyle w:val="normaltextrun"/>
          <w:color w:val="000000"/>
          <w:shd w:val="clear" w:color="auto" w:fill="FFFFFF"/>
          <w:lang w:val="lt-LT"/>
        </w:rPr>
        <w:t xml:space="preserve"> dalį pervesti mokyklai, pritraukti </w:t>
      </w:r>
      <w:r w:rsidRPr="001D7DD2">
        <w:rPr>
          <w:rStyle w:val="spellingerror"/>
          <w:color w:val="000000"/>
          <w:shd w:val="clear" w:color="auto" w:fill="FFFFFF"/>
          <w:lang w:val="lt-LT"/>
        </w:rPr>
        <w:t>lėšų</w:t>
      </w:r>
      <w:r w:rsidR="00DA6D17" w:rsidRPr="001D7DD2">
        <w:rPr>
          <w:rStyle w:val="normaltextrun"/>
          <w:color w:val="000000"/>
          <w:shd w:val="clear" w:color="auto" w:fill="FFFFFF"/>
          <w:lang w:val="lt-LT"/>
        </w:rPr>
        <w:t xml:space="preserve">̨ dalyvaujant </w:t>
      </w:r>
      <w:r w:rsidRPr="001D7DD2">
        <w:rPr>
          <w:rStyle w:val="spellingerror"/>
          <w:color w:val="000000"/>
          <w:shd w:val="clear" w:color="auto" w:fill="FFFFFF"/>
          <w:lang w:val="lt-LT"/>
        </w:rPr>
        <w:t>įvairiuose</w:t>
      </w:r>
      <w:r w:rsidR="00DA6D17" w:rsidRPr="001D7DD2">
        <w:rPr>
          <w:rStyle w:val="normaltextrun"/>
          <w:color w:val="000000"/>
          <w:shd w:val="clear" w:color="auto" w:fill="FFFFFF"/>
          <w:lang w:val="lt-LT"/>
        </w:rPr>
        <w:t xml:space="preserve"> finansuojamuose projektuose</w:t>
      </w:r>
      <w:r w:rsidR="00F7389C" w:rsidRPr="001D7DD2">
        <w:rPr>
          <w:rFonts w:eastAsia="Times New Roman"/>
          <w:szCs w:val="24"/>
          <w:lang w:val="lt-LT"/>
        </w:rPr>
        <w:t>.</w:t>
      </w:r>
    </w:p>
    <w:p w14:paraId="7181DB58" w14:textId="50426C71" w:rsidR="00A57AB0" w:rsidRPr="001D7DD2" w:rsidRDefault="00A57AB0" w:rsidP="00A97920">
      <w:pPr>
        <w:pStyle w:val="Antrat2"/>
        <w:numPr>
          <w:ilvl w:val="0"/>
          <w:numId w:val="9"/>
        </w:numPr>
        <w:rPr>
          <w:lang w:val="lt-LT"/>
        </w:rPr>
      </w:pPr>
      <w:bookmarkStart w:id="14" w:name="_Toc72327709"/>
      <w:bookmarkStart w:id="15" w:name="socialiniai"/>
      <w:bookmarkEnd w:id="8"/>
      <w:r w:rsidRPr="001D7DD2">
        <w:rPr>
          <w:lang w:val="lt-LT"/>
        </w:rPr>
        <w:t>Socialiniai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veiksniai</w:t>
      </w:r>
      <w:bookmarkEnd w:id="14"/>
    </w:p>
    <w:p w14:paraId="0DAD5C07" w14:textId="1A7A1A29" w:rsidR="00C76E1D" w:rsidRPr="001D7DD2" w:rsidRDefault="00C76E1D" w:rsidP="00184E6D">
      <w:pPr>
        <w:pStyle w:val="Antrat3"/>
        <w:rPr>
          <w:lang w:val="lt-LT"/>
        </w:rPr>
      </w:pPr>
      <w:bookmarkStart w:id="16" w:name="_Toc72327710"/>
      <w:bookmarkEnd w:id="15"/>
      <w:proofErr w:type="spellStart"/>
      <w:r w:rsidRPr="00184E6D">
        <w:t>Ugdytiniai</w:t>
      </w:r>
      <w:bookmarkEnd w:id="16"/>
      <w:proofErr w:type="spellEnd"/>
    </w:p>
    <w:p w14:paraId="4EB0249A" w14:textId="13A5DBB2" w:rsidR="00C76E1D" w:rsidRPr="001D7DD2" w:rsidRDefault="00C76E1D" w:rsidP="00C76E1D">
      <w:pPr>
        <w:keepNext/>
        <w:keepLines/>
        <w:rPr>
          <w:lang w:val="lt-LT"/>
        </w:rPr>
      </w:pPr>
      <w:r w:rsidRPr="001D7DD2">
        <w:rPr>
          <w:lang w:val="lt-LT"/>
        </w:rPr>
        <w:t>Ugdytinių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grupes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komplektuoja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direktorius.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Visų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lankančių,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atvykusių,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išvykusių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vaikų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duomenys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suvedami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į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Mokinių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registrą.</w:t>
      </w:r>
    </w:p>
    <w:p w14:paraId="3C5579AC" w14:textId="78A7802F" w:rsidR="00223C6D" w:rsidRPr="001D7DD2" w:rsidRDefault="00F4220B" w:rsidP="00E76E9F">
      <w:pPr>
        <w:rPr>
          <w:lang w:val="lt-LT"/>
        </w:rPr>
      </w:pPr>
      <w:r w:rsidRPr="001D7DD2">
        <w:rPr>
          <w:lang w:val="lt-LT"/>
        </w:rPr>
        <w:t>Po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mokyklos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reorganizavimo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iš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vidurinės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į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pagrindinę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mokyklą</w:t>
      </w:r>
      <w:r w:rsidR="00DA6D17" w:rsidRPr="001D7DD2">
        <w:rPr>
          <w:lang w:val="lt-LT"/>
        </w:rPr>
        <w:t xml:space="preserve"> </w:t>
      </w:r>
      <w:r w:rsidR="008C610D" w:rsidRPr="001D7DD2">
        <w:rPr>
          <w:lang w:val="lt-LT"/>
        </w:rPr>
        <w:t>2015</w:t>
      </w:r>
      <w:r w:rsidR="00DA6D17" w:rsidRPr="001D7DD2">
        <w:rPr>
          <w:lang w:val="lt-LT"/>
        </w:rPr>
        <w:t xml:space="preserve"> </w:t>
      </w:r>
      <w:r w:rsidR="008C610D" w:rsidRPr="001D7DD2">
        <w:rPr>
          <w:lang w:val="lt-LT"/>
        </w:rPr>
        <w:t>m.</w:t>
      </w:r>
      <w:r w:rsidR="00DA6D17" w:rsidRPr="001D7DD2">
        <w:rPr>
          <w:lang w:val="lt-LT"/>
        </w:rPr>
        <w:t xml:space="preserve"> </w:t>
      </w:r>
      <w:r w:rsidR="003A533C">
        <w:rPr>
          <w:lang w:val="lt-LT"/>
        </w:rPr>
        <w:t xml:space="preserve">mokinių skaičius </w:t>
      </w:r>
      <w:r w:rsidR="008C610D" w:rsidRPr="001D7DD2">
        <w:rPr>
          <w:lang w:val="lt-LT"/>
        </w:rPr>
        <w:t>smarkiai</w:t>
      </w:r>
      <w:r w:rsidR="00DA6D17" w:rsidRPr="001D7DD2">
        <w:rPr>
          <w:lang w:val="lt-LT"/>
        </w:rPr>
        <w:t xml:space="preserve"> </w:t>
      </w:r>
      <w:r w:rsidR="008C610D" w:rsidRPr="001D7DD2">
        <w:rPr>
          <w:lang w:val="lt-LT"/>
        </w:rPr>
        <w:t>sumažėjo</w:t>
      </w:r>
      <w:r w:rsidR="00DA6D17" w:rsidRPr="001D7DD2">
        <w:rPr>
          <w:lang w:val="lt-LT"/>
        </w:rPr>
        <w:t xml:space="preserve"> </w:t>
      </w:r>
      <w:r w:rsidR="00EC3420" w:rsidRPr="001D7DD2">
        <w:rPr>
          <w:lang w:val="lt-LT"/>
        </w:rPr>
        <w:t>ir</w:t>
      </w:r>
      <w:r w:rsidR="003A533C">
        <w:rPr>
          <w:lang w:val="lt-LT"/>
        </w:rPr>
        <w:t>,</w:t>
      </w:r>
      <w:r w:rsidR="00DA6D17" w:rsidRPr="001D7DD2">
        <w:rPr>
          <w:lang w:val="lt-LT"/>
        </w:rPr>
        <w:t xml:space="preserve"> </w:t>
      </w:r>
      <w:r w:rsidR="00EC3420" w:rsidRPr="001D7DD2">
        <w:rPr>
          <w:lang w:val="lt-LT"/>
        </w:rPr>
        <w:t>nors</w:t>
      </w:r>
      <w:r w:rsidR="00DA6D17" w:rsidRPr="001D7DD2">
        <w:rPr>
          <w:lang w:val="lt-LT"/>
        </w:rPr>
        <w:t xml:space="preserve"> </w:t>
      </w:r>
      <w:r w:rsidR="00EC3420" w:rsidRPr="001D7DD2">
        <w:rPr>
          <w:lang w:val="lt-LT"/>
        </w:rPr>
        <w:t>per</w:t>
      </w:r>
      <w:r w:rsidR="00DA6D17" w:rsidRPr="001D7DD2">
        <w:rPr>
          <w:lang w:val="lt-LT"/>
        </w:rPr>
        <w:t xml:space="preserve"> </w:t>
      </w:r>
      <w:r w:rsidR="00EC3420" w:rsidRPr="001D7DD2">
        <w:rPr>
          <w:lang w:val="lt-LT"/>
        </w:rPr>
        <w:t>pastaruosius</w:t>
      </w:r>
      <w:r w:rsidR="00DA6D17" w:rsidRPr="001D7DD2">
        <w:rPr>
          <w:lang w:val="lt-LT"/>
        </w:rPr>
        <w:t xml:space="preserve"> </w:t>
      </w:r>
      <w:r w:rsidR="00EC3420" w:rsidRPr="001D7DD2">
        <w:rPr>
          <w:lang w:val="lt-LT"/>
        </w:rPr>
        <w:t>trejus</w:t>
      </w:r>
      <w:r w:rsidR="00DA6D17" w:rsidRPr="001D7DD2">
        <w:rPr>
          <w:lang w:val="lt-LT"/>
        </w:rPr>
        <w:t xml:space="preserve"> </w:t>
      </w:r>
      <w:r w:rsidR="00EC3420" w:rsidRPr="001D7DD2">
        <w:rPr>
          <w:lang w:val="lt-LT"/>
        </w:rPr>
        <w:t>metus</w:t>
      </w:r>
      <w:r w:rsidR="00DA6D17" w:rsidRPr="001D7DD2">
        <w:rPr>
          <w:lang w:val="lt-LT"/>
        </w:rPr>
        <w:t xml:space="preserve"> </w:t>
      </w:r>
      <w:r w:rsidR="00EC3420" w:rsidRPr="001D7DD2">
        <w:rPr>
          <w:lang w:val="lt-LT"/>
        </w:rPr>
        <w:t>stabilizavosi</w:t>
      </w:r>
      <w:r w:rsidR="00541D70" w:rsidRPr="001D7DD2">
        <w:rPr>
          <w:lang w:val="lt-LT"/>
        </w:rPr>
        <w:t>,</w:t>
      </w:r>
      <w:r w:rsidR="00DA6D17" w:rsidRPr="001D7DD2">
        <w:rPr>
          <w:lang w:val="lt-LT"/>
        </w:rPr>
        <w:t xml:space="preserve"> </w:t>
      </w:r>
      <w:r w:rsidR="00541D70" w:rsidRPr="001D7DD2">
        <w:rPr>
          <w:lang w:val="lt-LT"/>
        </w:rPr>
        <w:t>bet</w:t>
      </w:r>
      <w:r w:rsidR="00DA6D17" w:rsidRPr="001D7DD2">
        <w:rPr>
          <w:lang w:val="lt-LT"/>
        </w:rPr>
        <w:t xml:space="preserve"> </w:t>
      </w:r>
      <w:r w:rsidR="00541D70" w:rsidRPr="001D7DD2">
        <w:rPr>
          <w:lang w:val="lt-LT"/>
        </w:rPr>
        <w:t>dėl</w:t>
      </w:r>
      <w:r w:rsidR="00DA6D17" w:rsidRPr="001D7DD2">
        <w:rPr>
          <w:lang w:val="lt-LT"/>
        </w:rPr>
        <w:t xml:space="preserve"> </w:t>
      </w:r>
      <w:r w:rsidR="00541D70" w:rsidRPr="001D7DD2">
        <w:rPr>
          <w:lang w:val="lt-LT"/>
        </w:rPr>
        <w:t>gyventojų</w:t>
      </w:r>
      <w:r w:rsidR="00DA6D17" w:rsidRPr="001D7DD2">
        <w:rPr>
          <w:lang w:val="lt-LT"/>
        </w:rPr>
        <w:t xml:space="preserve"> </w:t>
      </w:r>
      <w:r w:rsidR="00541D70" w:rsidRPr="001D7DD2">
        <w:rPr>
          <w:lang w:val="lt-LT"/>
        </w:rPr>
        <w:t>skaičiaus</w:t>
      </w:r>
      <w:r w:rsidR="00DA6D17" w:rsidRPr="001D7DD2">
        <w:rPr>
          <w:lang w:val="lt-LT"/>
        </w:rPr>
        <w:t xml:space="preserve"> </w:t>
      </w:r>
      <w:r w:rsidR="00541D70" w:rsidRPr="001D7DD2">
        <w:rPr>
          <w:lang w:val="lt-LT"/>
        </w:rPr>
        <w:t>mažėjimo</w:t>
      </w:r>
      <w:r w:rsidR="00DA6D17" w:rsidRPr="001D7DD2">
        <w:rPr>
          <w:lang w:val="lt-LT"/>
        </w:rPr>
        <w:t xml:space="preserve"> </w:t>
      </w:r>
      <w:r w:rsidR="00541D70" w:rsidRPr="001D7DD2">
        <w:rPr>
          <w:lang w:val="lt-LT"/>
        </w:rPr>
        <w:t>ir</w:t>
      </w:r>
      <w:r w:rsidR="00DA6D17" w:rsidRPr="001D7DD2">
        <w:rPr>
          <w:lang w:val="lt-LT"/>
        </w:rPr>
        <w:t xml:space="preserve"> </w:t>
      </w:r>
      <w:r w:rsidR="00541D70" w:rsidRPr="001D7DD2">
        <w:rPr>
          <w:lang w:val="lt-LT"/>
        </w:rPr>
        <w:t>kit</w:t>
      </w:r>
      <w:r w:rsidR="00EC63D8" w:rsidRPr="001D7DD2">
        <w:rPr>
          <w:lang w:val="lt-LT"/>
        </w:rPr>
        <w:t>ų</w:t>
      </w:r>
      <w:r w:rsidR="00DA6D17" w:rsidRPr="001D7DD2">
        <w:rPr>
          <w:lang w:val="lt-LT"/>
        </w:rPr>
        <w:t xml:space="preserve"> </w:t>
      </w:r>
      <w:r w:rsidR="00EC63D8" w:rsidRPr="001D7DD2">
        <w:rPr>
          <w:lang w:val="lt-LT"/>
        </w:rPr>
        <w:t>švietimo</w:t>
      </w:r>
      <w:r w:rsidR="00DA6D17" w:rsidRPr="001D7DD2">
        <w:rPr>
          <w:lang w:val="lt-LT"/>
        </w:rPr>
        <w:t xml:space="preserve"> </w:t>
      </w:r>
      <w:r w:rsidR="00EC63D8" w:rsidRPr="001D7DD2">
        <w:rPr>
          <w:lang w:val="lt-LT"/>
        </w:rPr>
        <w:t>įstaigų</w:t>
      </w:r>
      <w:r w:rsidR="00DA6D17" w:rsidRPr="001D7DD2">
        <w:rPr>
          <w:lang w:val="lt-LT"/>
        </w:rPr>
        <w:t xml:space="preserve"> </w:t>
      </w:r>
      <w:r w:rsidR="00EC63D8" w:rsidRPr="001D7DD2">
        <w:rPr>
          <w:lang w:val="lt-LT"/>
        </w:rPr>
        <w:t>įtakos</w:t>
      </w:r>
      <w:r w:rsidR="00DA6D17" w:rsidRPr="001D7DD2">
        <w:rPr>
          <w:lang w:val="lt-LT"/>
        </w:rPr>
        <w:t xml:space="preserve"> </w:t>
      </w:r>
      <w:r w:rsidR="001B6C41" w:rsidRPr="001D7DD2">
        <w:rPr>
          <w:lang w:val="lt-LT"/>
        </w:rPr>
        <w:t>mokinių</w:t>
      </w:r>
      <w:r w:rsidR="00DA6D17" w:rsidRPr="001D7DD2">
        <w:rPr>
          <w:lang w:val="lt-LT"/>
        </w:rPr>
        <w:t xml:space="preserve"> </w:t>
      </w:r>
      <w:r w:rsidR="001B6C41" w:rsidRPr="001D7DD2">
        <w:rPr>
          <w:lang w:val="lt-LT"/>
        </w:rPr>
        <w:t>skaiči</w:t>
      </w:r>
      <w:r w:rsidR="00F87E2C" w:rsidRPr="00AA5BBA">
        <w:rPr>
          <w:lang w:val="lt-LT"/>
        </w:rPr>
        <w:t>a</w:t>
      </w:r>
      <w:r w:rsidR="001B6C41" w:rsidRPr="001D7DD2">
        <w:rPr>
          <w:lang w:val="lt-LT"/>
        </w:rPr>
        <w:t>us</w:t>
      </w:r>
      <w:r w:rsidR="00F87E2C">
        <w:rPr>
          <w:lang w:val="lt-LT"/>
        </w:rPr>
        <w:t xml:space="preserve"> </w:t>
      </w:r>
      <w:r w:rsidR="00F87E2C" w:rsidRPr="00AA5BBA">
        <w:rPr>
          <w:lang w:val="lt-LT"/>
        </w:rPr>
        <w:t>mažėjimas</w:t>
      </w:r>
      <w:r w:rsidR="00DA6D17" w:rsidRPr="001D7DD2">
        <w:rPr>
          <w:lang w:val="lt-LT"/>
        </w:rPr>
        <w:t xml:space="preserve"> </w:t>
      </w:r>
      <w:r w:rsidR="00EC63D8" w:rsidRPr="001D7DD2">
        <w:rPr>
          <w:lang w:val="lt-LT"/>
        </w:rPr>
        <w:t>išlieka</w:t>
      </w:r>
      <w:r w:rsidR="00DA6D17" w:rsidRPr="001D7DD2">
        <w:rPr>
          <w:lang w:val="lt-LT"/>
        </w:rPr>
        <w:t xml:space="preserve"> </w:t>
      </w:r>
      <w:r w:rsidR="00223C6D" w:rsidRPr="001D7DD2">
        <w:rPr>
          <w:lang w:val="lt-LT"/>
        </w:rPr>
        <w:t>labai</w:t>
      </w:r>
      <w:r w:rsidR="00DA6D17" w:rsidRPr="001D7DD2">
        <w:rPr>
          <w:lang w:val="lt-LT"/>
        </w:rPr>
        <w:t xml:space="preserve"> </w:t>
      </w:r>
      <w:r w:rsidR="00223C6D" w:rsidRPr="001D7DD2">
        <w:rPr>
          <w:lang w:val="lt-LT"/>
        </w:rPr>
        <w:t>aktual</w:t>
      </w:r>
      <w:r w:rsidR="00F87E2C" w:rsidRPr="00AA5BBA">
        <w:rPr>
          <w:lang w:val="lt-LT"/>
        </w:rPr>
        <w:t>i</w:t>
      </w:r>
      <w:r w:rsidR="00DA6D17" w:rsidRPr="00AA5BBA">
        <w:rPr>
          <w:lang w:val="lt-LT"/>
        </w:rPr>
        <w:t xml:space="preserve"> </w:t>
      </w:r>
      <w:r w:rsidR="00223C6D" w:rsidRPr="001D7DD2">
        <w:rPr>
          <w:lang w:val="lt-LT"/>
        </w:rPr>
        <w:t>problema.</w:t>
      </w:r>
      <w:r w:rsidR="00E76E9F" w:rsidRPr="001D7DD2">
        <w:rPr>
          <w:lang w:val="lt-LT"/>
        </w:rPr>
        <w:t xml:space="preserve"> Aštrios demografinės problemos – emigracija, gimstamumo mažėjimas, visuomenės senėjimas – svarbiausi tiesioginiai veiksniai, daran</w:t>
      </w:r>
      <w:r w:rsidR="003A533C">
        <w:rPr>
          <w:lang w:val="lt-LT"/>
        </w:rPr>
        <w:t>tys įtaką</w:t>
      </w:r>
      <w:r w:rsidR="00E76E9F" w:rsidRPr="001D7DD2">
        <w:rPr>
          <w:lang w:val="lt-LT"/>
        </w:rPr>
        <w:t xml:space="preserve"> mokinių skaičiaus mokykloje pokyčiams.</w:t>
      </w:r>
    </w:p>
    <w:p w14:paraId="68EE8D25" w14:textId="7B7B87BA" w:rsidR="00D471FA" w:rsidRPr="00A31FC8" w:rsidRDefault="00223C6D" w:rsidP="00A31FC8">
      <w:pPr>
        <w:spacing w:before="120" w:line="360" w:lineRule="auto"/>
        <w:ind w:firstLine="0"/>
        <w:rPr>
          <w:rFonts w:eastAsia="Times New Roman"/>
          <w:i/>
          <w:iCs/>
          <w:szCs w:val="24"/>
          <w:lang w:val="lt-LT"/>
        </w:rPr>
      </w:pPr>
      <w:r w:rsidRPr="00A31FC8">
        <w:rPr>
          <w:rFonts w:eastAsia="Times New Roman"/>
          <w:i/>
          <w:iCs/>
          <w:szCs w:val="24"/>
          <w:lang w:val="lt-LT"/>
        </w:rPr>
        <w:t>Mokinių</w:t>
      </w:r>
      <w:r w:rsidR="00DA6D17" w:rsidRPr="00A31FC8">
        <w:rPr>
          <w:rFonts w:eastAsia="Times New Roman"/>
          <w:i/>
          <w:iCs/>
          <w:szCs w:val="24"/>
          <w:lang w:val="lt-LT"/>
        </w:rPr>
        <w:t xml:space="preserve"> </w:t>
      </w:r>
      <w:r w:rsidRPr="00A31FC8">
        <w:rPr>
          <w:rFonts w:eastAsia="Times New Roman"/>
          <w:i/>
          <w:iCs/>
          <w:szCs w:val="24"/>
          <w:lang w:val="lt-LT"/>
        </w:rPr>
        <w:t>skaičiaus</w:t>
      </w:r>
      <w:r w:rsidR="00DA6D17" w:rsidRPr="00A31FC8">
        <w:rPr>
          <w:rFonts w:eastAsia="Times New Roman"/>
          <w:i/>
          <w:iCs/>
          <w:szCs w:val="24"/>
          <w:lang w:val="lt-LT"/>
        </w:rPr>
        <w:t xml:space="preserve"> </w:t>
      </w:r>
      <w:r w:rsidRPr="00A31FC8">
        <w:rPr>
          <w:rFonts w:eastAsia="Times New Roman"/>
          <w:i/>
          <w:iCs/>
          <w:szCs w:val="24"/>
          <w:lang w:val="lt-LT"/>
        </w:rPr>
        <w:t>dinamika</w:t>
      </w:r>
      <w:r w:rsidR="00DA6D17" w:rsidRPr="00A31FC8">
        <w:rPr>
          <w:rFonts w:eastAsia="Times New Roman"/>
          <w:i/>
          <w:iCs/>
          <w:szCs w:val="24"/>
          <w:lang w:val="lt-LT"/>
        </w:rPr>
        <w:t xml:space="preserve"> </w:t>
      </w:r>
      <w:r w:rsidR="00D471FA" w:rsidRPr="00A31FC8">
        <w:rPr>
          <w:rFonts w:eastAsia="Times New Roman"/>
          <w:i/>
          <w:iCs/>
          <w:szCs w:val="24"/>
          <w:lang w:val="lt-LT"/>
        </w:rPr>
        <w:t>2016</w:t>
      </w:r>
      <w:r w:rsidR="00F87E2C">
        <w:rPr>
          <w:rFonts w:eastAsia="Times New Roman"/>
          <w:i/>
          <w:iCs/>
          <w:szCs w:val="24"/>
          <w:lang w:val="lt-LT"/>
        </w:rPr>
        <w:t>–</w:t>
      </w:r>
      <w:r w:rsidR="00D471FA" w:rsidRPr="00A31FC8">
        <w:rPr>
          <w:rFonts w:eastAsia="Times New Roman"/>
          <w:i/>
          <w:iCs/>
          <w:szCs w:val="24"/>
          <w:lang w:val="lt-LT"/>
        </w:rPr>
        <w:t>2020</w:t>
      </w:r>
      <w:r w:rsidR="00DA6D17" w:rsidRPr="00A31FC8">
        <w:rPr>
          <w:rFonts w:eastAsia="Times New Roman"/>
          <w:i/>
          <w:iCs/>
          <w:szCs w:val="24"/>
          <w:lang w:val="lt-LT"/>
        </w:rPr>
        <w:t xml:space="preserve"> </w:t>
      </w:r>
      <w:r w:rsidR="00D471FA" w:rsidRPr="00A31FC8">
        <w:rPr>
          <w:rFonts w:eastAsia="Times New Roman"/>
          <w:i/>
          <w:iCs/>
          <w:szCs w:val="24"/>
          <w:lang w:val="lt-LT"/>
        </w:rPr>
        <w:t>m.</w:t>
      </w:r>
      <w:r w:rsidR="00DA6D17" w:rsidRPr="00A31FC8">
        <w:rPr>
          <w:rFonts w:eastAsia="Times New Roman"/>
          <w:i/>
          <w:iCs/>
          <w:szCs w:val="24"/>
          <w:lang w:val="lt-LT"/>
        </w:rPr>
        <w:t xml:space="preserve"> </w:t>
      </w:r>
      <w:r w:rsidR="00160471" w:rsidRPr="00A31FC8">
        <w:rPr>
          <w:rFonts w:eastAsia="Times New Roman"/>
          <w:i/>
          <w:iCs/>
          <w:szCs w:val="24"/>
          <w:lang w:val="lt-LT"/>
        </w:rPr>
        <w:t>(</w:t>
      </w:r>
      <w:r w:rsidR="00691BC0" w:rsidRPr="00A31FC8">
        <w:rPr>
          <w:rFonts w:eastAsia="Times New Roman"/>
          <w:i/>
          <w:iCs/>
          <w:szCs w:val="24"/>
          <w:lang w:val="lt-LT"/>
        </w:rPr>
        <w:t>rugsėjo</w:t>
      </w:r>
      <w:r w:rsidR="00DA6D17" w:rsidRPr="00A31FC8">
        <w:rPr>
          <w:rFonts w:eastAsia="Times New Roman"/>
          <w:i/>
          <w:iCs/>
          <w:szCs w:val="24"/>
          <w:lang w:val="lt-LT"/>
        </w:rPr>
        <w:t xml:space="preserve"> </w:t>
      </w:r>
      <w:r w:rsidR="00691BC0" w:rsidRPr="00A31FC8">
        <w:rPr>
          <w:rFonts w:eastAsia="Times New Roman"/>
          <w:i/>
          <w:iCs/>
          <w:szCs w:val="24"/>
          <w:lang w:val="lt-LT"/>
        </w:rPr>
        <w:t>1</w:t>
      </w:r>
      <w:r w:rsidR="00DA6D17" w:rsidRPr="00A31FC8">
        <w:rPr>
          <w:rFonts w:eastAsia="Times New Roman"/>
          <w:i/>
          <w:iCs/>
          <w:szCs w:val="24"/>
          <w:lang w:val="lt-LT"/>
        </w:rPr>
        <w:t xml:space="preserve"> </w:t>
      </w:r>
      <w:r w:rsidR="00691BC0" w:rsidRPr="00A31FC8">
        <w:rPr>
          <w:rFonts w:eastAsia="Times New Roman"/>
          <w:i/>
          <w:iCs/>
          <w:szCs w:val="24"/>
          <w:lang w:val="lt-LT"/>
        </w:rPr>
        <w:t>d.</w:t>
      </w:r>
      <w:r w:rsidR="00DA6D17" w:rsidRPr="00A31FC8">
        <w:rPr>
          <w:rFonts w:eastAsia="Times New Roman"/>
          <w:i/>
          <w:iCs/>
          <w:szCs w:val="24"/>
          <w:lang w:val="lt-LT"/>
        </w:rPr>
        <w:t xml:space="preserve"> </w:t>
      </w:r>
      <w:r w:rsidR="00691BC0" w:rsidRPr="00A31FC8">
        <w:rPr>
          <w:rFonts w:eastAsia="Times New Roman"/>
          <w:i/>
          <w:iCs/>
          <w:szCs w:val="24"/>
          <w:lang w:val="lt-LT"/>
        </w:rPr>
        <w:t>duomenys).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039"/>
        <w:gridCol w:w="1629"/>
        <w:gridCol w:w="1630"/>
        <w:gridCol w:w="1630"/>
        <w:gridCol w:w="1630"/>
        <w:gridCol w:w="1630"/>
      </w:tblGrid>
      <w:tr w:rsidR="00160471" w:rsidRPr="001D7DD2" w14:paraId="5171B9D0" w14:textId="77777777" w:rsidTr="00CB10CA">
        <w:trPr>
          <w:tblHeader/>
        </w:trPr>
        <w:tc>
          <w:tcPr>
            <w:tcW w:w="2151" w:type="dxa"/>
            <w:vMerge w:val="restart"/>
            <w:vAlign w:val="center"/>
          </w:tcPr>
          <w:p w14:paraId="4AEEBD1C" w14:textId="26DE56C5" w:rsidR="00160471" w:rsidRPr="001D7DD2" w:rsidRDefault="00160471" w:rsidP="00CB10CA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val="lt-LT"/>
              </w:rPr>
            </w:pPr>
            <w:r w:rsidRPr="001D7DD2">
              <w:rPr>
                <w:rFonts w:eastAsia="Times New Roman"/>
                <w:b/>
                <w:bCs/>
                <w:szCs w:val="24"/>
                <w:lang w:val="lt-LT"/>
              </w:rPr>
              <w:t>Klasės</w:t>
            </w:r>
          </w:p>
        </w:tc>
        <w:tc>
          <w:tcPr>
            <w:tcW w:w="8604" w:type="dxa"/>
            <w:gridSpan w:val="5"/>
          </w:tcPr>
          <w:p w14:paraId="35C13DEF" w14:textId="4E021D49" w:rsidR="00160471" w:rsidRPr="001D7DD2" w:rsidRDefault="00160471" w:rsidP="00CB10CA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val="lt-LT"/>
              </w:rPr>
            </w:pPr>
            <w:r w:rsidRPr="001D7DD2">
              <w:rPr>
                <w:rFonts w:eastAsia="Times New Roman"/>
                <w:b/>
                <w:bCs/>
                <w:szCs w:val="24"/>
                <w:lang w:val="lt-LT"/>
              </w:rPr>
              <w:t>Metai</w:t>
            </w:r>
          </w:p>
        </w:tc>
      </w:tr>
      <w:tr w:rsidR="007140AC" w:rsidRPr="001D7DD2" w14:paraId="1A8C4874" w14:textId="77777777" w:rsidTr="00CB10CA">
        <w:trPr>
          <w:tblHeader/>
        </w:trPr>
        <w:tc>
          <w:tcPr>
            <w:tcW w:w="2151" w:type="dxa"/>
            <w:vMerge/>
          </w:tcPr>
          <w:p w14:paraId="12F23F0D" w14:textId="0535365A" w:rsidR="007140AC" w:rsidRPr="001D7DD2" w:rsidRDefault="007140AC" w:rsidP="00CB10CA">
            <w:pPr>
              <w:ind w:firstLine="0"/>
              <w:rPr>
                <w:rFonts w:eastAsia="Times New Roman"/>
                <w:szCs w:val="24"/>
                <w:lang w:val="lt-LT"/>
              </w:rPr>
            </w:pPr>
          </w:p>
        </w:tc>
        <w:tc>
          <w:tcPr>
            <w:tcW w:w="1720" w:type="dxa"/>
            <w:vAlign w:val="center"/>
          </w:tcPr>
          <w:p w14:paraId="72698B12" w14:textId="53AA73C0" w:rsidR="007140AC" w:rsidRPr="001D7DD2" w:rsidRDefault="007140AC" w:rsidP="00CB10CA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val="lt-LT"/>
              </w:rPr>
            </w:pPr>
            <w:r w:rsidRPr="001D7DD2">
              <w:rPr>
                <w:rFonts w:eastAsia="Times New Roman"/>
                <w:b/>
                <w:bCs/>
                <w:szCs w:val="24"/>
                <w:lang w:val="lt-LT"/>
              </w:rPr>
              <w:t>2016</w:t>
            </w:r>
            <w:r w:rsidR="00DA6D17" w:rsidRPr="001D7DD2">
              <w:rPr>
                <w:rFonts w:eastAsia="Times New Roman"/>
                <w:b/>
                <w:bCs/>
                <w:szCs w:val="24"/>
                <w:lang w:val="lt-LT"/>
              </w:rPr>
              <w:t xml:space="preserve"> </w:t>
            </w:r>
            <w:r w:rsidRPr="001D7DD2">
              <w:rPr>
                <w:rFonts w:eastAsia="Times New Roman"/>
                <w:b/>
                <w:bCs/>
                <w:szCs w:val="24"/>
                <w:lang w:val="lt-LT"/>
              </w:rPr>
              <w:t>m.</w:t>
            </w:r>
          </w:p>
        </w:tc>
        <w:tc>
          <w:tcPr>
            <w:tcW w:w="1721" w:type="dxa"/>
            <w:vAlign w:val="center"/>
          </w:tcPr>
          <w:p w14:paraId="560917F7" w14:textId="7FB0B152" w:rsidR="007140AC" w:rsidRPr="001D7DD2" w:rsidRDefault="007140AC" w:rsidP="00CB10CA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val="lt-LT"/>
              </w:rPr>
            </w:pPr>
            <w:r w:rsidRPr="001D7DD2">
              <w:rPr>
                <w:rFonts w:eastAsia="Times New Roman"/>
                <w:b/>
                <w:bCs/>
                <w:szCs w:val="24"/>
                <w:lang w:val="lt-LT"/>
              </w:rPr>
              <w:t>2017</w:t>
            </w:r>
            <w:r w:rsidR="00DA6D17" w:rsidRPr="001D7DD2">
              <w:rPr>
                <w:rFonts w:eastAsia="Times New Roman"/>
                <w:b/>
                <w:bCs/>
                <w:szCs w:val="24"/>
                <w:lang w:val="lt-LT"/>
              </w:rPr>
              <w:t xml:space="preserve"> </w:t>
            </w:r>
            <w:r w:rsidRPr="001D7DD2">
              <w:rPr>
                <w:rFonts w:eastAsia="Times New Roman"/>
                <w:b/>
                <w:bCs/>
                <w:szCs w:val="24"/>
                <w:lang w:val="lt-LT"/>
              </w:rPr>
              <w:t>m.</w:t>
            </w:r>
          </w:p>
        </w:tc>
        <w:tc>
          <w:tcPr>
            <w:tcW w:w="1721" w:type="dxa"/>
            <w:vAlign w:val="center"/>
          </w:tcPr>
          <w:p w14:paraId="35E94442" w14:textId="765B8EB5" w:rsidR="007140AC" w:rsidRPr="001D7DD2" w:rsidRDefault="007140AC" w:rsidP="00CB10CA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val="lt-LT"/>
              </w:rPr>
            </w:pPr>
            <w:r w:rsidRPr="001D7DD2">
              <w:rPr>
                <w:rFonts w:eastAsia="Times New Roman"/>
                <w:b/>
                <w:bCs/>
                <w:szCs w:val="24"/>
                <w:lang w:val="lt-LT"/>
              </w:rPr>
              <w:t>2018</w:t>
            </w:r>
            <w:r w:rsidR="00DA6D17" w:rsidRPr="001D7DD2">
              <w:rPr>
                <w:rFonts w:eastAsia="Times New Roman"/>
                <w:b/>
                <w:bCs/>
                <w:szCs w:val="24"/>
                <w:lang w:val="lt-LT"/>
              </w:rPr>
              <w:t xml:space="preserve"> </w:t>
            </w:r>
            <w:r w:rsidRPr="001D7DD2">
              <w:rPr>
                <w:rFonts w:eastAsia="Times New Roman"/>
                <w:b/>
                <w:bCs/>
                <w:szCs w:val="24"/>
                <w:lang w:val="lt-LT"/>
              </w:rPr>
              <w:t>m.</w:t>
            </w:r>
          </w:p>
        </w:tc>
        <w:tc>
          <w:tcPr>
            <w:tcW w:w="1721" w:type="dxa"/>
            <w:vAlign w:val="center"/>
          </w:tcPr>
          <w:p w14:paraId="47F4D459" w14:textId="62290B94" w:rsidR="007140AC" w:rsidRPr="001D7DD2" w:rsidRDefault="007140AC" w:rsidP="00CB10CA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val="lt-LT"/>
              </w:rPr>
            </w:pPr>
            <w:r w:rsidRPr="001D7DD2">
              <w:rPr>
                <w:rFonts w:eastAsia="Times New Roman"/>
                <w:b/>
                <w:bCs/>
                <w:szCs w:val="24"/>
                <w:lang w:val="lt-LT"/>
              </w:rPr>
              <w:t>2019</w:t>
            </w:r>
            <w:r w:rsidR="00DA6D17" w:rsidRPr="001D7DD2">
              <w:rPr>
                <w:rFonts w:eastAsia="Times New Roman"/>
                <w:b/>
                <w:bCs/>
                <w:szCs w:val="24"/>
                <w:lang w:val="lt-LT"/>
              </w:rPr>
              <w:t xml:space="preserve"> </w:t>
            </w:r>
            <w:r w:rsidRPr="001D7DD2">
              <w:rPr>
                <w:rFonts w:eastAsia="Times New Roman"/>
                <w:b/>
                <w:bCs/>
                <w:szCs w:val="24"/>
                <w:lang w:val="lt-LT"/>
              </w:rPr>
              <w:t>m.</w:t>
            </w:r>
          </w:p>
        </w:tc>
        <w:tc>
          <w:tcPr>
            <w:tcW w:w="1721" w:type="dxa"/>
            <w:vAlign w:val="center"/>
          </w:tcPr>
          <w:p w14:paraId="50EC7689" w14:textId="407C403F" w:rsidR="007140AC" w:rsidRPr="001D7DD2" w:rsidRDefault="007140AC" w:rsidP="00CB10CA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val="lt-LT"/>
              </w:rPr>
            </w:pPr>
            <w:r w:rsidRPr="001D7DD2">
              <w:rPr>
                <w:rFonts w:eastAsia="Times New Roman"/>
                <w:b/>
                <w:bCs/>
                <w:szCs w:val="24"/>
                <w:lang w:val="lt-LT"/>
              </w:rPr>
              <w:t>2020</w:t>
            </w:r>
            <w:r w:rsidR="00DA6D17" w:rsidRPr="001D7DD2">
              <w:rPr>
                <w:rFonts w:eastAsia="Times New Roman"/>
                <w:b/>
                <w:bCs/>
                <w:szCs w:val="24"/>
                <w:lang w:val="lt-LT"/>
              </w:rPr>
              <w:t xml:space="preserve"> </w:t>
            </w:r>
            <w:r w:rsidRPr="001D7DD2">
              <w:rPr>
                <w:rFonts w:eastAsia="Times New Roman"/>
                <w:b/>
                <w:bCs/>
                <w:szCs w:val="24"/>
                <w:lang w:val="lt-LT"/>
              </w:rPr>
              <w:t>m.</w:t>
            </w:r>
          </w:p>
        </w:tc>
      </w:tr>
      <w:tr w:rsidR="007140AC" w:rsidRPr="001D7DD2" w14:paraId="4ED090B5" w14:textId="77777777" w:rsidTr="007140AC">
        <w:tc>
          <w:tcPr>
            <w:tcW w:w="2151" w:type="dxa"/>
          </w:tcPr>
          <w:p w14:paraId="12C44616" w14:textId="1DBB4B3A" w:rsidR="007140AC" w:rsidRPr="001D7DD2" w:rsidRDefault="007140AC" w:rsidP="00CB10CA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val="lt-LT"/>
              </w:rPr>
            </w:pPr>
            <w:r w:rsidRPr="001D7DD2">
              <w:rPr>
                <w:rFonts w:eastAsia="Times New Roman"/>
                <w:b/>
                <w:bCs/>
                <w:szCs w:val="24"/>
                <w:lang w:val="lt-LT"/>
              </w:rPr>
              <w:t>1</w:t>
            </w:r>
          </w:p>
        </w:tc>
        <w:tc>
          <w:tcPr>
            <w:tcW w:w="1720" w:type="dxa"/>
          </w:tcPr>
          <w:p w14:paraId="0EC17976" w14:textId="455C8597" w:rsidR="007140AC" w:rsidRPr="001D7DD2" w:rsidRDefault="00B046D4" w:rsidP="00CB10CA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13</w:t>
            </w:r>
          </w:p>
        </w:tc>
        <w:tc>
          <w:tcPr>
            <w:tcW w:w="1721" w:type="dxa"/>
          </w:tcPr>
          <w:p w14:paraId="2F5D5193" w14:textId="17792B46" w:rsidR="007140AC" w:rsidRPr="001D7DD2" w:rsidRDefault="00315DC9" w:rsidP="00CB10CA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8</w:t>
            </w:r>
          </w:p>
        </w:tc>
        <w:tc>
          <w:tcPr>
            <w:tcW w:w="1721" w:type="dxa"/>
          </w:tcPr>
          <w:p w14:paraId="2A0F469A" w14:textId="1B6D21EA" w:rsidR="007140AC" w:rsidRPr="001D7DD2" w:rsidRDefault="00787D99" w:rsidP="00CB10CA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9</w:t>
            </w:r>
          </w:p>
        </w:tc>
        <w:tc>
          <w:tcPr>
            <w:tcW w:w="1721" w:type="dxa"/>
          </w:tcPr>
          <w:p w14:paraId="6CA0FCDC" w14:textId="2F5E72B2" w:rsidR="007140AC" w:rsidRPr="001D7DD2" w:rsidRDefault="00787D99" w:rsidP="00CB10CA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16</w:t>
            </w:r>
          </w:p>
        </w:tc>
        <w:tc>
          <w:tcPr>
            <w:tcW w:w="1721" w:type="dxa"/>
          </w:tcPr>
          <w:p w14:paraId="27143F63" w14:textId="57D1BAD8" w:rsidR="007140AC" w:rsidRPr="001D7DD2" w:rsidRDefault="00E270AB" w:rsidP="00CB10CA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13</w:t>
            </w:r>
          </w:p>
        </w:tc>
      </w:tr>
      <w:tr w:rsidR="007140AC" w:rsidRPr="001D7DD2" w14:paraId="4C39BA0A" w14:textId="77777777" w:rsidTr="007140AC">
        <w:tc>
          <w:tcPr>
            <w:tcW w:w="2151" w:type="dxa"/>
          </w:tcPr>
          <w:p w14:paraId="324C3E21" w14:textId="3541A160" w:rsidR="007140AC" w:rsidRPr="001D7DD2" w:rsidRDefault="007140AC" w:rsidP="00CB10CA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val="lt-LT"/>
              </w:rPr>
            </w:pPr>
            <w:r w:rsidRPr="001D7DD2">
              <w:rPr>
                <w:rFonts w:eastAsia="Times New Roman"/>
                <w:b/>
                <w:bCs/>
                <w:szCs w:val="24"/>
                <w:lang w:val="lt-LT"/>
              </w:rPr>
              <w:t>2</w:t>
            </w:r>
          </w:p>
        </w:tc>
        <w:tc>
          <w:tcPr>
            <w:tcW w:w="1720" w:type="dxa"/>
          </w:tcPr>
          <w:p w14:paraId="31F851AE" w14:textId="377B3A2D" w:rsidR="007140AC" w:rsidRPr="001D7DD2" w:rsidRDefault="00B046D4" w:rsidP="00CB10CA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10</w:t>
            </w:r>
          </w:p>
        </w:tc>
        <w:tc>
          <w:tcPr>
            <w:tcW w:w="1721" w:type="dxa"/>
          </w:tcPr>
          <w:p w14:paraId="1E6243F3" w14:textId="5DB470E6" w:rsidR="007140AC" w:rsidRPr="001D7DD2" w:rsidRDefault="00315DC9" w:rsidP="00CB10CA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10</w:t>
            </w:r>
          </w:p>
        </w:tc>
        <w:tc>
          <w:tcPr>
            <w:tcW w:w="1721" w:type="dxa"/>
          </w:tcPr>
          <w:p w14:paraId="3AD57C8C" w14:textId="44BAD5DD" w:rsidR="007140AC" w:rsidRPr="001D7DD2" w:rsidRDefault="00787D99" w:rsidP="00CB10CA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8</w:t>
            </w:r>
          </w:p>
        </w:tc>
        <w:tc>
          <w:tcPr>
            <w:tcW w:w="1721" w:type="dxa"/>
          </w:tcPr>
          <w:p w14:paraId="25C61E62" w14:textId="10E8D268" w:rsidR="007140AC" w:rsidRPr="001D7DD2" w:rsidRDefault="00787D99" w:rsidP="00CB10CA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8</w:t>
            </w:r>
          </w:p>
        </w:tc>
        <w:tc>
          <w:tcPr>
            <w:tcW w:w="1721" w:type="dxa"/>
          </w:tcPr>
          <w:p w14:paraId="2B17D456" w14:textId="40491094" w:rsidR="007140AC" w:rsidRPr="001D7DD2" w:rsidRDefault="00E270AB" w:rsidP="00CB10CA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15</w:t>
            </w:r>
          </w:p>
        </w:tc>
      </w:tr>
      <w:tr w:rsidR="007140AC" w:rsidRPr="001D7DD2" w14:paraId="64A264C7" w14:textId="77777777" w:rsidTr="007140AC">
        <w:tc>
          <w:tcPr>
            <w:tcW w:w="2151" w:type="dxa"/>
          </w:tcPr>
          <w:p w14:paraId="5DA2E075" w14:textId="31D8A748" w:rsidR="007140AC" w:rsidRPr="001D7DD2" w:rsidRDefault="007140AC" w:rsidP="00CB10CA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val="lt-LT"/>
              </w:rPr>
            </w:pPr>
            <w:r w:rsidRPr="001D7DD2">
              <w:rPr>
                <w:rFonts w:eastAsia="Times New Roman"/>
                <w:b/>
                <w:bCs/>
                <w:szCs w:val="24"/>
                <w:lang w:val="lt-LT"/>
              </w:rPr>
              <w:t>3</w:t>
            </w:r>
          </w:p>
        </w:tc>
        <w:tc>
          <w:tcPr>
            <w:tcW w:w="1720" w:type="dxa"/>
          </w:tcPr>
          <w:p w14:paraId="4C89C5A4" w14:textId="290168DD" w:rsidR="007140AC" w:rsidRPr="001D7DD2" w:rsidRDefault="00B046D4" w:rsidP="00CB10CA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11</w:t>
            </w:r>
          </w:p>
        </w:tc>
        <w:tc>
          <w:tcPr>
            <w:tcW w:w="1721" w:type="dxa"/>
          </w:tcPr>
          <w:p w14:paraId="5C6FF5F3" w14:textId="6E5C01B1" w:rsidR="007140AC" w:rsidRPr="001D7DD2" w:rsidRDefault="00315DC9" w:rsidP="00CB10CA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9</w:t>
            </w:r>
          </w:p>
        </w:tc>
        <w:tc>
          <w:tcPr>
            <w:tcW w:w="1721" w:type="dxa"/>
          </w:tcPr>
          <w:p w14:paraId="4E3B4F28" w14:textId="1FA3857F" w:rsidR="007140AC" w:rsidRPr="001D7DD2" w:rsidRDefault="00787D99" w:rsidP="00CB10CA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10</w:t>
            </w:r>
          </w:p>
        </w:tc>
        <w:tc>
          <w:tcPr>
            <w:tcW w:w="1721" w:type="dxa"/>
          </w:tcPr>
          <w:p w14:paraId="1C9823AF" w14:textId="4EDC926F" w:rsidR="007140AC" w:rsidRPr="001D7DD2" w:rsidRDefault="00787D99" w:rsidP="00CB10CA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8</w:t>
            </w:r>
          </w:p>
        </w:tc>
        <w:tc>
          <w:tcPr>
            <w:tcW w:w="1721" w:type="dxa"/>
          </w:tcPr>
          <w:p w14:paraId="5458903D" w14:textId="4E0DDD26" w:rsidR="007140AC" w:rsidRPr="001D7DD2" w:rsidRDefault="00E270AB" w:rsidP="00CB10CA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9</w:t>
            </w:r>
          </w:p>
        </w:tc>
      </w:tr>
      <w:tr w:rsidR="007140AC" w:rsidRPr="001D7DD2" w14:paraId="0DB0D534" w14:textId="77777777" w:rsidTr="007140AC">
        <w:tc>
          <w:tcPr>
            <w:tcW w:w="2151" w:type="dxa"/>
          </w:tcPr>
          <w:p w14:paraId="4501005B" w14:textId="5F9652F7" w:rsidR="007140AC" w:rsidRPr="001D7DD2" w:rsidRDefault="007140AC" w:rsidP="00CB10CA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val="lt-LT"/>
              </w:rPr>
            </w:pPr>
            <w:r w:rsidRPr="001D7DD2">
              <w:rPr>
                <w:rFonts w:eastAsia="Times New Roman"/>
                <w:b/>
                <w:bCs/>
                <w:szCs w:val="24"/>
                <w:lang w:val="lt-LT"/>
              </w:rPr>
              <w:t>4</w:t>
            </w:r>
          </w:p>
        </w:tc>
        <w:tc>
          <w:tcPr>
            <w:tcW w:w="1720" w:type="dxa"/>
          </w:tcPr>
          <w:p w14:paraId="527789A2" w14:textId="1C4FF8A9" w:rsidR="007140AC" w:rsidRPr="001D7DD2" w:rsidRDefault="00B046D4" w:rsidP="00CB10CA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15</w:t>
            </w:r>
          </w:p>
        </w:tc>
        <w:tc>
          <w:tcPr>
            <w:tcW w:w="1721" w:type="dxa"/>
          </w:tcPr>
          <w:p w14:paraId="4EE7FF3E" w14:textId="258DDDE4" w:rsidR="007140AC" w:rsidRPr="001D7DD2" w:rsidRDefault="00315DC9" w:rsidP="00CB10CA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11</w:t>
            </w:r>
          </w:p>
        </w:tc>
        <w:tc>
          <w:tcPr>
            <w:tcW w:w="1721" w:type="dxa"/>
          </w:tcPr>
          <w:p w14:paraId="3537BCE0" w14:textId="5F451A2C" w:rsidR="007140AC" w:rsidRPr="001D7DD2" w:rsidRDefault="00787D99" w:rsidP="00CB10CA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8</w:t>
            </w:r>
          </w:p>
        </w:tc>
        <w:tc>
          <w:tcPr>
            <w:tcW w:w="1721" w:type="dxa"/>
          </w:tcPr>
          <w:p w14:paraId="298E1D03" w14:textId="444F0FBB" w:rsidR="007140AC" w:rsidRPr="001D7DD2" w:rsidRDefault="00E270AB" w:rsidP="00CB10CA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10</w:t>
            </w:r>
          </w:p>
        </w:tc>
        <w:tc>
          <w:tcPr>
            <w:tcW w:w="1721" w:type="dxa"/>
          </w:tcPr>
          <w:p w14:paraId="36559E90" w14:textId="04E9DD6A" w:rsidR="007140AC" w:rsidRPr="001D7DD2" w:rsidRDefault="00E270AB" w:rsidP="00CB10CA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8</w:t>
            </w:r>
          </w:p>
        </w:tc>
      </w:tr>
      <w:tr w:rsidR="007140AC" w:rsidRPr="001D7DD2" w14:paraId="35DCF238" w14:textId="77777777" w:rsidTr="007140AC">
        <w:tc>
          <w:tcPr>
            <w:tcW w:w="2151" w:type="dxa"/>
          </w:tcPr>
          <w:p w14:paraId="53EFEC07" w14:textId="24F9B775" w:rsidR="007140AC" w:rsidRPr="001D7DD2" w:rsidRDefault="007140AC" w:rsidP="00CB10CA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val="lt-LT"/>
              </w:rPr>
            </w:pPr>
            <w:r w:rsidRPr="001D7DD2">
              <w:rPr>
                <w:rFonts w:eastAsia="Times New Roman"/>
                <w:b/>
                <w:bCs/>
                <w:szCs w:val="24"/>
                <w:lang w:val="lt-LT"/>
              </w:rPr>
              <w:t>5</w:t>
            </w:r>
          </w:p>
        </w:tc>
        <w:tc>
          <w:tcPr>
            <w:tcW w:w="1720" w:type="dxa"/>
          </w:tcPr>
          <w:p w14:paraId="363EB4F7" w14:textId="6B762F27" w:rsidR="007140AC" w:rsidRPr="001D7DD2" w:rsidRDefault="00B046D4" w:rsidP="00CB10CA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15</w:t>
            </w:r>
          </w:p>
        </w:tc>
        <w:tc>
          <w:tcPr>
            <w:tcW w:w="1721" w:type="dxa"/>
          </w:tcPr>
          <w:p w14:paraId="1EB13B34" w14:textId="0C31466A" w:rsidR="007140AC" w:rsidRPr="001D7DD2" w:rsidRDefault="00315DC9" w:rsidP="00CB10CA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15</w:t>
            </w:r>
          </w:p>
        </w:tc>
        <w:tc>
          <w:tcPr>
            <w:tcW w:w="1721" w:type="dxa"/>
          </w:tcPr>
          <w:p w14:paraId="1038FAB5" w14:textId="0F473B5B" w:rsidR="007140AC" w:rsidRPr="001D7DD2" w:rsidRDefault="00787D99" w:rsidP="00CB10CA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10</w:t>
            </w:r>
          </w:p>
        </w:tc>
        <w:tc>
          <w:tcPr>
            <w:tcW w:w="1721" w:type="dxa"/>
          </w:tcPr>
          <w:p w14:paraId="564FC43A" w14:textId="3B1DE949" w:rsidR="007140AC" w:rsidRPr="001D7DD2" w:rsidRDefault="00E270AB" w:rsidP="00CB10CA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8</w:t>
            </w:r>
          </w:p>
        </w:tc>
        <w:tc>
          <w:tcPr>
            <w:tcW w:w="1721" w:type="dxa"/>
          </w:tcPr>
          <w:p w14:paraId="74F6A9CC" w14:textId="19B3B8A3" w:rsidR="007140AC" w:rsidRPr="001D7DD2" w:rsidRDefault="00E270AB" w:rsidP="00CB10CA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11</w:t>
            </w:r>
          </w:p>
        </w:tc>
      </w:tr>
      <w:tr w:rsidR="007140AC" w:rsidRPr="001D7DD2" w14:paraId="516407DE" w14:textId="77777777" w:rsidTr="007140AC">
        <w:tc>
          <w:tcPr>
            <w:tcW w:w="2151" w:type="dxa"/>
          </w:tcPr>
          <w:p w14:paraId="7845129A" w14:textId="1AFFC24C" w:rsidR="007140AC" w:rsidRPr="001D7DD2" w:rsidRDefault="007140AC" w:rsidP="00CB10CA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val="lt-LT"/>
              </w:rPr>
            </w:pPr>
            <w:r w:rsidRPr="001D7DD2">
              <w:rPr>
                <w:rFonts w:eastAsia="Times New Roman"/>
                <w:b/>
                <w:bCs/>
                <w:szCs w:val="24"/>
                <w:lang w:val="lt-LT"/>
              </w:rPr>
              <w:t>6</w:t>
            </w:r>
          </w:p>
        </w:tc>
        <w:tc>
          <w:tcPr>
            <w:tcW w:w="1720" w:type="dxa"/>
          </w:tcPr>
          <w:p w14:paraId="0CE789FF" w14:textId="6D2B5C92" w:rsidR="007140AC" w:rsidRPr="001D7DD2" w:rsidRDefault="00B046D4" w:rsidP="00CB10CA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17</w:t>
            </w:r>
          </w:p>
        </w:tc>
        <w:tc>
          <w:tcPr>
            <w:tcW w:w="1721" w:type="dxa"/>
          </w:tcPr>
          <w:p w14:paraId="29A5AC6B" w14:textId="62FEEA76" w:rsidR="007140AC" w:rsidRPr="001D7DD2" w:rsidRDefault="00315DC9" w:rsidP="00CB10CA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12</w:t>
            </w:r>
          </w:p>
        </w:tc>
        <w:tc>
          <w:tcPr>
            <w:tcW w:w="1721" w:type="dxa"/>
          </w:tcPr>
          <w:p w14:paraId="53D441DD" w14:textId="79A4CB66" w:rsidR="007140AC" w:rsidRPr="001D7DD2" w:rsidRDefault="00787D99" w:rsidP="00CB10CA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12</w:t>
            </w:r>
          </w:p>
        </w:tc>
        <w:tc>
          <w:tcPr>
            <w:tcW w:w="1721" w:type="dxa"/>
          </w:tcPr>
          <w:p w14:paraId="7364C9E5" w14:textId="4DB276D5" w:rsidR="007140AC" w:rsidRPr="001D7DD2" w:rsidRDefault="00E270AB" w:rsidP="00CB10CA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10</w:t>
            </w:r>
          </w:p>
        </w:tc>
        <w:tc>
          <w:tcPr>
            <w:tcW w:w="1721" w:type="dxa"/>
          </w:tcPr>
          <w:p w14:paraId="10EF8F95" w14:textId="1EBEF28C" w:rsidR="007140AC" w:rsidRPr="001D7DD2" w:rsidRDefault="00E270AB" w:rsidP="00CB10CA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8</w:t>
            </w:r>
          </w:p>
        </w:tc>
      </w:tr>
      <w:tr w:rsidR="007140AC" w:rsidRPr="001D7DD2" w14:paraId="2194CC7D" w14:textId="77777777" w:rsidTr="007140AC">
        <w:tc>
          <w:tcPr>
            <w:tcW w:w="2151" w:type="dxa"/>
          </w:tcPr>
          <w:p w14:paraId="7120A462" w14:textId="64759BAB" w:rsidR="007140AC" w:rsidRPr="001D7DD2" w:rsidRDefault="007140AC" w:rsidP="00CB10CA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val="lt-LT"/>
              </w:rPr>
            </w:pPr>
            <w:r w:rsidRPr="001D7DD2">
              <w:rPr>
                <w:rFonts w:eastAsia="Times New Roman"/>
                <w:b/>
                <w:bCs/>
                <w:szCs w:val="24"/>
                <w:lang w:val="lt-LT"/>
              </w:rPr>
              <w:t>7</w:t>
            </w:r>
          </w:p>
        </w:tc>
        <w:tc>
          <w:tcPr>
            <w:tcW w:w="1720" w:type="dxa"/>
          </w:tcPr>
          <w:p w14:paraId="0C4F2BC1" w14:textId="00CEC47B" w:rsidR="007140AC" w:rsidRPr="001D7DD2" w:rsidRDefault="00B046D4" w:rsidP="00CB10CA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12</w:t>
            </w:r>
          </w:p>
        </w:tc>
        <w:tc>
          <w:tcPr>
            <w:tcW w:w="1721" w:type="dxa"/>
          </w:tcPr>
          <w:p w14:paraId="544E512C" w14:textId="05CEF473" w:rsidR="007140AC" w:rsidRPr="001D7DD2" w:rsidRDefault="00315DC9" w:rsidP="00CB10CA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11</w:t>
            </w:r>
          </w:p>
        </w:tc>
        <w:tc>
          <w:tcPr>
            <w:tcW w:w="1721" w:type="dxa"/>
          </w:tcPr>
          <w:p w14:paraId="5B8CD874" w14:textId="49A65004" w:rsidR="007140AC" w:rsidRPr="001D7DD2" w:rsidRDefault="00787D99" w:rsidP="00CB10CA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12</w:t>
            </w:r>
          </w:p>
        </w:tc>
        <w:tc>
          <w:tcPr>
            <w:tcW w:w="1721" w:type="dxa"/>
          </w:tcPr>
          <w:p w14:paraId="4558C151" w14:textId="6AD39886" w:rsidR="007140AC" w:rsidRPr="001D7DD2" w:rsidRDefault="00E270AB" w:rsidP="00CB10CA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12</w:t>
            </w:r>
          </w:p>
        </w:tc>
        <w:tc>
          <w:tcPr>
            <w:tcW w:w="1721" w:type="dxa"/>
          </w:tcPr>
          <w:p w14:paraId="78FD1ED5" w14:textId="25E191D0" w:rsidR="007140AC" w:rsidRPr="001D7DD2" w:rsidRDefault="00E270AB" w:rsidP="00CB10CA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10</w:t>
            </w:r>
          </w:p>
        </w:tc>
      </w:tr>
      <w:tr w:rsidR="007140AC" w:rsidRPr="001D7DD2" w14:paraId="6A973659" w14:textId="77777777" w:rsidTr="007140AC">
        <w:tc>
          <w:tcPr>
            <w:tcW w:w="2151" w:type="dxa"/>
          </w:tcPr>
          <w:p w14:paraId="57A7EDCD" w14:textId="460CDD02" w:rsidR="007140AC" w:rsidRPr="001D7DD2" w:rsidRDefault="007140AC" w:rsidP="00CB10CA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val="lt-LT"/>
              </w:rPr>
            </w:pPr>
            <w:r w:rsidRPr="001D7DD2">
              <w:rPr>
                <w:rFonts w:eastAsia="Times New Roman"/>
                <w:b/>
                <w:bCs/>
                <w:szCs w:val="24"/>
                <w:lang w:val="lt-LT"/>
              </w:rPr>
              <w:t>8</w:t>
            </w:r>
          </w:p>
        </w:tc>
        <w:tc>
          <w:tcPr>
            <w:tcW w:w="1720" w:type="dxa"/>
          </w:tcPr>
          <w:p w14:paraId="605AB7E6" w14:textId="190459DF" w:rsidR="007140AC" w:rsidRPr="001D7DD2" w:rsidRDefault="00B046D4" w:rsidP="00CB10CA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17</w:t>
            </w:r>
          </w:p>
        </w:tc>
        <w:tc>
          <w:tcPr>
            <w:tcW w:w="1721" w:type="dxa"/>
          </w:tcPr>
          <w:p w14:paraId="134DD803" w14:textId="4A31EBE2" w:rsidR="007140AC" w:rsidRPr="001D7DD2" w:rsidRDefault="00315DC9" w:rsidP="00CB10CA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12</w:t>
            </w:r>
          </w:p>
        </w:tc>
        <w:tc>
          <w:tcPr>
            <w:tcW w:w="1721" w:type="dxa"/>
          </w:tcPr>
          <w:p w14:paraId="2C649C52" w14:textId="39729446" w:rsidR="007140AC" w:rsidRPr="001D7DD2" w:rsidRDefault="00787D99" w:rsidP="00CB10CA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11</w:t>
            </w:r>
          </w:p>
        </w:tc>
        <w:tc>
          <w:tcPr>
            <w:tcW w:w="1721" w:type="dxa"/>
          </w:tcPr>
          <w:p w14:paraId="2ACDB63B" w14:textId="5BED49A5" w:rsidR="007140AC" w:rsidRPr="001D7DD2" w:rsidRDefault="00E270AB" w:rsidP="00CB10CA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12</w:t>
            </w:r>
          </w:p>
        </w:tc>
        <w:tc>
          <w:tcPr>
            <w:tcW w:w="1721" w:type="dxa"/>
          </w:tcPr>
          <w:p w14:paraId="30D4B101" w14:textId="776791F1" w:rsidR="007140AC" w:rsidRPr="001D7DD2" w:rsidRDefault="00E270AB" w:rsidP="00CB10CA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12</w:t>
            </w:r>
          </w:p>
        </w:tc>
      </w:tr>
      <w:tr w:rsidR="007140AC" w:rsidRPr="001D7DD2" w14:paraId="19986F94" w14:textId="77777777" w:rsidTr="007140AC">
        <w:tc>
          <w:tcPr>
            <w:tcW w:w="2151" w:type="dxa"/>
          </w:tcPr>
          <w:p w14:paraId="435D4129" w14:textId="7A5F75AD" w:rsidR="007140AC" w:rsidRPr="001D7DD2" w:rsidRDefault="00B046D4" w:rsidP="00CB10CA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val="lt-LT"/>
              </w:rPr>
            </w:pPr>
            <w:r w:rsidRPr="001D7DD2">
              <w:rPr>
                <w:rFonts w:eastAsia="Times New Roman"/>
                <w:b/>
                <w:bCs/>
                <w:szCs w:val="24"/>
                <w:lang w:val="lt-LT"/>
              </w:rPr>
              <w:t>9</w:t>
            </w:r>
          </w:p>
        </w:tc>
        <w:tc>
          <w:tcPr>
            <w:tcW w:w="1720" w:type="dxa"/>
          </w:tcPr>
          <w:p w14:paraId="6B998CF8" w14:textId="186E563D" w:rsidR="007140AC" w:rsidRPr="001D7DD2" w:rsidRDefault="00B046D4" w:rsidP="00CB10CA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17</w:t>
            </w:r>
          </w:p>
        </w:tc>
        <w:tc>
          <w:tcPr>
            <w:tcW w:w="1721" w:type="dxa"/>
          </w:tcPr>
          <w:p w14:paraId="7CC20671" w14:textId="5A9C71E1" w:rsidR="007140AC" w:rsidRPr="001D7DD2" w:rsidRDefault="00315DC9" w:rsidP="00CB10CA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10</w:t>
            </w:r>
          </w:p>
        </w:tc>
        <w:tc>
          <w:tcPr>
            <w:tcW w:w="1721" w:type="dxa"/>
          </w:tcPr>
          <w:p w14:paraId="3A7E2319" w14:textId="7BAF17E5" w:rsidR="007140AC" w:rsidRPr="001D7DD2" w:rsidRDefault="00787D99" w:rsidP="00CB10CA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8</w:t>
            </w:r>
          </w:p>
        </w:tc>
        <w:tc>
          <w:tcPr>
            <w:tcW w:w="1721" w:type="dxa"/>
          </w:tcPr>
          <w:p w14:paraId="14154E47" w14:textId="392F3794" w:rsidR="007140AC" w:rsidRPr="001D7DD2" w:rsidRDefault="00E270AB" w:rsidP="00CB10CA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9</w:t>
            </w:r>
          </w:p>
        </w:tc>
        <w:tc>
          <w:tcPr>
            <w:tcW w:w="1721" w:type="dxa"/>
          </w:tcPr>
          <w:p w14:paraId="1068A541" w14:textId="5B56BE8A" w:rsidR="007140AC" w:rsidRPr="001D7DD2" w:rsidRDefault="00E270AB" w:rsidP="00CB10CA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9</w:t>
            </w:r>
          </w:p>
        </w:tc>
      </w:tr>
      <w:tr w:rsidR="007140AC" w:rsidRPr="001D7DD2" w14:paraId="3171061F" w14:textId="77777777" w:rsidTr="007140AC">
        <w:tc>
          <w:tcPr>
            <w:tcW w:w="2151" w:type="dxa"/>
          </w:tcPr>
          <w:p w14:paraId="7B40A830" w14:textId="19B1AF17" w:rsidR="007140AC" w:rsidRPr="001D7DD2" w:rsidRDefault="00B046D4" w:rsidP="00CB10CA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val="lt-LT"/>
              </w:rPr>
            </w:pPr>
            <w:r w:rsidRPr="001D7DD2">
              <w:rPr>
                <w:rFonts w:eastAsia="Times New Roman"/>
                <w:b/>
                <w:bCs/>
                <w:szCs w:val="24"/>
                <w:lang w:val="lt-LT"/>
              </w:rPr>
              <w:t>10</w:t>
            </w:r>
          </w:p>
        </w:tc>
        <w:tc>
          <w:tcPr>
            <w:tcW w:w="1720" w:type="dxa"/>
          </w:tcPr>
          <w:p w14:paraId="7A814447" w14:textId="0076A4DD" w:rsidR="007140AC" w:rsidRPr="001D7DD2" w:rsidRDefault="00B046D4" w:rsidP="00CB10CA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13</w:t>
            </w:r>
          </w:p>
        </w:tc>
        <w:tc>
          <w:tcPr>
            <w:tcW w:w="1721" w:type="dxa"/>
          </w:tcPr>
          <w:p w14:paraId="4C2547F6" w14:textId="57066EBF" w:rsidR="007140AC" w:rsidRPr="001D7DD2" w:rsidRDefault="00315DC9" w:rsidP="00CB10CA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14</w:t>
            </w:r>
          </w:p>
        </w:tc>
        <w:tc>
          <w:tcPr>
            <w:tcW w:w="1721" w:type="dxa"/>
          </w:tcPr>
          <w:p w14:paraId="4D467F0F" w14:textId="07349D90" w:rsidR="007140AC" w:rsidRPr="001D7DD2" w:rsidRDefault="00787D99" w:rsidP="00CB10CA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7</w:t>
            </w:r>
          </w:p>
        </w:tc>
        <w:tc>
          <w:tcPr>
            <w:tcW w:w="1721" w:type="dxa"/>
          </w:tcPr>
          <w:p w14:paraId="2485425C" w14:textId="6373ED2C" w:rsidR="007140AC" w:rsidRPr="001D7DD2" w:rsidRDefault="00E270AB" w:rsidP="00CB10CA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8</w:t>
            </w:r>
          </w:p>
        </w:tc>
        <w:tc>
          <w:tcPr>
            <w:tcW w:w="1721" w:type="dxa"/>
          </w:tcPr>
          <w:p w14:paraId="274F8A15" w14:textId="29D894DE" w:rsidR="007140AC" w:rsidRPr="001D7DD2" w:rsidRDefault="00E270AB" w:rsidP="00CB10CA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9</w:t>
            </w:r>
          </w:p>
        </w:tc>
      </w:tr>
      <w:tr w:rsidR="00E270AB" w:rsidRPr="001D7DD2" w14:paraId="52464773" w14:textId="77777777" w:rsidTr="007140AC">
        <w:tc>
          <w:tcPr>
            <w:tcW w:w="2151" w:type="dxa"/>
          </w:tcPr>
          <w:p w14:paraId="7D92F653" w14:textId="5BCFCCFA" w:rsidR="00E270AB" w:rsidRPr="001D7DD2" w:rsidRDefault="00E270AB" w:rsidP="00CB10CA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val="lt-LT"/>
              </w:rPr>
            </w:pPr>
            <w:r w:rsidRPr="001D7DD2">
              <w:rPr>
                <w:rFonts w:eastAsia="Times New Roman"/>
                <w:b/>
                <w:bCs/>
                <w:szCs w:val="24"/>
                <w:lang w:val="lt-LT"/>
              </w:rPr>
              <w:t>Iš</w:t>
            </w:r>
            <w:r w:rsidR="00DA6D17" w:rsidRPr="001D7DD2">
              <w:rPr>
                <w:rFonts w:eastAsia="Times New Roman"/>
                <w:b/>
                <w:bCs/>
                <w:szCs w:val="24"/>
                <w:lang w:val="lt-LT"/>
              </w:rPr>
              <w:t xml:space="preserve"> </w:t>
            </w:r>
            <w:r w:rsidR="00871BBE" w:rsidRPr="001D7DD2">
              <w:rPr>
                <w:rFonts w:eastAsia="Times New Roman"/>
                <w:b/>
                <w:bCs/>
                <w:szCs w:val="24"/>
                <w:lang w:val="lt-LT"/>
              </w:rPr>
              <w:t>viso:</w:t>
            </w:r>
          </w:p>
        </w:tc>
        <w:tc>
          <w:tcPr>
            <w:tcW w:w="1720" w:type="dxa"/>
          </w:tcPr>
          <w:p w14:paraId="0A00D5B4" w14:textId="10641B0A" w:rsidR="00E270AB" w:rsidRPr="001D7DD2" w:rsidRDefault="00871BBE" w:rsidP="00CB10CA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val="lt-LT"/>
              </w:rPr>
            </w:pPr>
            <w:r w:rsidRPr="001D7DD2">
              <w:rPr>
                <w:rFonts w:eastAsia="Times New Roman"/>
                <w:b/>
                <w:bCs/>
                <w:szCs w:val="24"/>
                <w:lang w:val="lt-LT"/>
              </w:rPr>
              <w:t>136</w:t>
            </w:r>
          </w:p>
        </w:tc>
        <w:tc>
          <w:tcPr>
            <w:tcW w:w="1721" w:type="dxa"/>
          </w:tcPr>
          <w:p w14:paraId="5D12FE21" w14:textId="4436FA66" w:rsidR="00E270AB" w:rsidRPr="001D7DD2" w:rsidRDefault="00871BBE" w:rsidP="00CB10CA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val="lt-LT"/>
              </w:rPr>
            </w:pPr>
            <w:r w:rsidRPr="001D7DD2">
              <w:rPr>
                <w:rFonts w:eastAsia="Times New Roman"/>
                <w:b/>
                <w:bCs/>
                <w:szCs w:val="24"/>
                <w:lang w:val="lt-LT"/>
              </w:rPr>
              <w:t>112</w:t>
            </w:r>
          </w:p>
        </w:tc>
        <w:tc>
          <w:tcPr>
            <w:tcW w:w="1721" w:type="dxa"/>
          </w:tcPr>
          <w:p w14:paraId="3CAC2A7B" w14:textId="4D8BC2B9" w:rsidR="00E270AB" w:rsidRPr="001D7DD2" w:rsidRDefault="00871BBE" w:rsidP="00CB10CA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val="lt-LT"/>
              </w:rPr>
            </w:pPr>
            <w:r w:rsidRPr="001D7DD2">
              <w:rPr>
                <w:rFonts w:eastAsia="Times New Roman"/>
                <w:b/>
                <w:bCs/>
                <w:szCs w:val="24"/>
                <w:lang w:val="lt-LT"/>
              </w:rPr>
              <w:t>95</w:t>
            </w:r>
          </w:p>
        </w:tc>
        <w:tc>
          <w:tcPr>
            <w:tcW w:w="1721" w:type="dxa"/>
          </w:tcPr>
          <w:p w14:paraId="33E67924" w14:textId="220F4C77" w:rsidR="00E270AB" w:rsidRPr="001D7DD2" w:rsidRDefault="00871BBE" w:rsidP="00CB10CA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val="lt-LT"/>
              </w:rPr>
            </w:pPr>
            <w:r w:rsidRPr="001D7DD2">
              <w:rPr>
                <w:rFonts w:eastAsia="Times New Roman"/>
                <w:b/>
                <w:bCs/>
                <w:szCs w:val="24"/>
                <w:lang w:val="lt-LT"/>
              </w:rPr>
              <w:t>101</w:t>
            </w:r>
          </w:p>
        </w:tc>
        <w:tc>
          <w:tcPr>
            <w:tcW w:w="1721" w:type="dxa"/>
          </w:tcPr>
          <w:p w14:paraId="2BC2265B" w14:textId="76FC8CBA" w:rsidR="00E270AB" w:rsidRPr="001D7DD2" w:rsidRDefault="00871BBE" w:rsidP="00CB10CA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val="lt-LT"/>
              </w:rPr>
            </w:pPr>
            <w:r w:rsidRPr="001D7DD2">
              <w:rPr>
                <w:rFonts w:eastAsia="Times New Roman"/>
                <w:b/>
                <w:bCs/>
                <w:szCs w:val="24"/>
                <w:lang w:val="lt-LT"/>
              </w:rPr>
              <w:t>104</w:t>
            </w:r>
          </w:p>
        </w:tc>
      </w:tr>
    </w:tbl>
    <w:p w14:paraId="7A7EE624" w14:textId="69DF5E6F" w:rsidR="00C24DBC" w:rsidRPr="00D7345E" w:rsidRDefault="00D7345E" w:rsidP="00D7345E">
      <w:pPr>
        <w:spacing w:before="120" w:line="360" w:lineRule="auto"/>
        <w:ind w:firstLine="0"/>
        <w:rPr>
          <w:rFonts w:eastAsia="Times New Roman"/>
          <w:i/>
          <w:iCs/>
          <w:szCs w:val="24"/>
          <w:lang w:val="lt-LT"/>
        </w:rPr>
      </w:pPr>
      <w:r w:rsidRPr="00A31FC8">
        <w:rPr>
          <w:rFonts w:eastAsia="Times New Roman"/>
          <w:i/>
          <w:iCs/>
          <w:szCs w:val="24"/>
          <w:lang w:val="lt-LT"/>
        </w:rPr>
        <w:t xml:space="preserve">Mokinių </w:t>
      </w:r>
      <w:r>
        <w:rPr>
          <w:rFonts w:eastAsia="Times New Roman"/>
          <w:i/>
          <w:iCs/>
          <w:szCs w:val="24"/>
          <w:lang w:val="lt-LT"/>
        </w:rPr>
        <w:t>ugdymo</w:t>
      </w:r>
      <w:r w:rsidR="00D9606D">
        <w:rPr>
          <w:rFonts w:eastAsia="Times New Roman"/>
          <w:i/>
          <w:iCs/>
          <w:szCs w:val="24"/>
          <w:lang w:val="lt-LT"/>
        </w:rPr>
        <w:t xml:space="preserve"> pasiekimų</w:t>
      </w:r>
      <w:r w:rsidRPr="00A31FC8">
        <w:rPr>
          <w:rFonts w:eastAsia="Times New Roman"/>
          <w:i/>
          <w:iCs/>
          <w:szCs w:val="24"/>
          <w:lang w:val="lt-LT"/>
        </w:rPr>
        <w:t xml:space="preserve"> dinamika 2016</w:t>
      </w:r>
      <w:r w:rsidR="00F87E2C">
        <w:rPr>
          <w:rFonts w:eastAsia="Times New Roman"/>
          <w:i/>
          <w:iCs/>
          <w:szCs w:val="24"/>
          <w:lang w:val="lt-LT"/>
        </w:rPr>
        <w:t>–</w:t>
      </w:r>
      <w:r w:rsidRPr="00A31FC8">
        <w:rPr>
          <w:rFonts w:eastAsia="Times New Roman"/>
          <w:i/>
          <w:iCs/>
          <w:szCs w:val="24"/>
          <w:lang w:val="lt-LT"/>
        </w:rPr>
        <w:t>2020 m. (rug</w:t>
      </w:r>
      <w:r w:rsidR="00D9606D">
        <w:rPr>
          <w:rFonts w:eastAsia="Times New Roman"/>
          <w:i/>
          <w:iCs/>
          <w:szCs w:val="24"/>
          <w:lang w:val="lt-LT"/>
        </w:rPr>
        <w:t>pjūč</w:t>
      </w:r>
      <w:r w:rsidR="0038088E">
        <w:rPr>
          <w:rFonts w:eastAsia="Times New Roman"/>
          <w:i/>
          <w:iCs/>
          <w:szCs w:val="24"/>
          <w:lang w:val="lt-LT"/>
        </w:rPr>
        <w:t>i</w:t>
      </w:r>
      <w:r w:rsidRPr="00A31FC8">
        <w:rPr>
          <w:rFonts w:eastAsia="Times New Roman"/>
          <w:i/>
          <w:iCs/>
          <w:szCs w:val="24"/>
          <w:lang w:val="lt-LT"/>
        </w:rPr>
        <w:t xml:space="preserve">o </w:t>
      </w:r>
      <w:r w:rsidR="0038088E">
        <w:rPr>
          <w:rFonts w:eastAsia="Times New Roman"/>
          <w:i/>
          <w:iCs/>
          <w:szCs w:val="24"/>
          <w:lang w:val="lt-LT"/>
        </w:rPr>
        <w:t>3</w:t>
      </w:r>
      <w:r w:rsidRPr="00A31FC8">
        <w:rPr>
          <w:rFonts w:eastAsia="Times New Roman"/>
          <w:i/>
          <w:iCs/>
          <w:szCs w:val="24"/>
          <w:lang w:val="lt-LT"/>
        </w:rPr>
        <w:t>1 d. duomenys).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085"/>
        <w:gridCol w:w="1619"/>
        <w:gridCol w:w="1621"/>
        <w:gridCol w:w="1621"/>
        <w:gridCol w:w="1621"/>
        <w:gridCol w:w="1621"/>
      </w:tblGrid>
      <w:tr w:rsidR="0038088E" w:rsidRPr="001D7DD2" w14:paraId="781CD11A" w14:textId="77777777" w:rsidTr="007140AC">
        <w:tc>
          <w:tcPr>
            <w:tcW w:w="2151" w:type="dxa"/>
          </w:tcPr>
          <w:p w14:paraId="06069C02" w14:textId="7A774A65" w:rsidR="0038088E" w:rsidRPr="00447351" w:rsidRDefault="0038088E" w:rsidP="00447351">
            <w:pPr>
              <w:ind w:firstLine="0"/>
              <w:jc w:val="left"/>
              <w:rPr>
                <w:rFonts w:eastAsia="Times New Roman"/>
                <w:szCs w:val="24"/>
                <w:lang w:val="lt-LT"/>
              </w:rPr>
            </w:pPr>
            <w:r w:rsidRPr="00447351">
              <w:rPr>
                <w:rFonts w:eastAsia="Times New Roman"/>
                <w:szCs w:val="24"/>
                <w:lang w:val="lt-LT"/>
              </w:rPr>
              <w:t>Mokslo metai</w:t>
            </w:r>
          </w:p>
        </w:tc>
        <w:tc>
          <w:tcPr>
            <w:tcW w:w="1720" w:type="dxa"/>
          </w:tcPr>
          <w:p w14:paraId="469BA9BB" w14:textId="342EF0B0" w:rsidR="0038088E" w:rsidRPr="001D7DD2" w:rsidRDefault="0038088E" w:rsidP="00CB10CA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val="lt-LT"/>
              </w:rPr>
            </w:pPr>
            <w:r>
              <w:rPr>
                <w:rFonts w:eastAsia="Times New Roman"/>
                <w:b/>
                <w:bCs/>
                <w:szCs w:val="24"/>
                <w:lang w:val="lt-LT"/>
              </w:rPr>
              <w:t>201</w:t>
            </w:r>
            <w:r w:rsidR="00D74B4B">
              <w:rPr>
                <w:rFonts w:eastAsia="Times New Roman"/>
                <w:b/>
                <w:bCs/>
                <w:szCs w:val="24"/>
                <w:lang w:val="lt-LT"/>
              </w:rPr>
              <w:t>6</w:t>
            </w:r>
            <w:r w:rsidRPr="001D7DD2">
              <w:rPr>
                <w:rFonts w:eastAsia="Times New Roman"/>
                <w:b/>
                <w:bCs/>
                <w:szCs w:val="24"/>
                <w:lang w:val="lt-LT"/>
              </w:rPr>
              <w:t xml:space="preserve"> m.</w:t>
            </w:r>
          </w:p>
        </w:tc>
        <w:tc>
          <w:tcPr>
            <w:tcW w:w="1721" w:type="dxa"/>
          </w:tcPr>
          <w:p w14:paraId="5CCB3CD4" w14:textId="07D46210" w:rsidR="0038088E" w:rsidRDefault="00D74B4B" w:rsidP="00CB10CA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val="lt-LT"/>
              </w:rPr>
            </w:pPr>
            <w:r>
              <w:rPr>
                <w:rFonts w:eastAsia="Times New Roman"/>
                <w:b/>
                <w:bCs/>
                <w:szCs w:val="24"/>
                <w:lang w:val="lt-LT"/>
              </w:rPr>
              <w:t>201</w:t>
            </w:r>
            <w:r w:rsidR="005A0E10">
              <w:rPr>
                <w:rFonts w:eastAsia="Times New Roman"/>
                <w:b/>
                <w:bCs/>
                <w:szCs w:val="24"/>
                <w:lang w:val="lt-LT"/>
              </w:rPr>
              <w:t>7</w:t>
            </w:r>
            <w:r w:rsidRPr="001D7DD2">
              <w:rPr>
                <w:rFonts w:eastAsia="Times New Roman"/>
                <w:b/>
                <w:bCs/>
                <w:szCs w:val="24"/>
                <w:lang w:val="lt-LT"/>
              </w:rPr>
              <w:t xml:space="preserve"> m.</w:t>
            </w:r>
          </w:p>
        </w:tc>
        <w:tc>
          <w:tcPr>
            <w:tcW w:w="1721" w:type="dxa"/>
          </w:tcPr>
          <w:p w14:paraId="7BE97F4F" w14:textId="79C2B648" w:rsidR="0038088E" w:rsidRDefault="00D74B4B" w:rsidP="00CB10CA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val="lt-LT"/>
              </w:rPr>
            </w:pPr>
            <w:r>
              <w:rPr>
                <w:rFonts w:eastAsia="Times New Roman"/>
                <w:b/>
                <w:bCs/>
                <w:szCs w:val="24"/>
                <w:lang w:val="lt-LT"/>
              </w:rPr>
              <w:t>201</w:t>
            </w:r>
            <w:r w:rsidR="005A0E10">
              <w:rPr>
                <w:rFonts w:eastAsia="Times New Roman"/>
                <w:b/>
                <w:bCs/>
                <w:szCs w:val="24"/>
                <w:lang w:val="lt-LT"/>
              </w:rPr>
              <w:t>8</w:t>
            </w:r>
            <w:r w:rsidRPr="001D7DD2">
              <w:rPr>
                <w:rFonts w:eastAsia="Times New Roman"/>
                <w:b/>
                <w:bCs/>
                <w:szCs w:val="24"/>
                <w:lang w:val="lt-LT"/>
              </w:rPr>
              <w:t xml:space="preserve"> m.</w:t>
            </w:r>
          </w:p>
        </w:tc>
        <w:tc>
          <w:tcPr>
            <w:tcW w:w="1721" w:type="dxa"/>
          </w:tcPr>
          <w:p w14:paraId="47C5E1ED" w14:textId="3DD7EA62" w:rsidR="0038088E" w:rsidRDefault="00D74B4B" w:rsidP="00CB10CA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val="lt-LT"/>
              </w:rPr>
            </w:pPr>
            <w:r>
              <w:rPr>
                <w:rFonts w:eastAsia="Times New Roman"/>
                <w:b/>
                <w:bCs/>
                <w:szCs w:val="24"/>
                <w:lang w:val="lt-LT"/>
              </w:rPr>
              <w:t>2019</w:t>
            </w:r>
            <w:r w:rsidRPr="001D7DD2">
              <w:rPr>
                <w:rFonts w:eastAsia="Times New Roman"/>
                <w:b/>
                <w:bCs/>
                <w:szCs w:val="24"/>
                <w:lang w:val="lt-LT"/>
              </w:rPr>
              <w:t xml:space="preserve"> m.</w:t>
            </w:r>
          </w:p>
        </w:tc>
        <w:tc>
          <w:tcPr>
            <w:tcW w:w="1721" w:type="dxa"/>
          </w:tcPr>
          <w:p w14:paraId="0D790E0D" w14:textId="1F477FC1" w:rsidR="0038088E" w:rsidRDefault="00D74B4B" w:rsidP="00CB10CA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val="lt-LT"/>
              </w:rPr>
            </w:pPr>
            <w:r>
              <w:rPr>
                <w:rFonts w:eastAsia="Times New Roman"/>
                <w:b/>
                <w:bCs/>
                <w:szCs w:val="24"/>
                <w:lang w:val="lt-LT"/>
              </w:rPr>
              <w:t>2020</w:t>
            </w:r>
            <w:r w:rsidRPr="001D7DD2">
              <w:rPr>
                <w:rFonts w:eastAsia="Times New Roman"/>
                <w:b/>
                <w:bCs/>
                <w:szCs w:val="24"/>
                <w:lang w:val="lt-LT"/>
              </w:rPr>
              <w:t xml:space="preserve"> m.</w:t>
            </w:r>
          </w:p>
        </w:tc>
      </w:tr>
      <w:tr w:rsidR="00447351" w:rsidRPr="001D7DD2" w14:paraId="0C7147F1" w14:textId="77777777" w:rsidTr="009578B9">
        <w:tc>
          <w:tcPr>
            <w:tcW w:w="2151" w:type="dxa"/>
          </w:tcPr>
          <w:p w14:paraId="1DF6D002" w14:textId="6D6D94CA" w:rsidR="00447351" w:rsidRPr="00447351" w:rsidRDefault="00447351" w:rsidP="00447351">
            <w:pPr>
              <w:ind w:firstLine="0"/>
              <w:jc w:val="left"/>
              <w:rPr>
                <w:rFonts w:eastAsia="Times New Roman"/>
                <w:szCs w:val="24"/>
                <w:lang w:val="lt-LT"/>
              </w:rPr>
            </w:pPr>
            <w:r w:rsidRPr="00447351">
              <w:rPr>
                <w:rFonts w:eastAsia="Times New Roman"/>
                <w:szCs w:val="24"/>
                <w:lang w:val="lt-LT"/>
              </w:rPr>
              <w:t>Mokinių skaičius mokslo metų pabaigoje</w:t>
            </w:r>
          </w:p>
        </w:tc>
        <w:tc>
          <w:tcPr>
            <w:tcW w:w="1720" w:type="dxa"/>
            <w:vAlign w:val="center"/>
          </w:tcPr>
          <w:p w14:paraId="20968C29" w14:textId="75A08AC4" w:rsidR="00447351" w:rsidRPr="00B45A8E" w:rsidRDefault="00904919" w:rsidP="009578B9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>
              <w:rPr>
                <w:rFonts w:eastAsia="Times New Roman"/>
                <w:szCs w:val="24"/>
                <w:lang w:val="lt-LT"/>
              </w:rPr>
              <w:t>167</w:t>
            </w:r>
          </w:p>
        </w:tc>
        <w:tc>
          <w:tcPr>
            <w:tcW w:w="1721" w:type="dxa"/>
            <w:vAlign w:val="center"/>
          </w:tcPr>
          <w:p w14:paraId="4A8BB38C" w14:textId="63FE1428" w:rsidR="00447351" w:rsidRPr="00B45A8E" w:rsidRDefault="005D4F61" w:rsidP="009578B9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B45A8E">
              <w:rPr>
                <w:rFonts w:eastAsia="Times New Roman"/>
                <w:szCs w:val="24"/>
                <w:lang w:val="lt-LT"/>
              </w:rPr>
              <w:t>129</w:t>
            </w:r>
          </w:p>
        </w:tc>
        <w:tc>
          <w:tcPr>
            <w:tcW w:w="1721" w:type="dxa"/>
            <w:vAlign w:val="center"/>
          </w:tcPr>
          <w:p w14:paraId="6C73D39B" w14:textId="21236036" w:rsidR="00447351" w:rsidRPr="00B45A8E" w:rsidRDefault="005A3970" w:rsidP="009578B9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B45A8E">
              <w:rPr>
                <w:rFonts w:eastAsia="Times New Roman"/>
                <w:szCs w:val="24"/>
                <w:lang w:val="lt-LT"/>
              </w:rPr>
              <w:t>107</w:t>
            </w:r>
          </w:p>
        </w:tc>
        <w:tc>
          <w:tcPr>
            <w:tcW w:w="1721" w:type="dxa"/>
            <w:vAlign w:val="center"/>
          </w:tcPr>
          <w:p w14:paraId="3289C1AB" w14:textId="04C99291" w:rsidR="00447351" w:rsidRPr="00B45A8E" w:rsidRDefault="00565E0E" w:rsidP="009578B9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B45A8E">
              <w:rPr>
                <w:rFonts w:eastAsia="Times New Roman"/>
                <w:szCs w:val="24"/>
                <w:lang w:val="lt-LT"/>
              </w:rPr>
              <w:t>92</w:t>
            </w:r>
          </w:p>
        </w:tc>
        <w:tc>
          <w:tcPr>
            <w:tcW w:w="1721" w:type="dxa"/>
            <w:vAlign w:val="center"/>
          </w:tcPr>
          <w:p w14:paraId="69D7875F" w14:textId="766D910A" w:rsidR="00447351" w:rsidRPr="00B45A8E" w:rsidRDefault="0071031B" w:rsidP="009578B9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B45A8E">
              <w:rPr>
                <w:rFonts w:eastAsia="Times New Roman"/>
                <w:szCs w:val="24"/>
                <w:lang w:val="lt-LT"/>
              </w:rPr>
              <w:t>102</w:t>
            </w:r>
          </w:p>
        </w:tc>
      </w:tr>
      <w:tr w:rsidR="00634005" w:rsidRPr="001D7DD2" w14:paraId="51E65828" w14:textId="77777777" w:rsidTr="009578B9">
        <w:tc>
          <w:tcPr>
            <w:tcW w:w="2151" w:type="dxa"/>
          </w:tcPr>
          <w:p w14:paraId="7806159C" w14:textId="72ABF191" w:rsidR="00634005" w:rsidRPr="00447351" w:rsidRDefault="00634005" w:rsidP="00447351">
            <w:pPr>
              <w:ind w:firstLine="0"/>
              <w:jc w:val="left"/>
              <w:rPr>
                <w:rFonts w:eastAsia="Times New Roman"/>
                <w:szCs w:val="24"/>
                <w:lang w:val="lt-LT"/>
              </w:rPr>
            </w:pPr>
            <w:r w:rsidRPr="00447351">
              <w:rPr>
                <w:rFonts w:eastAsia="Times New Roman"/>
                <w:szCs w:val="24"/>
                <w:lang w:val="lt-LT"/>
              </w:rPr>
              <w:t>Pažangumas</w:t>
            </w:r>
          </w:p>
        </w:tc>
        <w:tc>
          <w:tcPr>
            <w:tcW w:w="1720" w:type="dxa"/>
            <w:vAlign w:val="center"/>
          </w:tcPr>
          <w:p w14:paraId="1C77EC39" w14:textId="22A427C6" w:rsidR="00634005" w:rsidRPr="00B45A8E" w:rsidRDefault="007866DB" w:rsidP="009578B9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B45A8E">
              <w:rPr>
                <w:rFonts w:eastAsia="Times New Roman"/>
                <w:szCs w:val="24"/>
                <w:lang w:val="lt-LT"/>
              </w:rPr>
              <w:t>94,95</w:t>
            </w:r>
          </w:p>
        </w:tc>
        <w:tc>
          <w:tcPr>
            <w:tcW w:w="1721" w:type="dxa"/>
            <w:vAlign w:val="center"/>
          </w:tcPr>
          <w:p w14:paraId="3FAE0592" w14:textId="364EC092" w:rsidR="00634005" w:rsidRPr="00B45A8E" w:rsidRDefault="00513FE7" w:rsidP="009578B9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B45A8E">
              <w:rPr>
                <w:rFonts w:eastAsia="Times New Roman"/>
                <w:szCs w:val="24"/>
                <w:lang w:val="lt-LT"/>
              </w:rPr>
              <w:t>9</w:t>
            </w:r>
            <w:r w:rsidR="005F673F" w:rsidRPr="00B45A8E">
              <w:rPr>
                <w:rFonts w:eastAsia="Times New Roman"/>
                <w:szCs w:val="24"/>
                <w:lang w:val="lt-LT"/>
              </w:rPr>
              <w:t>3</w:t>
            </w:r>
            <w:r w:rsidR="00892ACC" w:rsidRPr="00B45A8E">
              <w:rPr>
                <w:rFonts w:eastAsia="Times New Roman"/>
                <w:szCs w:val="24"/>
                <w:lang w:val="lt-LT"/>
              </w:rPr>
              <w:t>,80</w:t>
            </w:r>
          </w:p>
        </w:tc>
        <w:tc>
          <w:tcPr>
            <w:tcW w:w="1721" w:type="dxa"/>
            <w:vAlign w:val="center"/>
          </w:tcPr>
          <w:p w14:paraId="12189B17" w14:textId="16DEB753" w:rsidR="00634005" w:rsidRPr="00B45A8E" w:rsidRDefault="00DA0A63" w:rsidP="009578B9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B45A8E">
              <w:rPr>
                <w:rFonts w:eastAsia="Times New Roman"/>
                <w:szCs w:val="24"/>
                <w:lang w:val="lt-LT"/>
              </w:rPr>
              <w:t>8</w:t>
            </w:r>
            <w:r w:rsidR="008164B9" w:rsidRPr="00B45A8E">
              <w:rPr>
                <w:rFonts w:eastAsia="Times New Roman"/>
                <w:szCs w:val="24"/>
                <w:lang w:val="lt-LT"/>
              </w:rPr>
              <w:t>8</w:t>
            </w:r>
            <w:r w:rsidRPr="00B45A8E">
              <w:rPr>
                <w:rFonts w:eastAsia="Times New Roman"/>
                <w:szCs w:val="24"/>
                <w:lang w:val="lt-LT"/>
              </w:rPr>
              <w:t>,</w:t>
            </w:r>
            <w:r w:rsidR="008164B9" w:rsidRPr="00B45A8E">
              <w:rPr>
                <w:rFonts w:eastAsia="Times New Roman"/>
                <w:szCs w:val="24"/>
                <w:lang w:val="lt-LT"/>
              </w:rPr>
              <w:t>79</w:t>
            </w:r>
          </w:p>
        </w:tc>
        <w:tc>
          <w:tcPr>
            <w:tcW w:w="1721" w:type="dxa"/>
            <w:vAlign w:val="center"/>
          </w:tcPr>
          <w:p w14:paraId="55028E28" w14:textId="523F712D" w:rsidR="00634005" w:rsidRPr="00B45A8E" w:rsidRDefault="00853755" w:rsidP="009578B9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B45A8E">
              <w:rPr>
                <w:rFonts w:eastAsia="Times New Roman"/>
                <w:szCs w:val="24"/>
                <w:lang w:val="lt-LT"/>
              </w:rPr>
              <w:t>9</w:t>
            </w:r>
            <w:r w:rsidR="008A36C4" w:rsidRPr="00B45A8E">
              <w:rPr>
                <w:rFonts w:eastAsia="Times New Roman"/>
                <w:szCs w:val="24"/>
                <w:lang w:val="lt-LT"/>
              </w:rPr>
              <w:t>4</w:t>
            </w:r>
            <w:r w:rsidRPr="00B45A8E">
              <w:rPr>
                <w:rFonts w:eastAsia="Times New Roman"/>
                <w:szCs w:val="24"/>
                <w:lang w:val="lt-LT"/>
              </w:rPr>
              <w:t>,</w:t>
            </w:r>
            <w:r w:rsidR="008A36C4" w:rsidRPr="00B45A8E">
              <w:rPr>
                <w:rFonts w:eastAsia="Times New Roman"/>
                <w:szCs w:val="24"/>
                <w:lang w:val="lt-LT"/>
              </w:rPr>
              <w:t>57</w:t>
            </w:r>
          </w:p>
        </w:tc>
        <w:tc>
          <w:tcPr>
            <w:tcW w:w="1721" w:type="dxa"/>
            <w:vAlign w:val="center"/>
          </w:tcPr>
          <w:p w14:paraId="5E147556" w14:textId="3ABBC446" w:rsidR="00634005" w:rsidRPr="00B45A8E" w:rsidRDefault="003756A5" w:rsidP="009578B9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B45A8E">
              <w:rPr>
                <w:rFonts w:eastAsia="Times New Roman"/>
                <w:szCs w:val="24"/>
                <w:lang w:val="lt-LT"/>
              </w:rPr>
              <w:t>97,06</w:t>
            </w:r>
          </w:p>
        </w:tc>
      </w:tr>
      <w:tr w:rsidR="00634005" w:rsidRPr="001D7DD2" w14:paraId="5EA4EA74" w14:textId="77777777" w:rsidTr="009578B9">
        <w:tc>
          <w:tcPr>
            <w:tcW w:w="2151" w:type="dxa"/>
          </w:tcPr>
          <w:p w14:paraId="04F6E7B4" w14:textId="14A497E0" w:rsidR="00634005" w:rsidRPr="00447351" w:rsidRDefault="00634005" w:rsidP="00447351">
            <w:pPr>
              <w:ind w:firstLine="0"/>
              <w:jc w:val="left"/>
              <w:rPr>
                <w:rFonts w:eastAsia="Times New Roman"/>
                <w:szCs w:val="24"/>
                <w:lang w:val="lt-LT"/>
              </w:rPr>
            </w:pPr>
            <w:r w:rsidRPr="00447351">
              <w:rPr>
                <w:rFonts w:eastAsia="Times New Roman"/>
                <w:szCs w:val="24"/>
                <w:lang w:val="lt-LT"/>
              </w:rPr>
              <w:t>Lankomumas</w:t>
            </w:r>
          </w:p>
        </w:tc>
        <w:tc>
          <w:tcPr>
            <w:tcW w:w="1720" w:type="dxa"/>
            <w:vAlign w:val="center"/>
          </w:tcPr>
          <w:p w14:paraId="0F2387E9" w14:textId="61D28F9C" w:rsidR="00634005" w:rsidRPr="00B45A8E" w:rsidRDefault="009578B9" w:rsidP="009578B9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B45A8E">
              <w:rPr>
                <w:rFonts w:eastAsia="Times New Roman"/>
                <w:szCs w:val="24"/>
                <w:lang w:val="lt-LT"/>
              </w:rPr>
              <w:t>8794</w:t>
            </w:r>
          </w:p>
        </w:tc>
        <w:tc>
          <w:tcPr>
            <w:tcW w:w="1721" w:type="dxa"/>
            <w:vAlign w:val="center"/>
          </w:tcPr>
          <w:p w14:paraId="6121ACDD" w14:textId="51B8393E" w:rsidR="00634005" w:rsidRPr="00B45A8E" w:rsidRDefault="00A07952" w:rsidP="009578B9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B45A8E">
              <w:rPr>
                <w:rFonts w:eastAsia="Times New Roman"/>
                <w:szCs w:val="24"/>
                <w:lang w:val="lt-LT"/>
              </w:rPr>
              <w:t>8735</w:t>
            </w:r>
          </w:p>
        </w:tc>
        <w:tc>
          <w:tcPr>
            <w:tcW w:w="1721" w:type="dxa"/>
            <w:vAlign w:val="center"/>
          </w:tcPr>
          <w:p w14:paraId="63F19577" w14:textId="50FB42FC" w:rsidR="00634005" w:rsidRPr="00B45A8E" w:rsidRDefault="005204B0" w:rsidP="009578B9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B45A8E">
              <w:rPr>
                <w:rFonts w:eastAsia="Times New Roman"/>
                <w:szCs w:val="24"/>
                <w:lang w:val="lt-LT"/>
              </w:rPr>
              <w:t>6</w:t>
            </w:r>
            <w:r w:rsidR="00DA0A63" w:rsidRPr="00B45A8E">
              <w:rPr>
                <w:rFonts w:eastAsia="Times New Roman"/>
                <w:szCs w:val="24"/>
                <w:lang w:val="lt-LT"/>
              </w:rPr>
              <w:t>19</w:t>
            </w:r>
            <w:r w:rsidRPr="00B45A8E">
              <w:rPr>
                <w:rFonts w:eastAsia="Times New Roman"/>
                <w:szCs w:val="24"/>
                <w:lang w:val="lt-LT"/>
              </w:rPr>
              <w:t>6</w:t>
            </w:r>
          </w:p>
        </w:tc>
        <w:tc>
          <w:tcPr>
            <w:tcW w:w="1721" w:type="dxa"/>
            <w:vAlign w:val="center"/>
          </w:tcPr>
          <w:p w14:paraId="45FFE7BF" w14:textId="410028F1" w:rsidR="00634005" w:rsidRPr="00B45A8E" w:rsidRDefault="005204B0" w:rsidP="009578B9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B45A8E">
              <w:rPr>
                <w:rFonts w:eastAsia="Times New Roman"/>
                <w:szCs w:val="24"/>
                <w:lang w:val="lt-LT"/>
              </w:rPr>
              <w:t>5407</w:t>
            </w:r>
          </w:p>
        </w:tc>
        <w:tc>
          <w:tcPr>
            <w:tcW w:w="1721" w:type="dxa"/>
            <w:vAlign w:val="center"/>
          </w:tcPr>
          <w:p w14:paraId="056A6B59" w14:textId="327E1C67" w:rsidR="00634005" w:rsidRPr="00B45A8E" w:rsidRDefault="00513638" w:rsidP="009578B9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>
              <w:rPr>
                <w:rFonts w:eastAsia="Times New Roman"/>
                <w:szCs w:val="24"/>
                <w:lang w:val="lt-LT"/>
              </w:rPr>
              <w:t>5376</w:t>
            </w:r>
          </w:p>
        </w:tc>
      </w:tr>
    </w:tbl>
    <w:p w14:paraId="558D89FF" w14:textId="30A336AB" w:rsidR="001B0DF7" w:rsidRPr="001D7DD2" w:rsidRDefault="00E71172" w:rsidP="001B0DF7">
      <w:pPr>
        <w:rPr>
          <w:lang w:val="lt-LT"/>
        </w:rPr>
      </w:pPr>
      <w:r w:rsidRPr="001D7DD2">
        <w:rPr>
          <w:lang w:val="lt-LT"/>
        </w:rPr>
        <w:t>Kitos</w:t>
      </w:r>
      <w:r w:rsidR="00DA6D17" w:rsidRPr="001D7DD2">
        <w:rPr>
          <w:lang w:val="lt-LT"/>
        </w:rPr>
        <w:t xml:space="preserve"> </w:t>
      </w:r>
      <w:r w:rsidR="0003293F" w:rsidRPr="001D7DD2">
        <w:rPr>
          <w:lang w:val="lt-LT"/>
        </w:rPr>
        <w:t>opios</w:t>
      </w:r>
      <w:r w:rsidR="00DA6D17" w:rsidRPr="001D7DD2">
        <w:rPr>
          <w:lang w:val="lt-LT"/>
        </w:rPr>
        <w:t xml:space="preserve"> </w:t>
      </w:r>
      <w:r w:rsidR="0003293F" w:rsidRPr="001D7DD2">
        <w:rPr>
          <w:lang w:val="lt-LT"/>
        </w:rPr>
        <w:t>problemos</w:t>
      </w:r>
      <w:r w:rsidR="00DA6D17" w:rsidRPr="001D7DD2">
        <w:rPr>
          <w:lang w:val="lt-LT"/>
        </w:rPr>
        <w:t xml:space="preserve"> </w:t>
      </w:r>
      <w:r w:rsidR="0003293F" w:rsidRPr="001D7DD2">
        <w:rPr>
          <w:lang w:val="lt-LT"/>
        </w:rPr>
        <w:t>–</w:t>
      </w:r>
      <w:r w:rsidR="00DA6D17" w:rsidRPr="001D7DD2">
        <w:rPr>
          <w:lang w:val="lt-LT"/>
        </w:rPr>
        <w:t xml:space="preserve"> </w:t>
      </w:r>
      <w:r w:rsidR="00DD1EBD" w:rsidRPr="001D7DD2">
        <w:rPr>
          <w:lang w:val="lt-LT"/>
        </w:rPr>
        <w:t>apie</w:t>
      </w:r>
      <w:r w:rsidR="00DA6D17" w:rsidRPr="001D7DD2">
        <w:rPr>
          <w:lang w:val="lt-LT"/>
        </w:rPr>
        <w:t xml:space="preserve"> </w:t>
      </w:r>
      <w:r w:rsidR="00DD1EBD" w:rsidRPr="001D7DD2">
        <w:rPr>
          <w:lang w:val="lt-LT"/>
        </w:rPr>
        <w:t>trečdalis</w:t>
      </w:r>
      <w:r w:rsidR="00DA6D17" w:rsidRPr="001D7DD2">
        <w:rPr>
          <w:lang w:val="lt-LT"/>
        </w:rPr>
        <w:t xml:space="preserve"> </w:t>
      </w:r>
      <w:r w:rsidR="0003293F" w:rsidRPr="001D7DD2">
        <w:rPr>
          <w:lang w:val="lt-LT"/>
        </w:rPr>
        <w:t>mokinių</w:t>
      </w:r>
      <w:r w:rsidR="00DA6D17" w:rsidRPr="001D7DD2">
        <w:rPr>
          <w:lang w:val="lt-LT"/>
        </w:rPr>
        <w:t xml:space="preserve"> </w:t>
      </w:r>
      <w:r w:rsidR="00DD1EBD" w:rsidRPr="001D7DD2">
        <w:rPr>
          <w:lang w:val="lt-LT"/>
        </w:rPr>
        <w:t>turi</w:t>
      </w:r>
      <w:r w:rsidR="00DA6D17" w:rsidRPr="001D7DD2">
        <w:rPr>
          <w:lang w:val="lt-LT"/>
        </w:rPr>
        <w:t xml:space="preserve"> </w:t>
      </w:r>
      <w:r w:rsidR="00DD1EBD" w:rsidRPr="001D7DD2">
        <w:rPr>
          <w:lang w:val="lt-LT"/>
        </w:rPr>
        <w:t>specialiųjų</w:t>
      </w:r>
      <w:r w:rsidR="00DA6D17" w:rsidRPr="001D7DD2">
        <w:rPr>
          <w:lang w:val="lt-LT"/>
        </w:rPr>
        <w:t xml:space="preserve"> </w:t>
      </w:r>
      <w:r w:rsidR="00DD1EBD" w:rsidRPr="001D7DD2">
        <w:rPr>
          <w:lang w:val="lt-LT"/>
        </w:rPr>
        <w:t>ugdymo</w:t>
      </w:r>
      <w:r w:rsidR="00407B95" w:rsidRPr="001D7DD2">
        <w:rPr>
          <w:lang w:val="lt-LT"/>
        </w:rPr>
        <w:t>si</w:t>
      </w:r>
      <w:r w:rsidR="00DA6D17" w:rsidRPr="001D7DD2">
        <w:rPr>
          <w:lang w:val="lt-LT"/>
        </w:rPr>
        <w:t xml:space="preserve"> </w:t>
      </w:r>
      <w:r w:rsidR="00DD1EBD" w:rsidRPr="001D7DD2">
        <w:rPr>
          <w:lang w:val="lt-LT"/>
        </w:rPr>
        <w:t>poreikių,</w:t>
      </w:r>
      <w:r w:rsidR="00DA6D17" w:rsidRPr="001D7DD2">
        <w:rPr>
          <w:lang w:val="lt-LT"/>
        </w:rPr>
        <w:t xml:space="preserve"> </w:t>
      </w:r>
      <w:r w:rsidR="00DD1EBD" w:rsidRPr="001D7DD2">
        <w:rPr>
          <w:lang w:val="lt-LT"/>
        </w:rPr>
        <w:t>apie</w:t>
      </w:r>
      <w:r w:rsidR="00DA6D17" w:rsidRPr="001D7DD2">
        <w:rPr>
          <w:lang w:val="lt-LT"/>
        </w:rPr>
        <w:t xml:space="preserve"> </w:t>
      </w:r>
      <w:r w:rsidR="00DD1EBD" w:rsidRPr="001D7DD2">
        <w:rPr>
          <w:lang w:val="lt-LT"/>
        </w:rPr>
        <w:t>50</w:t>
      </w:r>
      <w:r w:rsidR="00F87E2C">
        <w:rPr>
          <w:lang w:val="lt-LT"/>
        </w:rPr>
        <w:t xml:space="preserve"> </w:t>
      </w:r>
      <w:r w:rsidR="00DD1EBD" w:rsidRPr="00AA5BBA">
        <w:rPr>
          <w:lang w:val="lt-LT"/>
        </w:rPr>
        <w:t>%</w:t>
      </w:r>
      <w:r w:rsidR="00DA6D17" w:rsidRPr="00AA5BBA">
        <w:rPr>
          <w:lang w:val="lt-LT"/>
        </w:rPr>
        <w:t xml:space="preserve"> </w:t>
      </w:r>
      <w:r w:rsidR="00D92248" w:rsidRPr="001D7DD2">
        <w:rPr>
          <w:lang w:val="lt-LT"/>
        </w:rPr>
        <w:t>mokinių</w:t>
      </w:r>
      <w:r w:rsidR="00DA6D17" w:rsidRPr="001D7DD2">
        <w:rPr>
          <w:lang w:val="lt-LT"/>
        </w:rPr>
        <w:t xml:space="preserve"> </w:t>
      </w:r>
      <w:r w:rsidR="00407B95" w:rsidRPr="001D7DD2">
        <w:rPr>
          <w:lang w:val="lt-LT"/>
        </w:rPr>
        <w:t>gyvena</w:t>
      </w:r>
      <w:r w:rsidR="00DA6D17" w:rsidRPr="001D7DD2">
        <w:rPr>
          <w:lang w:val="lt-LT"/>
        </w:rPr>
        <w:t xml:space="preserve"> </w:t>
      </w:r>
      <w:r w:rsidR="00D92248" w:rsidRPr="001D7DD2">
        <w:rPr>
          <w:lang w:val="lt-LT"/>
        </w:rPr>
        <w:t>socialiai</w:t>
      </w:r>
      <w:r w:rsidR="00DA6D17" w:rsidRPr="001D7DD2">
        <w:rPr>
          <w:lang w:val="lt-LT"/>
        </w:rPr>
        <w:t xml:space="preserve"> </w:t>
      </w:r>
      <w:r w:rsidR="00D92248" w:rsidRPr="001D7DD2">
        <w:rPr>
          <w:lang w:val="lt-LT"/>
        </w:rPr>
        <w:t>remtin</w:t>
      </w:r>
      <w:r w:rsidR="00407B95" w:rsidRPr="001D7DD2">
        <w:rPr>
          <w:lang w:val="lt-LT"/>
        </w:rPr>
        <w:t>ose</w:t>
      </w:r>
      <w:r w:rsidR="00DA6D17" w:rsidRPr="001D7DD2">
        <w:rPr>
          <w:lang w:val="lt-LT"/>
        </w:rPr>
        <w:t xml:space="preserve"> </w:t>
      </w:r>
      <w:r w:rsidR="00D92248" w:rsidRPr="001D7DD2">
        <w:rPr>
          <w:lang w:val="lt-LT"/>
        </w:rPr>
        <w:t>šeim</w:t>
      </w:r>
      <w:r w:rsidR="00407B95" w:rsidRPr="001D7DD2">
        <w:rPr>
          <w:lang w:val="lt-LT"/>
        </w:rPr>
        <w:t>ose.</w:t>
      </w:r>
    </w:p>
    <w:p w14:paraId="6C4D2F76" w14:textId="05D7534C" w:rsidR="001B0DF7" w:rsidRPr="00A31FC8" w:rsidRDefault="001B0DF7" w:rsidP="00A31FC8">
      <w:pPr>
        <w:spacing w:before="120" w:line="360" w:lineRule="auto"/>
        <w:ind w:firstLine="0"/>
        <w:rPr>
          <w:rFonts w:eastAsia="Times New Roman"/>
          <w:i/>
          <w:iCs/>
          <w:szCs w:val="24"/>
          <w:lang w:val="lt-LT"/>
        </w:rPr>
      </w:pPr>
      <w:r w:rsidRPr="00A31FC8">
        <w:rPr>
          <w:rFonts w:eastAsia="Times New Roman"/>
          <w:i/>
          <w:iCs/>
          <w:szCs w:val="24"/>
          <w:lang w:val="lt-LT"/>
        </w:rPr>
        <w:t>Spec.</w:t>
      </w:r>
      <w:r w:rsidR="00DA6D17" w:rsidRPr="00A31FC8">
        <w:rPr>
          <w:rFonts w:eastAsia="Times New Roman"/>
          <w:i/>
          <w:iCs/>
          <w:szCs w:val="24"/>
          <w:lang w:val="lt-LT"/>
        </w:rPr>
        <w:t xml:space="preserve"> </w:t>
      </w:r>
      <w:r w:rsidR="00403AD8" w:rsidRPr="00A31FC8">
        <w:rPr>
          <w:rFonts w:eastAsia="Times New Roman"/>
          <w:i/>
          <w:iCs/>
          <w:szCs w:val="24"/>
          <w:lang w:val="lt-LT"/>
        </w:rPr>
        <w:t>poreikių</w:t>
      </w:r>
      <w:r w:rsidR="00DA6D17" w:rsidRPr="00A31FC8">
        <w:rPr>
          <w:rFonts w:eastAsia="Times New Roman"/>
          <w:i/>
          <w:iCs/>
          <w:szCs w:val="24"/>
          <w:lang w:val="lt-LT"/>
        </w:rPr>
        <w:t xml:space="preserve"> </w:t>
      </w:r>
      <w:r w:rsidR="00403AD8" w:rsidRPr="00A31FC8">
        <w:rPr>
          <w:rFonts w:eastAsia="Times New Roman"/>
          <w:i/>
          <w:iCs/>
          <w:szCs w:val="24"/>
          <w:lang w:val="lt-LT"/>
        </w:rPr>
        <w:t>mokinių</w:t>
      </w:r>
      <w:r w:rsidR="00DA6D17" w:rsidRPr="00A31FC8">
        <w:rPr>
          <w:rFonts w:eastAsia="Times New Roman"/>
          <w:i/>
          <w:iCs/>
          <w:szCs w:val="24"/>
          <w:lang w:val="lt-LT"/>
        </w:rPr>
        <w:t xml:space="preserve"> </w:t>
      </w:r>
      <w:r w:rsidRPr="00A31FC8">
        <w:rPr>
          <w:rFonts w:eastAsia="Times New Roman"/>
          <w:i/>
          <w:iCs/>
          <w:szCs w:val="24"/>
          <w:lang w:val="lt-LT"/>
        </w:rPr>
        <w:t>skaičiaus</w:t>
      </w:r>
      <w:r w:rsidR="00DA6D17" w:rsidRPr="00A31FC8">
        <w:rPr>
          <w:rFonts w:eastAsia="Times New Roman"/>
          <w:i/>
          <w:iCs/>
          <w:szCs w:val="24"/>
          <w:lang w:val="lt-LT"/>
        </w:rPr>
        <w:t xml:space="preserve"> </w:t>
      </w:r>
      <w:r w:rsidRPr="00A31FC8">
        <w:rPr>
          <w:rFonts w:eastAsia="Times New Roman"/>
          <w:i/>
          <w:iCs/>
          <w:szCs w:val="24"/>
          <w:lang w:val="lt-LT"/>
        </w:rPr>
        <w:t>dinamika</w:t>
      </w:r>
      <w:r w:rsidR="00DA6D17" w:rsidRPr="00A31FC8">
        <w:rPr>
          <w:rFonts w:eastAsia="Times New Roman"/>
          <w:i/>
          <w:iCs/>
          <w:szCs w:val="24"/>
          <w:lang w:val="lt-LT"/>
        </w:rPr>
        <w:t xml:space="preserve"> </w:t>
      </w:r>
      <w:r w:rsidRPr="00A31FC8">
        <w:rPr>
          <w:rFonts w:eastAsia="Times New Roman"/>
          <w:i/>
          <w:iCs/>
          <w:szCs w:val="24"/>
          <w:lang w:val="lt-LT"/>
        </w:rPr>
        <w:t>2016</w:t>
      </w:r>
      <w:r w:rsidR="00F87E2C">
        <w:rPr>
          <w:rFonts w:eastAsia="Times New Roman"/>
          <w:i/>
          <w:iCs/>
          <w:szCs w:val="24"/>
          <w:lang w:val="lt-LT"/>
        </w:rPr>
        <w:t>–</w:t>
      </w:r>
      <w:r w:rsidRPr="00A31FC8">
        <w:rPr>
          <w:rFonts w:eastAsia="Times New Roman"/>
          <w:i/>
          <w:iCs/>
          <w:szCs w:val="24"/>
          <w:lang w:val="lt-LT"/>
        </w:rPr>
        <w:t>2020</w:t>
      </w:r>
      <w:r w:rsidR="00DA6D17" w:rsidRPr="00A31FC8">
        <w:rPr>
          <w:rFonts w:eastAsia="Times New Roman"/>
          <w:i/>
          <w:iCs/>
          <w:szCs w:val="24"/>
          <w:lang w:val="lt-LT"/>
        </w:rPr>
        <w:t xml:space="preserve"> </w:t>
      </w:r>
      <w:r w:rsidRPr="00A31FC8">
        <w:rPr>
          <w:rFonts w:eastAsia="Times New Roman"/>
          <w:i/>
          <w:iCs/>
          <w:szCs w:val="24"/>
          <w:lang w:val="lt-LT"/>
        </w:rPr>
        <w:t>m.</w:t>
      </w:r>
      <w:r w:rsidR="00DA6D17" w:rsidRPr="00A31FC8">
        <w:rPr>
          <w:rFonts w:eastAsia="Times New Roman"/>
          <w:i/>
          <w:iCs/>
          <w:szCs w:val="24"/>
          <w:lang w:val="lt-LT"/>
        </w:rPr>
        <w:t xml:space="preserve"> </w:t>
      </w:r>
      <w:r w:rsidRPr="00A31FC8">
        <w:rPr>
          <w:rFonts w:eastAsia="Times New Roman"/>
          <w:i/>
          <w:iCs/>
          <w:szCs w:val="24"/>
          <w:lang w:val="lt-LT"/>
        </w:rPr>
        <w:t>(rugsėjo</w:t>
      </w:r>
      <w:r w:rsidR="00DA6D17" w:rsidRPr="00A31FC8">
        <w:rPr>
          <w:rFonts w:eastAsia="Times New Roman"/>
          <w:i/>
          <w:iCs/>
          <w:szCs w:val="24"/>
          <w:lang w:val="lt-LT"/>
        </w:rPr>
        <w:t xml:space="preserve"> </w:t>
      </w:r>
      <w:r w:rsidRPr="00A31FC8">
        <w:rPr>
          <w:rFonts w:eastAsia="Times New Roman"/>
          <w:i/>
          <w:iCs/>
          <w:szCs w:val="24"/>
          <w:lang w:val="lt-LT"/>
        </w:rPr>
        <w:t>1</w:t>
      </w:r>
      <w:r w:rsidR="00DA6D17" w:rsidRPr="00A31FC8">
        <w:rPr>
          <w:rFonts w:eastAsia="Times New Roman"/>
          <w:i/>
          <w:iCs/>
          <w:szCs w:val="24"/>
          <w:lang w:val="lt-LT"/>
        </w:rPr>
        <w:t xml:space="preserve"> </w:t>
      </w:r>
      <w:r w:rsidRPr="00A31FC8">
        <w:rPr>
          <w:rFonts w:eastAsia="Times New Roman"/>
          <w:i/>
          <w:iCs/>
          <w:szCs w:val="24"/>
          <w:lang w:val="lt-LT"/>
        </w:rPr>
        <w:t>d.</w:t>
      </w:r>
      <w:r w:rsidR="00DA6D17" w:rsidRPr="00A31FC8">
        <w:rPr>
          <w:rFonts w:eastAsia="Times New Roman"/>
          <w:i/>
          <w:iCs/>
          <w:szCs w:val="24"/>
          <w:lang w:val="lt-LT"/>
        </w:rPr>
        <w:t xml:space="preserve"> </w:t>
      </w:r>
      <w:r w:rsidRPr="00A31FC8">
        <w:rPr>
          <w:rFonts w:eastAsia="Times New Roman"/>
          <w:i/>
          <w:iCs/>
          <w:szCs w:val="24"/>
          <w:lang w:val="lt-LT"/>
        </w:rPr>
        <w:t>duomenys).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046"/>
        <w:gridCol w:w="554"/>
        <w:gridCol w:w="535"/>
        <w:gridCol w:w="537"/>
        <w:gridCol w:w="555"/>
        <w:gridCol w:w="537"/>
        <w:gridCol w:w="537"/>
        <w:gridCol w:w="555"/>
        <w:gridCol w:w="537"/>
        <w:gridCol w:w="537"/>
        <w:gridCol w:w="555"/>
        <w:gridCol w:w="537"/>
        <w:gridCol w:w="537"/>
        <w:gridCol w:w="555"/>
        <w:gridCol w:w="537"/>
        <w:gridCol w:w="537"/>
      </w:tblGrid>
      <w:tr w:rsidR="008E0711" w:rsidRPr="001D7DD2" w14:paraId="54B03143" w14:textId="77777777" w:rsidTr="008E0711">
        <w:trPr>
          <w:trHeight w:val="278"/>
          <w:tblHeader/>
        </w:trPr>
        <w:tc>
          <w:tcPr>
            <w:tcW w:w="2151" w:type="dxa"/>
            <w:vAlign w:val="center"/>
          </w:tcPr>
          <w:p w14:paraId="6822ABF7" w14:textId="55869393" w:rsidR="008E0711" w:rsidRPr="001D7DD2" w:rsidRDefault="008E0711" w:rsidP="00A85057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val="lt-LT"/>
              </w:rPr>
            </w:pPr>
            <w:r w:rsidRPr="001D7DD2">
              <w:rPr>
                <w:rFonts w:eastAsia="Times New Roman"/>
                <w:b/>
                <w:bCs/>
                <w:szCs w:val="24"/>
                <w:lang w:val="lt-LT"/>
              </w:rPr>
              <w:t>Metai</w:t>
            </w:r>
          </w:p>
        </w:tc>
        <w:tc>
          <w:tcPr>
            <w:tcW w:w="1720" w:type="dxa"/>
            <w:gridSpan w:val="3"/>
          </w:tcPr>
          <w:p w14:paraId="5D868C8A" w14:textId="56FA8870" w:rsidR="008E0711" w:rsidRPr="001D7DD2" w:rsidRDefault="008E0711" w:rsidP="008E0711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val="lt-LT"/>
              </w:rPr>
            </w:pPr>
            <w:r w:rsidRPr="001D7DD2">
              <w:rPr>
                <w:rFonts w:eastAsia="Times New Roman"/>
                <w:b/>
                <w:bCs/>
                <w:szCs w:val="24"/>
                <w:lang w:val="lt-LT"/>
              </w:rPr>
              <w:t>2016</w:t>
            </w:r>
            <w:r w:rsidR="00DA6D17" w:rsidRPr="001D7DD2">
              <w:rPr>
                <w:rFonts w:eastAsia="Times New Roman"/>
                <w:b/>
                <w:bCs/>
                <w:szCs w:val="24"/>
                <w:lang w:val="lt-LT"/>
              </w:rPr>
              <w:t xml:space="preserve"> </w:t>
            </w:r>
            <w:r w:rsidRPr="001D7DD2">
              <w:rPr>
                <w:rFonts w:eastAsia="Times New Roman"/>
                <w:b/>
                <w:bCs/>
                <w:szCs w:val="24"/>
                <w:lang w:val="lt-LT"/>
              </w:rPr>
              <w:t>m.</w:t>
            </w:r>
          </w:p>
        </w:tc>
        <w:tc>
          <w:tcPr>
            <w:tcW w:w="1721" w:type="dxa"/>
            <w:gridSpan w:val="3"/>
          </w:tcPr>
          <w:p w14:paraId="0DCA816C" w14:textId="14B18759" w:rsidR="008E0711" w:rsidRPr="001D7DD2" w:rsidRDefault="008E0711" w:rsidP="008E0711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val="lt-LT"/>
              </w:rPr>
            </w:pPr>
            <w:r w:rsidRPr="001D7DD2">
              <w:rPr>
                <w:rFonts w:eastAsia="Times New Roman"/>
                <w:b/>
                <w:bCs/>
                <w:szCs w:val="24"/>
                <w:lang w:val="lt-LT"/>
              </w:rPr>
              <w:t>2017</w:t>
            </w:r>
            <w:r w:rsidR="00DA6D17" w:rsidRPr="001D7DD2">
              <w:rPr>
                <w:rFonts w:eastAsia="Times New Roman"/>
                <w:b/>
                <w:bCs/>
                <w:szCs w:val="24"/>
                <w:lang w:val="lt-LT"/>
              </w:rPr>
              <w:t xml:space="preserve"> </w:t>
            </w:r>
            <w:r w:rsidRPr="001D7DD2">
              <w:rPr>
                <w:rFonts w:eastAsia="Times New Roman"/>
                <w:b/>
                <w:bCs/>
                <w:szCs w:val="24"/>
                <w:lang w:val="lt-LT"/>
              </w:rPr>
              <w:t>m.</w:t>
            </w:r>
          </w:p>
        </w:tc>
        <w:tc>
          <w:tcPr>
            <w:tcW w:w="1721" w:type="dxa"/>
            <w:gridSpan w:val="3"/>
          </w:tcPr>
          <w:p w14:paraId="2CD3C64E" w14:textId="593EC3CB" w:rsidR="008E0711" w:rsidRPr="001D7DD2" w:rsidRDefault="008E0711" w:rsidP="008E0711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val="lt-LT"/>
              </w:rPr>
            </w:pPr>
            <w:r w:rsidRPr="001D7DD2">
              <w:rPr>
                <w:rFonts w:eastAsia="Times New Roman"/>
                <w:b/>
                <w:bCs/>
                <w:szCs w:val="24"/>
                <w:lang w:val="lt-LT"/>
              </w:rPr>
              <w:t>2018</w:t>
            </w:r>
            <w:r w:rsidR="00DA6D17" w:rsidRPr="001D7DD2">
              <w:rPr>
                <w:rFonts w:eastAsia="Times New Roman"/>
                <w:b/>
                <w:bCs/>
                <w:szCs w:val="24"/>
                <w:lang w:val="lt-LT"/>
              </w:rPr>
              <w:t xml:space="preserve"> </w:t>
            </w:r>
            <w:r w:rsidRPr="001D7DD2">
              <w:rPr>
                <w:rFonts w:eastAsia="Times New Roman"/>
                <w:b/>
                <w:bCs/>
                <w:szCs w:val="24"/>
                <w:lang w:val="lt-LT"/>
              </w:rPr>
              <w:t>m.</w:t>
            </w:r>
          </w:p>
        </w:tc>
        <w:tc>
          <w:tcPr>
            <w:tcW w:w="1721" w:type="dxa"/>
            <w:gridSpan w:val="3"/>
          </w:tcPr>
          <w:p w14:paraId="536B6F68" w14:textId="4DA79D86" w:rsidR="008E0711" w:rsidRPr="001D7DD2" w:rsidRDefault="008E0711" w:rsidP="008E0711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val="lt-LT"/>
              </w:rPr>
            </w:pPr>
            <w:r w:rsidRPr="001D7DD2">
              <w:rPr>
                <w:rFonts w:eastAsia="Times New Roman"/>
                <w:b/>
                <w:bCs/>
                <w:szCs w:val="24"/>
                <w:lang w:val="lt-LT"/>
              </w:rPr>
              <w:t>2019</w:t>
            </w:r>
            <w:r w:rsidR="00DA6D17" w:rsidRPr="001D7DD2">
              <w:rPr>
                <w:rFonts w:eastAsia="Times New Roman"/>
                <w:b/>
                <w:bCs/>
                <w:szCs w:val="24"/>
                <w:lang w:val="lt-LT"/>
              </w:rPr>
              <w:t xml:space="preserve"> </w:t>
            </w:r>
            <w:r w:rsidRPr="001D7DD2">
              <w:rPr>
                <w:rFonts w:eastAsia="Times New Roman"/>
                <w:b/>
                <w:bCs/>
                <w:szCs w:val="24"/>
                <w:lang w:val="lt-LT"/>
              </w:rPr>
              <w:t>m.</w:t>
            </w:r>
          </w:p>
        </w:tc>
        <w:tc>
          <w:tcPr>
            <w:tcW w:w="1721" w:type="dxa"/>
            <w:gridSpan w:val="3"/>
          </w:tcPr>
          <w:p w14:paraId="152C045D" w14:textId="331F844D" w:rsidR="008E0711" w:rsidRPr="001D7DD2" w:rsidRDefault="008E0711" w:rsidP="008E0711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val="lt-LT"/>
              </w:rPr>
            </w:pPr>
            <w:r w:rsidRPr="001D7DD2">
              <w:rPr>
                <w:rFonts w:eastAsia="Times New Roman"/>
                <w:b/>
                <w:bCs/>
                <w:szCs w:val="24"/>
                <w:lang w:val="lt-LT"/>
              </w:rPr>
              <w:t>2020</w:t>
            </w:r>
            <w:r w:rsidR="00DA6D17" w:rsidRPr="001D7DD2">
              <w:rPr>
                <w:rFonts w:eastAsia="Times New Roman"/>
                <w:b/>
                <w:bCs/>
                <w:szCs w:val="24"/>
                <w:lang w:val="lt-LT"/>
              </w:rPr>
              <w:t xml:space="preserve"> </w:t>
            </w:r>
            <w:r w:rsidRPr="001D7DD2">
              <w:rPr>
                <w:rFonts w:eastAsia="Times New Roman"/>
                <w:b/>
                <w:bCs/>
                <w:szCs w:val="24"/>
                <w:lang w:val="lt-LT"/>
              </w:rPr>
              <w:t>m.</w:t>
            </w:r>
          </w:p>
        </w:tc>
      </w:tr>
      <w:tr w:rsidR="0072051A" w:rsidRPr="001D7DD2" w14:paraId="2889E2E8" w14:textId="77777777" w:rsidTr="0072051A">
        <w:tc>
          <w:tcPr>
            <w:tcW w:w="2151" w:type="dxa"/>
            <w:vMerge w:val="restart"/>
            <w:vAlign w:val="center"/>
          </w:tcPr>
          <w:p w14:paraId="60CE148E" w14:textId="00751079" w:rsidR="0072051A" w:rsidRPr="001D7DD2" w:rsidRDefault="0072051A" w:rsidP="0072051A">
            <w:pPr>
              <w:ind w:firstLine="0"/>
              <w:jc w:val="left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Spec</w:t>
            </w:r>
            <w:r w:rsidR="00F87E2C">
              <w:rPr>
                <w:rFonts w:eastAsia="Times New Roman"/>
                <w:color w:val="FF0000"/>
                <w:szCs w:val="24"/>
                <w:lang w:val="lt-LT"/>
              </w:rPr>
              <w:t>.</w:t>
            </w:r>
            <w:r w:rsidR="00DA6D17" w:rsidRPr="001D7DD2">
              <w:rPr>
                <w:rFonts w:eastAsia="Times New Roman"/>
                <w:szCs w:val="24"/>
                <w:lang w:val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/>
              </w:rPr>
              <w:t>poreikių</w:t>
            </w:r>
            <w:r w:rsidR="00DA6D17" w:rsidRPr="001D7DD2">
              <w:rPr>
                <w:rFonts w:eastAsia="Times New Roman"/>
                <w:szCs w:val="24"/>
                <w:lang w:val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/>
              </w:rPr>
              <w:t>mokinių</w:t>
            </w:r>
            <w:r w:rsidR="00DA6D17" w:rsidRPr="001D7DD2">
              <w:rPr>
                <w:rFonts w:eastAsia="Times New Roman"/>
                <w:szCs w:val="24"/>
                <w:lang w:val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/>
              </w:rPr>
              <w:t>skaičius</w:t>
            </w:r>
          </w:p>
        </w:tc>
        <w:tc>
          <w:tcPr>
            <w:tcW w:w="1720" w:type="dxa"/>
            <w:gridSpan w:val="3"/>
            <w:vAlign w:val="center"/>
          </w:tcPr>
          <w:p w14:paraId="5CF784AB" w14:textId="72515490" w:rsidR="0072051A" w:rsidRPr="001D7DD2" w:rsidRDefault="0072051A" w:rsidP="00161619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36</w:t>
            </w:r>
          </w:p>
        </w:tc>
        <w:tc>
          <w:tcPr>
            <w:tcW w:w="1721" w:type="dxa"/>
            <w:gridSpan w:val="3"/>
            <w:vAlign w:val="center"/>
          </w:tcPr>
          <w:p w14:paraId="1EA98258" w14:textId="02B4E39C" w:rsidR="0072051A" w:rsidRPr="001D7DD2" w:rsidRDefault="0072051A" w:rsidP="00161619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34</w:t>
            </w:r>
          </w:p>
        </w:tc>
        <w:tc>
          <w:tcPr>
            <w:tcW w:w="1721" w:type="dxa"/>
            <w:gridSpan w:val="3"/>
            <w:vAlign w:val="center"/>
          </w:tcPr>
          <w:p w14:paraId="67FA24DC" w14:textId="5F62CD05" w:rsidR="0072051A" w:rsidRPr="001D7DD2" w:rsidRDefault="0072051A" w:rsidP="00161619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32</w:t>
            </w:r>
          </w:p>
        </w:tc>
        <w:tc>
          <w:tcPr>
            <w:tcW w:w="1721" w:type="dxa"/>
            <w:gridSpan w:val="3"/>
            <w:vAlign w:val="center"/>
          </w:tcPr>
          <w:p w14:paraId="02650349" w14:textId="46FE6E11" w:rsidR="0072051A" w:rsidRPr="001D7DD2" w:rsidRDefault="0072051A" w:rsidP="00161619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26</w:t>
            </w:r>
          </w:p>
        </w:tc>
        <w:tc>
          <w:tcPr>
            <w:tcW w:w="1721" w:type="dxa"/>
            <w:gridSpan w:val="3"/>
            <w:vAlign w:val="center"/>
          </w:tcPr>
          <w:p w14:paraId="783BC88E" w14:textId="463E3A3E" w:rsidR="0072051A" w:rsidRPr="001D7DD2" w:rsidRDefault="0072051A" w:rsidP="00161619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28</w:t>
            </w:r>
          </w:p>
        </w:tc>
      </w:tr>
      <w:tr w:rsidR="0072051A" w:rsidRPr="001D7DD2" w14:paraId="4E8D692D" w14:textId="77777777" w:rsidTr="00A741DF">
        <w:trPr>
          <w:cantSplit/>
          <w:trHeight w:val="1134"/>
        </w:trPr>
        <w:tc>
          <w:tcPr>
            <w:tcW w:w="2151" w:type="dxa"/>
            <w:vMerge/>
            <w:vAlign w:val="center"/>
          </w:tcPr>
          <w:p w14:paraId="6BD22B4B" w14:textId="77777777" w:rsidR="0072051A" w:rsidRPr="001D7DD2" w:rsidRDefault="0072051A" w:rsidP="0072051A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</w:p>
        </w:tc>
        <w:tc>
          <w:tcPr>
            <w:tcW w:w="573" w:type="dxa"/>
            <w:tcMar>
              <w:left w:w="57" w:type="dxa"/>
              <w:right w:w="57" w:type="dxa"/>
            </w:tcMar>
            <w:textDirection w:val="btLr"/>
            <w:vAlign w:val="center"/>
          </w:tcPr>
          <w:p w14:paraId="394752BC" w14:textId="252FC3FB" w:rsidR="0072051A" w:rsidRPr="001D7DD2" w:rsidRDefault="0072051A" w:rsidP="0072051A">
            <w:pPr>
              <w:ind w:left="113" w:right="113" w:firstLine="0"/>
              <w:jc w:val="left"/>
              <w:rPr>
                <w:rFonts w:eastAsia="Times New Roman"/>
                <w:sz w:val="15"/>
                <w:szCs w:val="15"/>
                <w:lang w:val="lt-LT"/>
              </w:rPr>
            </w:pPr>
            <w:r w:rsidRPr="001D7DD2">
              <w:rPr>
                <w:rFonts w:eastAsia="Times New Roman"/>
                <w:sz w:val="15"/>
                <w:szCs w:val="15"/>
                <w:lang w:val="lt-LT"/>
              </w:rPr>
              <w:t>Nedideli</w:t>
            </w:r>
            <w:r w:rsidR="00DA6D17" w:rsidRPr="001D7DD2">
              <w:rPr>
                <w:rFonts w:eastAsia="Times New Roman"/>
                <w:sz w:val="15"/>
                <w:szCs w:val="15"/>
                <w:lang w:val="lt-LT"/>
              </w:rPr>
              <w:t xml:space="preserve"> </w:t>
            </w:r>
            <w:r w:rsidRPr="001D7DD2">
              <w:rPr>
                <w:rFonts w:eastAsia="Times New Roman"/>
                <w:sz w:val="15"/>
                <w:szCs w:val="15"/>
                <w:lang w:val="lt-LT"/>
              </w:rPr>
              <w:t>spec.</w:t>
            </w:r>
            <w:r w:rsidR="00DA6D17" w:rsidRPr="001D7DD2">
              <w:rPr>
                <w:rFonts w:eastAsia="Times New Roman"/>
                <w:sz w:val="15"/>
                <w:szCs w:val="15"/>
                <w:lang w:val="lt-LT"/>
              </w:rPr>
              <w:t xml:space="preserve"> </w:t>
            </w:r>
            <w:r w:rsidRPr="001D7DD2">
              <w:rPr>
                <w:rFonts w:eastAsia="Times New Roman"/>
                <w:sz w:val="15"/>
                <w:szCs w:val="15"/>
                <w:lang w:val="lt-LT"/>
              </w:rPr>
              <w:t>poreikiai</w:t>
            </w:r>
          </w:p>
        </w:tc>
        <w:tc>
          <w:tcPr>
            <w:tcW w:w="573" w:type="dxa"/>
            <w:tcMar>
              <w:left w:w="57" w:type="dxa"/>
              <w:right w:w="57" w:type="dxa"/>
            </w:tcMar>
            <w:textDirection w:val="btLr"/>
            <w:vAlign w:val="center"/>
          </w:tcPr>
          <w:p w14:paraId="003DD71C" w14:textId="4C622D96" w:rsidR="0072051A" w:rsidRPr="001D7DD2" w:rsidRDefault="0072051A" w:rsidP="0072051A">
            <w:pPr>
              <w:ind w:left="113" w:right="113" w:firstLine="0"/>
              <w:jc w:val="left"/>
              <w:rPr>
                <w:rFonts w:eastAsia="Times New Roman"/>
                <w:sz w:val="15"/>
                <w:szCs w:val="15"/>
                <w:lang w:val="lt-LT"/>
              </w:rPr>
            </w:pPr>
            <w:r w:rsidRPr="001D7DD2">
              <w:rPr>
                <w:rFonts w:eastAsia="Times New Roman"/>
                <w:sz w:val="15"/>
                <w:szCs w:val="15"/>
                <w:lang w:val="lt-LT"/>
              </w:rPr>
              <w:t>Vidutiniai</w:t>
            </w:r>
            <w:r w:rsidR="00DA6D17" w:rsidRPr="001D7DD2">
              <w:rPr>
                <w:rFonts w:eastAsia="Times New Roman"/>
                <w:sz w:val="15"/>
                <w:szCs w:val="15"/>
                <w:lang w:val="lt-LT"/>
              </w:rPr>
              <w:t xml:space="preserve"> </w:t>
            </w:r>
            <w:r w:rsidRPr="001D7DD2">
              <w:rPr>
                <w:rFonts w:eastAsia="Times New Roman"/>
                <w:sz w:val="15"/>
                <w:szCs w:val="15"/>
                <w:lang w:val="lt-LT"/>
              </w:rPr>
              <w:t>spec.</w:t>
            </w:r>
            <w:r w:rsidR="00DA6D17" w:rsidRPr="001D7DD2">
              <w:rPr>
                <w:rFonts w:eastAsia="Times New Roman"/>
                <w:sz w:val="15"/>
                <w:szCs w:val="15"/>
                <w:lang w:val="lt-LT"/>
              </w:rPr>
              <w:t xml:space="preserve"> </w:t>
            </w:r>
            <w:r w:rsidRPr="001D7DD2">
              <w:rPr>
                <w:rFonts w:eastAsia="Times New Roman"/>
                <w:sz w:val="15"/>
                <w:szCs w:val="15"/>
                <w:lang w:val="lt-LT"/>
              </w:rPr>
              <w:t>poreikiai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  <w:textDirection w:val="btLr"/>
            <w:vAlign w:val="center"/>
          </w:tcPr>
          <w:p w14:paraId="78D3C106" w14:textId="16D3377B" w:rsidR="0072051A" w:rsidRPr="001D7DD2" w:rsidRDefault="0072051A" w:rsidP="0072051A">
            <w:pPr>
              <w:ind w:left="113" w:right="113" w:firstLine="0"/>
              <w:jc w:val="left"/>
              <w:rPr>
                <w:rFonts w:eastAsia="Times New Roman"/>
                <w:sz w:val="15"/>
                <w:szCs w:val="15"/>
                <w:lang w:val="lt-LT"/>
              </w:rPr>
            </w:pPr>
            <w:r w:rsidRPr="001D7DD2">
              <w:rPr>
                <w:rFonts w:eastAsia="Times New Roman"/>
                <w:sz w:val="15"/>
                <w:szCs w:val="15"/>
                <w:lang w:val="lt-LT"/>
              </w:rPr>
              <w:t>Dideli</w:t>
            </w:r>
            <w:r w:rsidR="00DA6D17" w:rsidRPr="001D7DD2">
              <w:rPr>
                <w:rFonts w:eastAsia="Times New Roman"/>
                <w:sz w:val="15"/>
                <w:szCs w:val="15"/>
                <w:lang w:val="lt-LT"/>
              </w:rPr>
              <w:t xml:space="preserve"> </w:t>
            </w:r>
            <w:r w:rsidRPr="001D7DD2">
              <w:rPr>
                <w:rFonts w:eastAsia="Times New Roman"/>
                <w:sz w:val="15"/>
                <w:szCs w:val="15"/>
                <w:lang w:val="lt-LT"/>
              </w:rPr>
              <w:t>spec.</w:t>
            </w:r>
            <w:r w:rsidR="00DA6D17" w:rsidRPr="001D7DD2">
              <w:rPr>
                <w:rFonts w:eastAsia="Times New Roman"/>
                <w:sz w:val="15"/>
                <w:szCs w:val="15"/>
                <w:lang w:val="lt-LT"/>
              </w:rPr>
              <w:t xml:space="preserve"> </w:t>
            </w:r>
            <w:r w:rsidRPr="001D7DD2">
              <w:rPr>
                <w:rFonts w:eastAsia="Times New Roman"/>
                <w:sz w:val="15"/>
                <w:szCs w:val="15"/>
                <w:lang w:val="lt-LT"/>
              </w:rPr>
              <w:t>poreikiai</w:t>
            </w:r>
          </w:p>
        </w:tc>
        <w:tc>
          <w:tcPr>
            <w:tcW w:w="573" w:type="dxa"/>
            <w:tcMar>
              <w:left w:w="57" w:type="dxa"/>
              <w:right w:w="57" w:type="dxa"/>
            </w:tcMar>
            <w:textDirection w:val="btLr"/>
            <w:vAlign w:val="center"/>
          </w:tcPr>
          <w:p w14:paraId="12CC371B" w14:textId="62CFF780" w:rsidR="0072051A" w:rsidRPr="001D7DD2" w:rsidRDefault="0072051A" w:rsidP="0072051A">
            <w:pPr>
              <w:ind w:left="113" w:right="113" w:firstLine="0"/>
              <w:jc w:val="left"/>
              <w:rPr>
                <w:rFonts w:eastAsia="Times New Roman"/>
                <w:sz w:val="15"/>
                <w:szCs w:val="15"/>
                <w:lang w:val="lt-LT"/>
              </w:rPr>
            </w:pPr>
            <w:r w:rsidRPr="001D7DD2">
              <w:rPr>
                <w:rFonts w:eastAsia="Times New Roman"/>
                <w:sz w:val="15"/>
                <w:szCs w:val="15"/>
                <w:lang w:val="lt-LT"/>
              </w:rPr>
              <w:t>Nedideli</w:t>
            </w:r>
            <w:r w:rsidR="00DA6D17" w:rsidRPr="001D7DD2">
              <w:rPr>
                <w:rFonts w:eastAsia="Times New Roman"/>
                <w:sz w:val="15"/>
                <w:szCs w:val="15"/>
                <w:lang w:val="lt-LT"/>
              </w:rPr>
              <w:t xml:space="preserve"> </w:t>
            </w:r>
            <w:r w:rsidRPr="001D7DD2">
              <w:rPr>
                <w:rFonts w:eastAsia="Times New Roman"/>
                <w:sz w:val="15"/>
                <w:szCs w:val="15"/>
                <w:lang w:val="lt-LT"/>
              </w:rPr>
              <w:t>spec.</w:t>
            </w:r>
            <w:r w:rsidR="00DA6D17" w:rsidRPr="001D7DD2">
              <w:rPr>
                <w:rFonts w:eastAsia="Times New Roman"/>
                <w:sz w:val="15"/>
                <w:szCs w:val="15"/>
                <w:lang w:val="lt-LT"/>
              </w:rPr>
              <w:t xml:space="preserve"> </w:t>
            </w:r>
            <w:r w:rsidRPr="001D7DD2">
              <w:rPr>
                <w:rFonts w:eastAsia="Times New Roman"/>
                <w:sz w:val="15"/>
                <w:szCs w:val="15"/>
                <w:lang w:val="lt-LT"/>
              </w:rPr>
              <w:t>poreikiai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  <w:textDirection w:val="btLr"/>
            <w:vAlign w:val="center"/>
          </w:tcPr>
          <w:p w14:paraId="3F6AD4A9" w14:textId="7D502192" w:rsidR="0072051A" w:rsidRPr="001D7DD2" w:rsidRDefault="0072051A" w:rsidP="0072051A">
            <w:pPr>
              <w:ind w:left="113" w:right="113" w:firstLine="0"/>
              <w:jc w:val="left"/>
              <w:rPr>
                <w:rFonts w:eastAsia="Times New Roman"/>
                <w:sz w:val="15"/>
                <w:szCs w:val="15"/>
                <w:lang w:val="lt-LT"/>
              </w:rPr>
            </w:pPr>
            <w:r w:rsidRPr="001D7DD2">
              <w:rPr>
                <w:rFonts w:eastAsia="Times New Roman"/>
                <w:sz w:val="15"/>
                <w:szCs w:val="15"/>
                <w:lang w:val="lt-LT"/>
              </w:rPr>
              <w:t>Vidutiniai</w:t>
            </w:r>
            <w:r w:rsidR="00DA6D17" w:rsidRPr="001D7DD2">
              <w:rPr>
                <w:rFonts w:eastAsia="Times New Roman"/>
                <w:sz w:val="15"/>
                <w:szCs w:val="15"/>
                <w:lang w:val="lt-LT"/>
              </w:rPr>
              <w:t xml:space="preserve"> </w:t>
            </w:r>
            <w:r w:rsidRPr="001D7DD2">
              <w:rPr>
                <w:rFonts w:eastAsia="Times New Roman"/>
                <w:sz w:val="15"/>
                <w:szCs w:val="15"/>
                <w:lang w:val="lt-LT"/>
              </w:rPr>
              <w:t>spec.</w:t>
            </w:r>
            <w:r w:rsidR="00DA6D17" w:rsidRPr="001D7DD2">
              <w:rPr>
                <w:rFonts w:eastAsia="Times New Roman"/>
                <w:sz w:val="15"/>
                <w:szCs w:val="15"/>
                <w:lang w:val="lt-LT"/>
              </w:rPr>
              <w:t xml:space="preserve"> </w:t>
            </w:r>
            <w:r w:rsidRPr="001D7DD2">
              <w:rPr>
                <w:rFonts w:eastAsia="Times New Roman"/>
                <w:sz w:val="15"/>
                <w:szCs w:val="15"/>
                <w:lang w:val="lt-LT"/>
              </w:rPr>
              <w:t>poreikiai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  <w:textDirection w:val="btLr"/>
            <w:vAlign w:val="center"/>
          </w:tcPr>
          <w:p w14:paraId="6EA0E8DB" w14:textId="5B472F0F" w:rsidR="0072051A" w:rsidRPr="001D7DD2" w:rsidRDefault="0072051A" w:rsidP="0072051A">
            <w:pPr>
              <w:ind w:left="113" w:right="113" w:firstLine="0"/>
              <w:jc w:val="left"/>
              <w:rPr>
                <w:rFonts w:eastAsia="Times New Roman"/>
                <w:sz w:val="15"/>
                <w:szCs w:val="15"/>
                <w:lang w:val="lt-LT"/>
              </w:rPr>
            </w:pPr>
            <w:r w:rsidRPr="001D7DD2">
              <w:rPr>
                <w:rFonts w:eastAsia="Times New Roman"/>
                <w:sz w:val="15"/>
                <w:szCs w:val="15"/>
                <w:lang w:val="lt-LT"/>
              </w:rPr>
              <w:t>Dideli</w:t>
            </w:r>
            <w:r w:rsidR="00DA6D17" w:rsidRPr="001D7DD2">
              <w:rPr>
                <w:rFonts w:eastAsia="Times New Roman"/>
                <w:sz w:val="15"/>
                <w:szCs w:val="15"/>
                <w:lang w:val="lt-LT"/>
              </w:rPr>
              <w:t xml:space="preserve"> </w:t>
            </w:r>
            <w:r w:rsidRPr="001D7DD2">
              <w:rPr>
                <w:rFonts w:eastAsia="Times New Roman"/>
                <w:sz w:val="15"/>
                <w:szCs w:val="15"/>
                <w:lang w:val="lt-LT"/>
              </w:rPr>
              <w:t>spec.</w:t>
            </w:r>
            <w:r w:rsidR="00DA6D17" w:rsidRPr="001D7DD2">
              <w:rPr>
                <w:rFonts w:eastAsia="Times New Roman"/>
                <w:sz w:val="15"/>
                <w:szCs w:val="15"/>
                <w:lang w:val="lt-LT"/>
              </w:rPr>
              <w:t xml:space="preserve"> </w:t>
            </w:r>
            <w:r w:rsidRPr="001D7DD2">
              <w:rPr>
                <w:rFonts w:eastAsia="Times New Roman"/>
                <w:sz w:val="15"/>
                <w:szCs w:val="15"/>
                <w:lang w:val="lt-LT"/>
              </w:rPr>
              <w:t>poreikiai</w:t>
            </w:r>
          </w:p>
        </w:tc>
        <w:tc>
          <w:tcPr>
            <w:tcW w:w="573" w:type="dxa"/>
            <w:tcMar>
              <w:left w:w="57" w:type="dxa"/>
              <w:right w:w="57" w:type="dxa"/>
            </w:tcMar>
            <w:textDirection w:val="btLr"/>
            <w:vAlign w:val="center"/>
          </w:tcPr>
          <w:p w14:paraId="4BFB454A" w14:textId="244F424D" w:rsidR="0072051A" w:rsidRPr="001D7DD2" w:rsidRDefault="0072051A" w:rsidP="0072051A">
            <w:pPr>
              <w:ind w:left="113" w:right="113" w:firstLine="0"/>
              <w:jc w:val="left"/>
              <w:rPr>
                <w:rFonts w:eastAsia="Times New Roman"/>
                <w:sz w:val="15"/>
                <w:szCs w:val="15"/>
                <w:lang w:val="lt-LT"/>
              </w:rPr>
            </w:pPr>
            <w:r w:rsidRPr="001D7DD2">
              <w:rPr>
                <w:rFonts w:eastAsia="Times New Roman"/>
                <w:sz w:val="15"/>
                <w:szCs w:val="15"/>
                <w:lang w:val="lt-LT"/>
              </w:rPr>
              <w:t>Nedideli</w:t>
            </w:r>
            <w:r w:rsidR="00DA6D17" w:rsidRPr="001D7DD2">
              <w:rPr>
                <w:rFonts w:eastAsia="Times New Roman"/>
                <w:sz w:val="15"/>
                <w:szCs w:val="15"/>
                <w:lang w:val="lt-LT"/>
              </w:rPr>
              <w:t xml:space="preserve"> </w:t>
            </w:r>
            <w:r w:rsidRPr="001D7DD2">
              <w:rPr>
                <w:rFonts w:eastAsia="Times New Roman"/>
                <w:sz w:val="15"/>
                <w:szCs w:val="15"/>
                <w:lang w:val="lt-LT"/>
              </w:rPr>
              <w:t>spec.</w:t>
            </w:r>
            <w:r w:rsidR="00DA6D17" w:rsidRPr="001D7DD2">
              <w:rPr>
                <w:rFonts w:eastAsia="Times New Roman"/>
                <w:sz w:val="15"/>
                <w:szCs w:val="15"/>
                <w:lang w:val="lt-LT"/>
              </w:rPr>
              <w:t xml:space="preserve"> </w:t>
            </w:r>
            <w:r w:rsidRPr="001D7DD2">
              <w:rPr>
                <w:rFonts w:eastAsia="Times New Roman"/>
                <w:sz w:val="15"/>
                <w:szCs w:val="15"/>
                <w:lang w:val="lt-LT"/>
              </w:rPr>
              <w:t>poreikiai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  <w:textDirection w:val="btLr"/>
            <w:vAlign w:val="center"/>
          </w:tcPr>
          <w:p w14:paraId="019E1535" w14:textId="3E4CF929" w:rsidR="0072051A" w:rsidRPr="001D7DD2" w:rsidRDefault="0072051A" w:rsidP="0072051A">
            <w:pPr>
              <w:ind w:left="113" w:right="113" w:firstLine="0"/>
              <w:jc w:val="left"/>
              <w:rPr>
                <w:rFonts w:eastAsia="Times New Roman"/>
                <w:sz w:val="15"/>
                <w:szCs w:val="15"/>
                <w:lang w:val="lt-LT"/>
              </w:rPr>
            </w:pPr>
            <w:r w:rsidRPr="001D7DD2">
              <w:rPr>
                <w:rFonts w:eastAsia="Times New Roman"/>
                <w:sz w:val="15"/>
                <w:szCs w:val="15"/>
                <w:lang w:val="lt-LT"/>
              </w:rPr>
              <w:t>Vidutiniai</w:t>
            </w:r>
            <w:r w:rsidR="00DA6D17" w:rsidRPr="001D7DD2">
              <w:rPr>
                <w:rFonts w:eastAsia="Times New Roman"/>
                <w:sz w:val="15"/>
                <w:szCs w:val="15"/>
                <w:lang w:val="lt-LT"/>
              </w:rPr>
              <w:t xml:space="preserve"> </w:t>
            </w:r>
            <w:r w:rsidRPr="001D7DD2">
              <w:rPr>
                <w:rFonts w:eastAsia="Times New Roman"/>
                <w:sz w:val="15"/>
                <w:szCs w:val="15"/>
                <w:lang w:val="lt-LT"/>
              </w:rPr>
              <w:t>spec.</w:t>
            </w:r>
            <w:r w:rsidR="00DA6D17" w:rsidRPr="001D7DD2">
              <w:rPr>
                <w:rFonts w:eastAsia="Times New Roman"/>
                <w:sz w:val="15"/>
                <w:szCs w:val="15"/>
                <w:lang w:val="lt-LT"/>
              </w:rPr>
              <w:t xml:space="preserve"> </w:t>
            </w:r>
            <w:r w:rsidRPr="001D7DD2">
              <w:rPr>
                <w:rFonts w:eastAsia="Times New Roman"/>
                <w:sz w:val="15"/>
                <w:szCs w:val="15"/>
                <w:lang w:val="lt-LT"/>
              </w:rPr>
              <w:t>poreikiai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  <w:textDirection w:val="btLr"/>
            <w:vAlign w:val="center"/>
          </w:tcPr>
          <w:p w14:paraId="2E120622" w14:textId="20021151" w:rsidR="0072051A" w:rsidRPr="001D7DD2" w:rsidRDefault="0072051A" w:rsidP="0072051A">
            <w:pPr>
              <w:ind w:left="113" w:right="113" w:firstLine="0"/>
              <w:jc w:val="left"/>
              <w:rPr>
                <w:rFonts w:eastAsia="Times New Roman"/>
                <w:sz w:val="15"/>
                <w:szCs w:val="15"/>
                <w:lang w:val="lt-LT"/>
              </w:rPr>
            </w:pPr>
            <w:r w:rsidRPr="001D7DD2">
              <w:rPr>
                <w:rFonts w:eastAsia="Times New Roman"/>
                <w:sz w:val="15"/>
                <w:szCs w:val="15"/>
                <w:lang w:val="lt-LT"/>
              </w:rPr>
              <w:t>Dideli</w:t>
            </w:r>
            <w:r w:rsidR="00DA6D17" w:rsidRPr="001D7DD2">
              <w:rPr>
                <w:rFonts w:eastAsia="Times New Roman"/>
                <w:sz w:val="15"/>
                <w:szCs w:val="15"/>
                <w:lang w:val="lt-LT"/>
              </w:rPr>
              <w:t xml:space="preserve"> </w:t>
            </w:r>
            <w:r w:rsidRPr="001D7DD2">
              <w:rPr>
                <w:rFonts w:eastAsia="Times New Roman"/>
                <w:sz w:val="15"/>
                <w:szCs w:val="15"/>
                <w:lang w:val="lt-LT"/>
              </w:rPr>
              <w:t>spec.</w:t>
            </w:r>
            <w:r w:rsidR="00DA6D17" w:rsidRPr="001D7DD2">
              <w:rPr>
                <w:rFonts w:eastAsia="Times New Roman"/>
                <w:sz w:val="15"/>
                <w:szCs w:val="15"/>
                <w:lang w:val="lt-LT"/>
              </w:rPr>
              <w:t xml:space="preserve"> </w:t>
            </w:r>
            <w:r w:rsidRPr="001D7DD2">
              <w:rPr>
                <w:rFonts w:eastAsia="Times New Roman"/>
                <w:sz w:val="15"/>
                <w:szCs w:val="15"/>
                <w:lang w:val="lt-LT"/>
              </w:rPr>
              <w:t>poreikiai</w:t>
            </w:r>
          </w:p>
        </w:tc>
        <w:tc>
          <w:tcPr>
            <w:tcW w:w="573" w:type="dxa"/>
            <w:tcMar>
              <w:left w:w="57" w:type="dxa"/>
              <w:right w:w="57" w:type="dxa"/>
            </w:tcMar>
            <w:textDirection w:val="btLr"/>
            <w:vAlign w:val="center"/>
          </w:tcPr>
          <w:p w14:paraId="2F32EB92" w14:textId="0086D1AE" w:rsidR="0072051A" w:rsidRPr="001D7DD2" w:rsidRDefault="0072051A" w:rsidP="0072051A">
            <w:pPr>
              <w:ind w:left="113" w:right="113" w:firstLine="0"/>
              <w:jc w:val="left"/>
              <w:rPr>
                <w:rFonts w:eastAsia="Times New Roman"/>
                <w:sz w:val="15"/>
                <w:szCs w:val="15"/>
                <w:lang w:val="lt-LT"/>
              </w:rPr>
            </w:pPr>
            <w:r w:rsidRPr="001D7DD2">
              <w:rPr>
                <w:rFonts w:eastAsia="Times New Roman"/>
                <w:sz w:val="15"/>
                <w:szCs w:val="15"/>
                <w:lang w:val="lt-LT"/>
              </w:rPr>
              <w:t>Nedideli</w:t>
            </w:r>
            <w:r w:rsidR="00DA6D17" w:rsidRPr="001D7DD2">
              <w:rPr>
                <w:rFonts w:eastAsia="Times New Roman"/>
                <w:sz w:val="15"/>
                <w:szCs w:val="15"/>
                <w:lang w:val="lt-LT"/>
              </w:rPr>
              <w:t xml:space="preserve"> </w:t>
            </w:r>
            <w:r w:rsidRPr="001D7DD2">
              <w:rPr>
                <w:rFonts w:eastAsia="Times New Roman"/>
                <w:sz w:val="15"/>
                <w:szCs w:val="15"/>
                <w:lang w:val="lt-LT"/>
              </w:rPr>
              <w:t>spec.</w:t>
            </w:r>
            <w:r w:rsidR="00DA6D17" w:rsidRPr="001D7DD2">
              <w:rPr>
                <w:rFonts w:eastAsia="Times New Roman"/>
                <w:sz w:val="15"/>
                <w:szCs w:val="15"/>
                <w:lang w:val="lt-LT"/>
              </w:rPr>
              <w:t xml:space="preserve"> </w:t>
            </w:r>
            <w:r w:rsidRPr="001D7DD2">
              <w:rPr>
                <w:rFonts w:eastAsia="Times New Roman"/>
                <w:sz w:val="15"/>
                <w:szCs w:val="15"/>
                <w:lang w:val="lt-LT"/>
              </w:rPr>
              <w:t>poreikiai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  <w:textDirection w:val="btLr"/>
            <w:vAlign w:val="center"/>
          </w:tcPr>
          <w:p w14:paraId="4F840738" w14:textId="667961B2" w:rsidR="0072051A" w:rsidRPr="001D7DD2" w:rsidRDefault="0072051A" w:rsidP="0072051A">
            <w:pPr>
              <w:ind w:left="113" w:right="113" w:firstLine="0"/>
              <w:jc w:val="left"/>
              <w:rPr>
                <w:rFonts w:eastAsia="Times New Roman"/>
                <w:sz w:val="15"/>
                <w:szCs w:val="15"/>
                <w:lang w:val="lt-LT"/>
              </w:rPr>
            </w:pPr>
            <w:r w:rsidRPr="001D7DD2">
              <w:rPr>
                <w:rFonts w:eastAsia="Times New Roman"/>
                <w:sz w:val="15"/>
                <w:szCs w:val="15"/>
                <w:lang w:val="lt-LT"/>
              </w:rPr>
              <w:t>Vidutiniai</w:t>
            </w:r>
            <w:r w:rsidR="00DA6D17" w:rsidRPr="001D7DD2">
              <w:rPr>
                <w:rFonts w:eastAsia="Times New Roman"/>
                <w:sz w:val="15"/>
                <w:szCs w:val="15"/>
                <w:lang w:val="lt-LT"/>
              </w:rPr>
              <w:t xml:space="preserve"> </w:t>
            </w:r>
            <w:r w:rsidRPr="001D7DD2">
              <w:rPr>
                <w:rFonts w:eastAsia="Times New Roman"/>
                <w:sz w:val="15"/>
                <w:szCs w:val="15"/>
                <w:lang w:val="lt-LT"/>
              </w:rPr>
              <w:t>spec.</w:t>
            </w:r>
            <w:r w:rsidR="00DA6D17" w:rsidRPr="001D7DD2">
              <w:rPr>
                <w:rFonts w:eastAsia="Times New Roman"/>
                <w:sz w:val="15"/>
                <w:szCs w:val="15"/>
                <w:lang w:val="lt-LT"/>
              </w:rPr>
              <w:t xml:space="preserve"> </w:t>
            </w:r>
            <w:r w:rsidRPr="001D7DD2">
              <w:rPr>
                <w:rFonts w:eastAsia="Times New Roman"/>
                <w:sz w:val="15"/>
                <w:szCs w:val="15"/>
                <w:lang w:val="lt-LT"/>
              </w:rPr>
              <w:t>poreikiai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  <w:textDirection w:val="btLr"/>
            <w:vAlign w:val="center"/>
          </w:tcPr>
          <w:p w14:paraId="04820179" w14:textId="726F1EE8" w:rsidR="0072051A" w:rsidRPr="001D7DD2" w:rsidRDefault="0072051A" w:rsidP="0072051A">
            <w:pPr>
              <w:ind w:left="113" w:right="113" w:firstLine="0"/>
              <w:jc w:val="left"/>
              <w:rPr>
                <w:rFonts w:eastAsia="Times New Roman"/>
                <w:sz w:val="15"/>
                <w:szCs w:val="15"/>
                <w:lang w:val="lt-LT"/>
              </w:rPr>
            </w:pPr>
            <w:r w:rsidRPr="001D7DD2">
              <w:rPr>
                <w:rFonts w:eastAsia="Times New Roman"/>
                <w:sz w:val="15"/>
                <w:szCs w:val="15"/>
                <w:lang w:val="lt-LT"/>
              </w:rPr>
              <w:t>Dideli</w:t>
            </w:r>
            <w:r w:rsidR="00DA6D17" w:rsidRPr="001D7DD2">
              <w:rPr>
                <w:rFonts w:eastAsia="Times New Roman"/>
                <w:sz w:val="15"/>
                <w:szCs w:val="15"/>
                <w:lang w:val="lt-LT"/>
              </w:rPr>
              <w:t xml:space="preserve"> </w:t>
            </w:r>
            <w:r w:rsidRPr="001D7DD2">
              <w:rPr>
                <w:rFonts w:eastAsia="Times New Roman"/>
                <w:sz w:val="15"/>
                <w:szCs w:val="15"/>
                <w:lang w:val="lt-LT"/>
              </w:rPr>
              <w:t>spec.</w:t>
            </w:r>
            <w:r w:rsidR="00DA6D17" w:rsidRPr="001D7DD2">
              <w:rPr>
                <w:rFonts w:eastAsia="Times New Roman"/>
                <w:sz w:val="15"/>
                <w:szCs w:val="15"/>
                <w:lang w:val="lt-LT"/>
              </w:rPr>
              <w:t xml:space="preserve"> </w:t>
            </w:r>
            <w:r w:rsidRPr="001D7DD2">
              <w:rPr>
                <w:rFonts w:eastAsia="Times New Roman"/>
                <w:sz w:val="15"/>
                <w:szCs w:val="15"/>
                <w:lang w:val="lt-LT"/>
              </w:rPr>
              <w:t>poreikiai</w:t>
            </w:r>
          </w:p>
        </w:tc>
        <w:tc>
          <w:tcPr>
            <w:tcW w:w="573" w:type="dxa"/>
            <w:tcMar>
              <w:left w:w="57" w:type="dxa"/>
              <w:right w:w="57" w:type="dxa"/>
            </w:tcMar>
            <w:textDirection w:val="btLr"/>
            <w:vAlign w:val="center"/>
          </w:tcPr>
          <w:p w14:paraId="340F377E" w14:textId="55D18912" w:rsidR="0072051A" w:rsidRPr="001D7DD2" w:rsidRDefault="0072051A" w:rsidP="0072051A">
            <w:pPr>
              <w:ind w:left="113" w:right="113" w:firstLine="0"/>
              <w:jc w:val="left"/>
              <w:rPr>
                <w:rFonts w:eastAsia="Times New Roman"/>
                <w:sz w:val="15"/>
                <w:szCs w:val="15"/>
                <w:lang w:val="lt-LT"/>
              </w:rPr>
            </w:pPr>
            <w:r w:rsidRPr="001D7DD2">
              <w:rPr>
                <w:rFonts w:eastAsia="Times New Roman"/>
                <w:sz w:val="15"/>
                <w:szCs w:val="15"/>
                <w:lang w:val="lt-LT"/>
              </w:rPr>
              <w:t>Nedideli</w:t>
            </w:r>
            <w:r w:rsidR="00DA6D17" w:rsidRPr="001D7DD2">
              <w:rPr>
                <w:rFonts w:eastAsia="Times New Roman"/>
                <w:sz w:val="15"/>
                <w:szCs w:val="15"/>
                <w:lang w:val="lt-LT"/>
              </w:rPr>
              <w:t xml:space="preserve"> </w:t>
            </w:r>
            <w:r w:rsidRPr="001D7DD2">
              <w:rPr>
                <w:rFonts w:eastAsia="Times New Roman"/>
                <w:sz w:val="15"/>
                <w:szCs w:val="15"/>
                <w:lang w:val="lt-LT"/>
              </w:rPr>
              <w:t>spec.</w:t>
            </w:r>
            <w:r w:rsidR="00DA6D17" w:rsidRPr="001D7DD2">
              <w:rPr>
                <w:rFonts w:eastAsia="Times New Roman"/>
                <w:sz w:val="15"/>
                <w:szCs w:val="15"/>
                <w:lang w:val="lt-LT"/>
              </w:rPr>
              <w:t xml:space="preserve"> </w:t>
            </w:r>
            <w:r w:rsidRPr="001D7DD2">
              <w:rPr>
                <w:rFonts w:eastAsia="Times New Roman"/>
                <w:sz w:val="15"/>
                <w:szCs w:val="15"/>
                <w:lang w:val="lt-LT"/>
              </w:rPr>
              <w:t>poreikiai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  <w:textDirection w:val="btLr"/>
            <w:vAlign w:val="center"/>
          </w:tcPr>
          <w:p w14:paraId="46D09B57" w14:textId="2163AF9F" w:rsidR="0072051A" w:rsidRPr="001D7DD2" w:rsidRDefault="0072051A" w:rsidP="0072051A">
            <w:pPr>
              <w:ind w:left="113" w:right="113" w:firstLine="0"/>
              <w:jc w:val="left"/>
              <w:rPr>
                <w:rFonts w:eastAsia="Times New Roman"/>
                <w:sz w:val="15"/>
                <w:szCs w:val="15"/>
                <w:lang w:val="lt-LT"/>
              </w:rPr>
            </w:pPr>
            <w:r w:rsidRPr="001D7DD2">
              <w:rPr>
                <w:rFonts w:eastAsia="Times New Roman"/>
                <w:sz w:val="15"/>
                <w:szCs w:val="15"/>
                <w:lang w:val="lt-LT"/>
              </w:rPr>
              <w:t>Vidutiniai</w:t>
            </w:r>
            <w:r w:rsidR="00DA6D17" w:rsidRPr="001D7DD2">
              <w:rPr>
                <w:rFonts w:eastAsia="Times New Roman"/>
                <w:sz w:val="15"/>
                <w:szCs w:val="15"/>
                <w:lang w:val="lt-LT"/>
              </w:rPr>
              <w:t xml:space="preserve"> </w:t>
            </w:r>
            <w:r w:rsidRPr="001D7DD2">
              <w:rPr>
                <w:rFonts w:eastAsia="Times New Roman"/>
                <w:sz w:val="15"/>
                <w:szCs w:val="15"/>
                <w:lang w:val="lt-LT"/>
              </w:rPr>
              <w:t>spec.</w:t>
            </w:r>
            <w:r w:rsidR="00DA6D17" w:rsidRPr="001D7DD2">
              <w:rPr>
                <w:rFonts w:eastAsia="Times New Roman"/>
                <w:sz w:val="15"/>
                <w:szCs w:val="15"/>
                <w:lang w:val="lt-LT"/>
              </w:rPr>
              <w:t xml:space="preserve"> </w:t>
            </w:r>
            <w:r w:rsidRPr="001D7DD2">
              <w:rPr>
                <w:rFonts w:eastAsia="Times New Roman"/>
                <w:sz w:val="15"/>
                <w:szCs w:val="15"/>
                <w:lang w:val="lt-LT"/>
              </w:rPr>
              <w:t>poreikiai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  <w:textDirection w:val="btLr"/>
            <w:vAlign w:val="center"/>
          </w:tcPr>
          <w:p w14:paraId="0A7F3E80" w14:textId="4F72C337" w:rsidR="0072051A" w:rsidRPr="001D7DD2" w:rsidRDefault="0072051A" w:rsidP="0072051A">
            <w:pPr>
              <w:ind w:left="113" w:right="113" w:firstLine="0"/>
              <w:jc w:val="left"/>
              <w:rPr>
                <w:rFonts w:eastAsia="Times New Roman"/>
                <w:sz w:val="15"/>
                <w:szCs w:val="15"/>
                <w:lang w:val="lt-LT"/>
              </w:rPr>
            </w:pPr>
            <w:r w:rsidRPr="001D7DD2">
              <w:rPr>
                <w:rFonts w:eastAsia="Times New Roman"/>
                <w:sz w:val="15"/>
                <w:szCs w:val="15"/>
                <w:lang w:val="lt-LT"/>
              </w:rPr>
              <w:t>Dideli</w:t>
            </w:r>
            <w:r w:rsidR="00DA6D17" w:rsidRPr="001D7DD2">
              <w:rPr>
                <w:rFonts w:eastAsia="Times New Roman"/>
                <w:sz w:val="15"/>
                <w:szCs w:val="15"/>
                <w:lang w:val="lt-LT"/>
              </w:rPr>
              <w:t xml:space="preserve"> </w:t>
            </w:r>
            <w:r w:rsidRPr="001D7DD2">
              <w:rPr>
                <w:rFonts w:eastAsia="Times New Roman"/>
                <w:sz w:val="15"/>
                <w:szCs w:val="15"/>
                <w:lang w:val="lt-LT"/>
              </w:rPr>
              <w:t>spec.</w:t>
            </w:r>
            <w:r w:rsidR="00DA6D17" w:rsidRPr="001D7DD2">
              <w:rPr>
                <w:rFonts w:eastAsia="Times New Roman"/>
                <w:sz w:val="15"/>
                <w:szCs w:val="15"/>
                <w:lang w:val="lt-LT"/>
              </w:rPr>
              <w:t xml:space="preserve"> </w:t>
            </w:r>
            <w:r w:rsidRPr="001D7DD2">
              <w:rPr>
                <w:rFonts w:eastAsia="Times New Roman"/>
                <w:sz w:val="15"/>
                <w:szCs w:val="15"/>
                <w:lang w:val="lt-LT"/>
              </w:rPr>
              <w:t>poreikiai</w:t>
            </w:r>
          </w:p>
        </w:tc>
      </w:tr>
      <w:tr w:rsidR="0072051A" w:rsidRPr="001D7DD2" w14:paraId="1DB37C9B" w14:textId="77777777" w:rsidTr="00A85057">
        <w:tc>
          <w:tcPr>
            <w:tcW w:w="2151" w:type="dxa"/>
            <w:vMerge/>
            <w:vAlign w:val="center"/>
          </w:tcPr>
          <w:p w14:paraId="14E3F373" w14:textId="77777777" w:rsidR="0072051A" w:rsidRPr="001D7DD2" w:rsidRDefault="0072051A" w:rsidP="008574DC">
            <w:pPr>
              <w:ind w:firstLine="0"/>
              <w:jc w:val="left"/>
              <w:rPr>
                <w:rFonts w:eastAsia="Times New Roman"/>
                <w:szCs w:val="24"/>
                <w:lang w:val="lt-LT"/>
              </w:rPr>
            </w:pPr>
          </w:p>
        </w:tc>
        <w:tc>
          <w:tcPr>
            <w:tcW w:w="573" w:type="dxa"/>
            <w:vAlign w:val="center"/>
          </w:tcPr>
          <w:p w14:paraId="5C17ADC6" w14:textId="48279538" w:rsidR="0072051A" w:rsidRPr="001D7DD2" w:rsidRDefault="00B37B60" w:rsidP="008574DC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24</w:t>
            </w:r>
          </w:p>
        </w:tc>
        <w:tc>
          <w:tcPr>
            <w:tcW w:w="573" w:type="dxa"/>
            <w:vAlign w:val="center"/>
          </w:tcPr>
          <w:p w14:paraId="13726BCF" w14:textId="31944F13" w:rsidR="0072051A" w:rsidRPr="001D7DD2" w:rsidRDefault="00B37B60" w:rsidP="008574DC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9</w:t>
            </w:r>
          </w:p>
        </w:tc>
        <w:tc>
          <w:tcPr>
            <w:tcW w:w="574" w:type="dxa"/>
            <w:vAlign w:val="center"/>
          </w:tcPr>
          <w:p w14:paraId="07FF2F83" w14:textId="21AA5B8E" w:rsidR="0072051A" w:rsidRPr="001D7DD2" w:rsidRDefault="00B37B60" w:rsidP="008574DC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3</w:t>
            </w:r>
          </w:p>
        </w:tc>
        <w:tc>
          <w:tcPr>
            <w:tcW w:w="573" w:type="dxa"/>
            <w:vAlign w:val="center"/>
          </w:tcPr>
          <w:p w14:paraId="3877EB2B" w14:textId="1B1573ED" w:rsidR="0072051A" w:rsidRPr="001D7DD2" w:rsidRDefault="00B37B60" w:rsidP="008574DC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22</w:t>
            </w:r>
          </w:p>
        </w:tc>
        <w:tc>
          <w:tcPr>
            <w:tcW w:w="574" w:type="dxa"/>
            <w:vAlign w:val="center"/>
          </w:tcPr>
          <w:p w14:paraId="6B85ACEE" w14:textId="210D0CBD" w:rsidR="0072051A" w:rsidRPr="001D7DD2" w:rsidRDefault="00B37B60" w:rsidP="008574DC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8</w:t>
            </w:r>
          </w:p>
        </w:tc>
        <w:tc>
          <w:tcPr>
            <w:tcW w:w="574" w:type="dxa"/>
            <w:vAlign w:val="center"/>
          </w:tcPr>
          <w:p w14:paraId="63CE78EC" w14:textId="0CAE66A3" w:rsidR="0072051A" w:rsidRPr="001D7DD2" w:rsidRDefault="00B37B60" w:rsidP="008574DC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4</w:t>
            </w:r>
          </w:p>
        </w:tc>
        <w:tc>
          <w:tcPr>
            <w:tcW w:w="573" w:type="dxa"/>
            <w:vAlign w:val="center"/>
          </w:tcPr>
          <w:p w14:paraId="21CD3617" w14:textId="48D142CB" w:rsidR="0072051A" w:rsidRPr="001D7DD2" w:rsidRDefault="00B37B60" w:rsidP="008574DC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26</w:t>
            </w:r>
          </w:p>
        </w:tc>
        <w:tc>
          <w:tcPr>
            <w:tcW w:w="574" w:type="dxa"/>
            <w:vAlign w:val="center"/>
          </w:tcPr>
          <w:p w14:paraId="58A0DA4F" w14:textId="1EFC4A74" w:rsidR="0072051A" w:rsidRPr="001D7DD2" w:rsidRDefault="00B37B60" w:rsidP="008574DC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4</w:t>
            </w:r>
          </w:p>
        </w:tc>
        <w:tc>
          <w:tcPr>
            <w:tcW w:w="574" w:type="dxa"/>
            <w:vAlign w:val="center"/>
          </w:tcPr>
          <w:p w14:paraId="0301E8C1" w14:textId="4FC0FC69" w:rsidR="0072051A" w:rsidRPr="001D7DD2" w:rsidRDefault="00B37B60" w:rsidP="008574DC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2</w:t>
            </w:r>
          </w:p>
        </w:tc>
        <w:tc>
          <w:tcPr>
            <w:tcW w:w="573" w:type="dxa"/>
            <w:vAlign w:val="center"/>
          </w:tcPr>
          <w:p w14:paraId="2D4F9A4B" w14:textId="51A316EE" w:rsidR="0072051A" w:rsidRPr="001D7DD2" w:rsidRDefault="00B37B60" w:rsidP="008574DC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17</w:t>
            </w:r>
          </w:p>
        </w:tc>
        <w:tc>
          <w:tcPr>
            <w:tcW w:w="574" w:type="dxa"/>
            <w:vAlign w:val="center"/>
          </w:tcPr>
          <w:p w14:paraId="61DEE9C3" w14:textId="78B38EA9" w:rsidR="0072051A" w:rsidRPr="001D7DD2" w:rsidRDefault="00B37B60" w:rsidP="008574DC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6</w:t>
            </w:r>
          </w:p>
        </w:tc>
        <w:tc>
          <w:tcPr>
            <w:tcW w:w="574" w:type="dxa"/>
            <w:vAlign w:val="center"/>
          </w:tcPr>
          <w:p w14:paraId="7B4AE09E" w14:textId="1B74E04F" w:rsidR="0072051A" w:rsidRPr="001D7DD2" w:rsidRDefault="00B37B60" w:rsidP="008574DC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3</w:t>
            </w:r>
          </w:p>
        </w:tc>
        <w:tc>
          <w:tcPr>
            <w:tcW w:w="573" w:type="dxa"/>
            <w:vAlign w:val="center"/>
          </w:tcPr>
          <w:p w14:paraId="7EAB7003" w14:textId="1124806F" w:rsidR="0072051A" w:rsidRPr="001D7DD2" w:rsidRDefault="00B37B60" w:rsidP="008574DC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17</w:t>
            </w:r>
          </w:p>
        </w:tc>
        <w:tc>
          <w:tcPr>
            <w:tcW w:w="574" w:type="dxa"/>
            <w:vAlign w:val="center"/>
          </w:tcPr>
          <w:p w14:paraId="11F520F9" w14:textId="405FE47C" w:rsidR="0072051A" w:rsidRPr="001D7DD2" w:rsidRDefault="00B37B60" w:rsidP="008574DC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8</w:t>
            </w:r>
          </w:p>
        </w:tc>
        <w:tc>
          <w:tcPr>
            <w:tcW w:w="574" w:type="dxa"/>
            <w:vAlign w:val="center"/>
          </w:tcPr>
          <w:p w14:paraId="02980990" w14:textId="39CD51CC" w:rsidR="0072051A" w:rsidRPr="001D7DD2" w:rsidRDefault="00B37B60" w:rsidP="008574DC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3</w:t>
            </w:r>
          </w:p>
        </w:tc>
      </w:tr>
      <w:tr w:rsidR="008574DC" w:rsidRPr="001D7DD2" w14:paraId="289A6F9F" w14:textId="77777777" w:rsidTr="00161619">
        <w:tc>
          <w:tcPr>
            <w:tcW w:w="2151" w:type="dxa"/>
            <w:vAlign w:val="center"/>
          </w:tcPr>
          <w:p w14:paraId="4CD2974D" w14:textId="07B3E05B" w:rsidR="008574DC" w:rsidRPr="001D7DD2" w:rsidRDefault="008574DC" w:rsidP="008574DC">
            <w:pPr>
              <w:ind w:firstLine="0"/>
              <w:jc w:val="left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%</w:t>
            </w:r>
            <w:r w:rsidR="00DA6D17" w:rsidRPr="001D7DD2">
              <w:rPr>
                <w:rFonts w:eastAsia="Times New Roman"/>
                <w:szCs w:val="24"/>
                <w:lang w:val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/>
              </w:rPr>
              <w:t>nuo</w:t>
            </w:r>
            <w:r w:rsidR="00DA6D17" w:rsidRPr="001D7DD2">
              <w:rPr>
                <w:rFonts w:eastAsia="Times New Roman"/>
                <w:szCs w:val="24"/>
                <w:lang w:val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/>
              </w:rPr>
              <w:t>bendrojo</w:t>
            </w:r>
            <w:r w:rsidR="00DA6D17" w:rsidRPr="001D7DD2">
              <w:rPr>
                <w:rFonts w:eastAsia="Times New Roman"/>
                <w:szCs w:val="24"/>
                <w:lang w:val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/>
              </w:rPr>
              <w:t>skaičiaus</w:t>
            </w:r>
          </w:p>
        </w:tc>
        <w:tc>
          <w:tcPr>
            <w:tcW w:w="1720" w:type="dxa"/>
            <w:gridSpan w:val="3"/>
            <w:vAlign w:val="center"/>
          </w:tcPr>
          <w:p w14:paraId="46034794" w14:textId="1F0C252C" w:rsidR="008574DC" w:rsidRPr="001D7DD2" w:rsidRDefault="008574DC" w:rsidP="008574DC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26,5</w:t>
            </w:r>
          </w:p>
        </w:tc>
        <w:tc>
          <w:tcPr>
            <w:tcW w:w="1721" w:type="dxa"/>
            <w:gridSpan w:val="3"/>
            <w:vAlign w:val="center"/>
          </w:tcPr>
          <w:p w14:paraId="06DDD41B" w14:textId="7E7CD2B7" w:rsidR="008574DC" w:rsidRPr="001D7DD2" w:rsidRDefault="008574DC" w:rsidP="008574DC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30,4</w:t>
            </w:r>
          </w:p>
        </w:tc>
        <w:tc>
          <w:tcPr>
            <w:tcW w:w="1721" w:type="dxa"/>
            <w:gridSpan w:val="3"/>
            <w:vAlign w:val="center"/>
          </w:tcPr>
          <w:p w14:paraId="071ED366" w14:textId="7FC71912" w:rsidR="008574DC" w:rsidRPr="001D7DD2" w:rsidRDefault="008574DC" w:rsidP="008574DC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33,7</w:t>
            </w:r>
          </w:p>
        </w:tc>
        <w:tc>
          <w:tcPr>
            <w:tcW w:w="1721" w:type="dxa"/>
            <w:gridSpan w:val="3"/>
            <w:vAlign w:val="center"/>
          </w:tcPr>
          <w:p w14:paraId="44A09D63" w14:textId="3F81FFC0" w:rsidR="008574DC" w:rsidRPr="001D7DD2" w:rsidRDefault="008574DC" w:rsidP="008574DC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25,7</w:t>
            </w:r>
          </w:p>
        </w:tc>
        <w:tc>
          <w:tcPr>
            <w:tcW w:w="1721" w:type="dxa"/>
            <w:gridSpan w:val="3"/>
            <w:vAlign w:val="center"/>
          </w:tcPr>
          <w:p w14:paraId="60C2B4AE" w14:textId="750B3514" w:rsidR="008574DC" w:rsidRPr="001D7DD2" w:rsidRDefault="008574DC" w:rsidP="008574DC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26,9</w:t>
            </w:r>
          </w:p>
        </w:tc>
      </w:tr>
      <w:tr w:rsidR="008574DC" w:rsidRPr="001D7DD2" w14:paraId="0A176F1A" w14:textId="77777777" w:rsidTr="00A10BB9">
        <w:tc>
          <w:tcPr>
            <w:tcW w:w="2151" w:type="dxa"/>
            <w:vAlign w:val="center"/>
          </w:tcPr>
          <w:p w14:paraId="47B8FCA1" w14:textId="4F771C55" w:rsidR="008574DC" w:rsidRPr="001D7DD2" w:rsidRDefault="008574DC" w:rsidP="008574DC">
            <w:pPr>
              <w:ind w:firstLine="0"/>
              <w:jc w:val="left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lastRenderedPageBreak/>
              <w:t>Reikalinga</w:t>
            </w:r>
            <w:r w:rsidR="00DA6D17" w:rsidRPr="001D7DD2">
              <w:rPr>
                <w:rFonts w:eastAsia="Times New Roman"/>
                <w:szCs w:val="24"/>
                <w:lang w:val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/>
              </w:rPr>
              <w:t>logopedo</w:t>
            </w:r>
            <w:r w:rsidR="00DA6D17" w:rsidRPr="001D7DD2">
              <w:rPr>
                <w:rFonts w:eastAsia="Times New Roman"/>
                <w:szCs w:val="24"/>
                <w:lang w:val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/>
              </w:rPr>
              <w:t>pagalba</w:t>
            </w:r>
          </w:p>
        </w:tc>
        <w:tc>
          <w:tcPr>
            <w:tcW w:w="1720" w:type="dxa"/>
            <w:gridSpan w:val="3"/>
          </w:tcPr>
          <w:p w14:paraId="1EC08C79" w14:textId="76BB015F" w:rsidR="008574DC" w:rsidRPr="001D7DD2" w:rsidRDefault="008574DC" w:rsidP="008574DC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29</w:t>
            </w:r>
          </w:p>
        </w:tc>
        <w:tc>
          <w:tcPr>
            <w:tcW w:w="1721" w:type="dxa"/>
            <w:gridSpan w:val="3"/>
          </w:tcPr>
          <w:p w14:paraId="5BD9CB95" w14:textId="0FE0A5DB" w:rsidR="008574DC" w:rsidRPr="001D7DD2" w:rsidRDefault="008574DC" w:rsidP="008574DC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27</w:t>
            </w:r>
          </w:p>
        </w:tc>
        <w:tc>
          <w:tcPr>
            <w:tcW w:w="1721" w:type="dxa"/>
            <w:gridSpan w:val="3"/>
          </w:tcPr>
          <w:p w14:paraId="4D63F3DC" w14:textId="2F12D475" w:rsidR="008574DC" w:rsidRPr="001D7DD2" w:rsidRDefault="008574DC" w:rsidP="008574DC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27</w:t>
            </w:r>
          </w:p>
        </w:tc>
        <w:tc>
          <w:tcPr>
            <w:tcW w:w="1721" w:type="dxa"/>
            <w:gridSpan w:val="3"/>
          </w:tcPr>
          <w:p w14:paraId="0E8F2BDF" w14:textId="0DB18E81" w:rsidR="008574DC" w:rsidRPr="001D7DD2" w:rsidRDefault="008574DC" w:rsidP="008574DC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23</w:t>
            </w:r>
          </w:p>
        </w:tc>
        <w:tc>
          <w:tcPr>
            <w:tcW w:w="1721" w:type="dxa"/>
            <w:gridSpan w:val="3"/>
          </w:tcPr>
          <w:p w14:paraId="2592C189" w14:textId="415B6BC1" w:rsidR="008574DC" w:rsidRPr="001D7DD2" w:rsidRDefault="008574DC" w:rsidP="008574DC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25</w:t>
            </w:r>
          </w:p>
        </w:tc>
      </w:tr>
      <w:tr w:rsidR="008574DC" w:rsidRPr="001D7DD2" w14:paraId="098F3154" w14:textId="77777777" w:rsidTr="00E16896">
        <w:tc>
          <w:tcPr>
            <w:tcW w:w="2151" w:type="dxa"/>
            <w:vAlign w:val="center"/>
          </w:tcPr>
          <w:p w14:paraId="400DF31D" w14:textId="16D6524A" w:rsidR="008574DC" w:rsidRPr="001D7DD2" w:rsidRDefault="008574DC" w:rsidP="008574DC">
            <w:pPr>
              <w:ind w:firstLine="0"/>
              <w:jc w:val="left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Reikalinga</w:t>
            </w:r>
            <w:r w:rsidR="00DA6D17" w:rsidRPr="001D7DD2">
              <w:rPr>
                <w:rFonts w:eastAsia="Times New Roman"/>
                <w:szCs w:val="24"/>
                <w:lang w:val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/>
              </w:rPr>
              <w:t>spec.</w:t>
            </w:r>
            <w:r w:rsidR="00DA6D17" w:rsidRPr="001D7DD2">
              <w:rPr>
                <w:rFonts w:eastAsia="Times New Roman"/>
                <w:szCs w:val="24"/>
                <w:lang w:val="lt-LT"/>
              </w:rPr>
              <w:t xml:space="preserve"> </w:t>
            </w:r>
            <w:r w:rsidR="003A533C">
              <w:rPr>
                <w:rFonts w:eastAsia="Times New Roman"/>
                <w:szCs w:val="24"/>
                <w:lang w:val="lt-LT"/>
              </w:rPr>
              <w:t>p</w:t>
            </w:r>
            <w:r w:rsidRPr="001D7DD2">
              <w:rPr>
                <w:rFonts w:eastAsia="Times New Roman"/>
                <w:szCs w:val="24"/>
                <w:lang w:val="lt-LT"/>
              </w:rPr>
              <w:t>edagogo</w:t>
            </w:r>
            <w:r w:rsidR="00DA6D17" w:rsidRPr="001D7DD2">
              <w:rPr>
                <w:rFonts w:eastAsia="Times New Roman"/>
                <w:szCs w:val="24"/>
                <w:lang w:val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/>
              </w:rPr>
              <w:t>pagalba</w:t>
            </w:r>
          </w:p>
        </w:tc>
        <w:tc>
          <w:tcPr>
            <w:tcW w:w="1720" w:type="dxa"/>
            <w:gridSpan w:val="3"/>
          </w:tcPr>
          <w:p w14:paraId="723481FD" w14:textId="20E7313F" w:rsidR="008574DC" w:rsidRPr="001D7DD2" w:rsidRDefault="008574DC" w:rsidP="008574DC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18</w:t>
            </w:r>
          </w:p>
        </w:tc>
        <w:tc>
          <w:tcPr>
            <w:tcW w:w="1721" w:type="dxa"/>
            <w:gridSpan w:val="3"/>
          </w:tcPr>
          <w:p w14:paraId="636BBAAC" w14:textId="155D6331" w:rsidR="008574DC" w:rsidRPr="001D7DD2" w:rsidRDefault="008574DC" w:rsidP="008574DC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16</w:t>
            </w:r>
          </w:p>
        </w:tc>
        <w:tc>
          <w:tcPr>
            <w:tcW w:w="1721" w:type="dxa"/>
            <w:gridSpan w:val="3"/>
          </w:tcPr>
          <w:p w14:paraId="36E54AC0" w14:textId="3C26C632" w:rsidR="008574DC" w:rsidRPr="001D7DD2" w:rsidRDefault="008574DC" w:rsidP="008574DC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10</w:t>
            </w:r>
          </w:p>
        </w:tc>
        <w:tc>
          <w:tcPr>
            <w:tcW w:w="1721" w:type="dxa"/>
            <w:gridSpan w:val="3"/>
          </w:tcPr>
          <w:p w14:paraId="157181AB" w14:textId="0A544F39" w:rsidR="008574DC" w:rsidRPr="001D7DD2" w:rsidRDefault="008574DC" w:rsidP="008574DC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8</w:t>
            </w:r>
          </w:p>
        </w:tc>
        <w:tc>
          <w:tcPr>
            <w:tcW w:w="1721" w:type="dxa"/>
            <w:gridSpan w:val="3"/>
          </w:tcPr>
          <w:p w14:paraId="3E882F66" w14:textId="624E2339" w:rsidR="008574DC" w:rsidRPr="001D7DD2" w:rsidRDefault="008574DC" w:rsidP="008574DC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8</w:t>
            </w:r>
          </w:p>
        </w:tc>
      </w:tr>
      <w:tr w:rsidR="008574DC" w:rsidRPr="001D7DD2" w14:paraId="14616016" w14:textId="77777777" w:rsidTr="00017711">
        <w:tc>
          <w:tcPr>
            <w:tcW w:w="2151" w:type="dxa"/>
            <w:vAlign w:val="center"/>
          </w:tcPr>
          <w:p w14:paraId="55640BC0" w14:textId="5B8C16BD" w:rsidR="008574DC" w:rsidRPr="001D7DD2" w:rsidRDefault="008574DC" w:rsidP="008574DC">
            <w:pPr>
              <w:ind w:firstLine="0"/>
              <w:jc w:val="left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Specialiosios</w:t>
            </w:r>
            <w:r w:rsidR="00DA6D17" w:rsidRPr="001D7DD2">
              <w:rPr>
                <w:rFonts w:eastAsia="Times New Roman"/>
                <w:szCs w:val="24"/>
                <w:lang w:val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/>
              </w:rPr>
              <w:t>pe</w:t>
            </w:r>
            <w:r w:rsidRPr="001D7DD2">
              <w:rPr>
                <w:rFonts w:eastAsia="Times New Roman"/>
                <w:szCs w:val="24"/>
                <w:lang w:val="lt-LT"/>
              </w:rPr>
              <w:softHyphen/>
              <w:t>da</w:t>
            </w:r>
            <w:r w:rsidRPr="001D7DD2">
              <w:rPr>
                <w:rFonts w:eastAsia="Times New Roman"/>
                <w:szCs w:val="24"/>
                <w:lang w:val="lt-LT"/>
              </w:rPr>
              <w:softHyphen/>
              <w:t>goginės</w:t>
            </w:r>
            <w:r w:rsidR="00DA6D17" w:rsidRPr="001D7DD2">
              <w:rPr>
                <w:rFonts w:eastAsia="Times New Roman"/>
                <w:szCs w:val="24"/>
                <w:lang w:val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/>
              </w:rPr>
              <w:t>pagalbos</w:t>
            </w:r>
            <w:r w:rsidR="00DA6D17" w:rsidRPr="001D7DD2">
              <w:rPr>
                <w:rFonts w:eastAsia="Times New Roman"/>
                <w:szCs w:val="24"/>
                <w:lang w:val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/>
              </w:rPr>
              <w:t>gavėjų</w:t>
            </w:r>
            <w:r w:rsidR="00DA6D17" w:rsidRPr="001D7DD2">
              <w:rPr>
                <w:rFonts w:eastAsia="Times New Roman"/>
                <w:szCs w:val="24"/>
                <w:lang w:val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/>
              </w:rPr>
              <w:t>skaičius</w:t>
            </w:r>
          </w:p>
        </w:tc>
        <w:tc>
          <w:tcPr>
            <w:tcW w:w="1720" w:type="dxa"/>
            <w:gridSpan w:val="3"/>
          </w:tcPr>
          <w:p w14:paraId="7A23B357" w14:textId="6322EF24" w:rsidR="008574DC" w:rsidRPr="001D7DD2" w:rsidRDefault="008574DC" w:rsidP="008574DC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29</w:t>
            </w:r>
          </w:p>
        </w:tc>
        <w:tc>
          <w:tcPr>
            <w:tcW w:w="1721" w:type="dxa"/>
            <w:gridSpan w:val="3"/>
          </w:tcPr>
          <w:p w14:paraId="46A414B4" w14:textId="5324E583" w:rsidR="008574DC" w:rsidRPr="001D7DD2" w:rsidRDefault="008574DC" w:rsidP="008574DC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28</w:t>
            </w:r>
          </w:p>
        </w:tc>
        <w:tc>
          <w:tcPr>
            <w:tcW w:w="1721" w:type="dxa"/>
            <w:gridSpan w:val="3"/>
          </w:tcPr>
          <w:p w14:paraId="1FBB2039" w14:textId="5A8AF0D3" w:rsidR="008574DC" w:rsidRPr="001D7DD2" w:rsidRDefault="008574DC" w:rsidP="008574DC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28</w:t>
            </w:r>
          </w:p>
        </w:tc>
        <w:tc>
          <w:tcPr>
            <w:tcW w:w="1721" w:type="dxa"/>
            <w:gridSpan w:val="3"/>
          </w:tcPr>
          <w:p w14:paraId="68CFF496" w14:textId="3364F2A9" w:rsidR="008574DC" w:rsidRPr="001D7DD2" w:rsidRDefault="008574DC" w:rsidP="008574DC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26</w:t>
            </w:r>
          </w:p>
        </w:tc>
        <w:tc>
          <w:tcPr>
            <w:tcW w:w="1721" w:type="dxa"/>
            <w:gridSpan w:val="3"/>
          </w:tcPr>
          <w:p w14:paraId="0CE6FC15" w14:textId="3B3B0A29" w:rsidR="008574DC" w:rsidRPr="001D7DD2" w:rsidRDefault="008574DC" w:rsidP="008574DC">
            <w:pPr>
              <w:ind w:firstLine="0"/>
              <w:jc w:val="center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27</w:t>
            </w:r>
          </w:p>
        </w:tc>
      </w:tr>
    </w:tbl>
    <w:p w14:paraId="5678FA4A" w14:textId="5D8A2859" w:rsidR="00C76E1D" w:rsidRPr="001D7DD2" w:rsidRDefault="00C76E1D" w:rsidP="001B0DF7">
      <w:pPr>
        <w:rPr>
          <w:lang w:val="lt-LT"/>
        </w:rPr>
      </w:pPr>
      <w:r w:rsidRPr="001D7DD2">
        <w:rPr>
          <w:lang w:val="lt-LT"/>
        </w:rPr>
        <w:t>Ikimokyklini</w:t>
      </w:r>
      <w:r w:rsidR="008F590A" w:rsidRPr="001D7DD2">
        <w:rPr>
          <w:lang w:val="lt-LT"/>
        </w:rPr>
        <w:t>o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ugdymo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skyriuje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veikia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3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grupės: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jaunesnioji</w:t>
      </w:r>
      <w:r w:rsidR="00DA6D17" w:rsidRPr="001D7DD2">
        <w:rPr>
          <w:lang w:val="lt-LT"/>
        </w:rPr>
        <w:t xml:space="preserve">  </w:t>
      </w:r>
      <w:r w:rsidRPr="001D7DD2">
        <w:rPr>
          <w:lang w:val="lt-LT"/>
        </w:rPr>
        <w:t>2</w:t>
      </w:r>
      <w:r w:rsidR="00F87E2C">
        <w:rPr>
          <w:lang w:val="lt-LT"/>
        </w:rPr>
        <w:t>–</w:t>
      </w:r>
      <w:r w:rsidRPr="001D7DD2">
        <w:rPr>
          <w:lang w:val="lt-LT"/>
        </w:rPr>
        <w:t>3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metų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vaikams,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lanko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12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vaikų;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vidurinioji</w:t>
      </w:r>
      <w:r w:rsidR="00DA6D17" w:rsidRPr="001D7DD2">
        <w:rPr>
          <w:lang w:val="lt-LT"/>
        </w:rPr>
        <w:t xml:space="preserve">  </w:t>
      </w:r>
      <w:r w:rsidRPr="001D7DD2">
        <w:rPr>
          <w:lang w:val="lt-LT"/>
        </w:rPr>
        <w:t>4</w:t>
      </w:r>
      <w:r w:rsidR="00F87E2C">
        <w:rPr>
          <w:lang w:val="lt-LT"/>
        </w:rPr>
        <w:t>–</w:t>
      </w:r>
      <w:r w:rsidRPr="001D7DD2">
        <w:rPr>
          <w:lang w:val="lt-LT"/>
        </w:rPr>
        <w:t>5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metų</w:t>
      </w:r>
      <w:r w:rsidR="00F87E2C">
        <w:rPr>
          <w:lang w:val="lt-LT"/>
        </w:rPr>
        <w:t xml:space="preserve"> </w:t>
      </w:r>
      <w:r w:rsidR="00F87E2C" w:rsidRPr="00AA5BBA">
        <w:rPr>
          <w:lang w:val="lt-LT"/>
        </w:rPr>
        <w:t>vaikams</w:t>
      </w:r>
      <w:r w:rsidRPr="001D7DD2">
        <w:rPr>
          <w:lang w:val="lt-LT"/>
        </w:rPr>
        <w:t>,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lanko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15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vaikų</w:t>
      </w:r>
      <w:r w:rsidR="00AD0B60" w:rsidRPr="00AA5BBA">
        <w:rPr>
          <w:lang w:val="lt-LT"/>
        </w:rPr>
        <w:t>;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vyresnioji</w:t>
      </w:r>
      <w:r w:rsidR="00DA6D17" w:rsidRPr="001D7DD2">
        <w:rPr>
          <w:lang w:val="lt-LT"/>
        </w:rPr>
        <w:t xml:space="preserve">  </w:t>
      </w:r>
      <w:r w:rsidRPr="001D7DD2">
        <w:rPr>
          <w:lang w:val="lt-LT"/>
        </w:rPr>
        <w:t>5</w:t>
      </w:r>
      <w:r w:rsidR="00AD0B60">
        <w:rPr>
          <w:lang w:val="lt-LT"/>
        </w:rPr>
        <w:t>–</w:t>
      </w:r>
      <w:r w:rsidRPr="001D7DD2">
        <w:rPr>
          <w:lang w:val="lt-LT"/>
        </w:rPr>
        <w:t>6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(7)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metų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vaikams,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lanko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17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vaikų,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11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iš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jų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yra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priešmokyklinio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amžiaus.</w:t>
      </w:r>
    </w:p>
    <w:p w14:paraId="7A26DA9F" w14:textId="77777777" w:rsidR="00C76E1D" w:rsidRPr="001D7DD2" w:rsidRDefault="00C76E1D" w:rsidP="00A31FC8">
      <w:pPr>
        <w:pStyle w:val="Antrat3"/>
        <w:rPr>
          <w:lang w:val="lt-LT"/>
        </w:rPr>
      </w:pPr>
      <w:bookmarkStart w:id="17" w:name="_Toc72327711"/>
      <w:r w:rsidRPr="001D7DD2">
        <w:rPr>
          <w:lang w:val="lt-LT"/>
        </w:rPr>
        <w:t>Tėvai</w:t>
      </w:r>
      <w:bookmarkEnd w:id="17"/>
    </w:p>
    <w:p w14:paraId="3F9DFBA0" w14:textId="0E12D0DB" w:rsidR="00C76E1D" w:rsidRPr="001D7DD2" w:rsidRDefault="00C76E1D" w:rsidP="001B0DF7">
      <w:pPr>
        <w:rPr>
          <w:lang w:val="lt-LT"/>
        </w:rPr>
      </w:pPr>
      <w:r w:rsidRPr="001D7DD2">
        <w:rPr>
          <w:lang w:val="lt-LT"/>
        </w:rPr>
        <w:t>Tėvai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dalyvauja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vaikų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ugdymo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procese,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tėvų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susirinkimuose,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šventėse,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įvairiuose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renginiuose,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bendradarbiauja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sprendžiant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vaiko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ugdymo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ir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priežiūros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klausimus.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Skyriuje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–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nustatyta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tvarka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moka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už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vaiko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išlaikymą.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Priimant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vaikus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į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mokyklą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ir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skyrių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su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vaikų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tėvais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sudaromos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dvišalės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vaiko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ugdymo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sutartys.</w:t>
      </w:r>
    </w:p>
    <w:p w14:paraId="2ACAF853" w14:textId="77777777" w:rsidR="00C76E1D" w:rsidRPr="001D7DD2" w:rsidRDefault="00C76E1D" w:rsidP="00A31FC8">
      <w:pPr>
        <w:pStyle w:val="Antrat3"/>
        <w:rPr>
          <w:lang w:val="lt-LT"/>
        </w:rPr>
      </w:pPr>
      <w:bookmarkStart w:id="18" w:name="_Toc72327712"/>
      <w:r w:rsidRPr="001D7DD2">
        <w:rPr>
          <w:lang w:val="lt-LT"/>
        </w:rPr>
        <w:t>Darbuotojai</w:t>
      </w:r>
      <w:bookmarkEnd w:id="1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1052"/>
        <w:gridCol w:w="7"/>
        <w:gridCol w:w="1303"/>
        <w:gridCol w:w="1122"/>
        <w:gridCol w:w="1310"/>
        <w:gridCol w:w="1035"/>
        <w:gridCol w:w="1310"/>
      </w:tblGrid>
      <w:tr w:rsidR="00C76E1D" w:rsidRPr="001D7DD2" w14:paraId="23A3FB09" w14:textId="77777777" w:rsidTr="00A85057">
        <w:tc>
          <w:tcPr>
            <w:tcW w:w="1522" w:type="pct"/>
            <w:vMerge w:val="restart"/>
            <w:shd w:val="clear" w:color="auto" w:fill="auto"/>
          </w:tcPr>
          <w:p w14:paraId="47A561C4" w14:textId="77777777" w:rsidR="00C76E1D" w:rsidRPr="001D7DD2" w:rsidRDefault="00C76E1D" w:rsidP="00A85057">
            <w:pPr>
              <w:ind w:firstLine="0"/>
              <w:rPr>
                <w:bCs/>
                <w:szCs w:val="24"/>
                <w:lang w:val="lt-LT"/>
              </w:rPr>
            </w:pPr>
          </w:p>
        </w:tc>
        <w:tc>
          <w:tcPr>
            <w:tcW w:w="1152" w:type="pct"/>
            <w:gridSpan w:val="3"/>
            <w:shd w:val="clear" w:color="auto" w:fill="auto"/>
          </w:tcPr>
          <w:p w14:paraId="2EA47F56" w14:textId="0D8E944F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2018</w:t>
            </w:r>
            <w:r w:rsidR="00DA6D17" w:rsidRPr="001D7DD2">
              <w:rPr>
                <w:bCs/>
                <w:szCs w:val="24"/>
                <w:lang w:val="lt-LT"/>
              </w:rPr>
              <w:t xml:space="preserve"> </w:t>
            </w:r>
            <w:r w:rsidRPr="001D7DD2">
              <w:rPr>
                <w:bCs/>
                <w:szCs w:val="24"/>
                <w:lang w:val="lt-LT"/>
              </w:rPr>
              <w:t>m.</w:t>
            </w:r>
            <w:r w:rsidR="00DA6D17" w:rsidRPr="001D7DD2">
              <w:rPr>
                <w:bCs/>
                <w:szCs w:val="24"/>
                <w:lang w:val="lt-LT"/>
              </w:rPr>
              <w:t xml:space="preserve"> </w:t>
            </w:r>
            <w:r w:rsidRPr="001D7DD2">
              <w:rPr>
                <w:bCs/>
                <w:szCs w:val="24"/>
                <w:lang w:val="lt-LT"/>
              </w:rPr>
              <w:t>rugsėjo</w:t>
            </w:r>
            <w:r w:rsidR="00DA6D17" w:rsidRPr="001D7DD2">
              <w:rPr>
                <w:bCs/>
                <w:szCs w:val="24"/>
                <w:lang w:val="lt-LT"/>
              </w:rPr>
              <w:t xml:space="preserve"> </w:t>
            </w:r>
            <w:r w:rsidRPr="001D7DD2">
              <w:rPr>
                <w:bCs/>
                <w:szCs w:val="24"/>
                <w:lang w:val="lt-LT"/>
              </w:rPr>
              <w:t>1</w:t>
            </w:r>
            <w:r w:rsidR="00DA6D17" w:rsidRPr="001D7DD2">
              <w:rPr>
                <w:bCs/>
                <w:szCs w:val="24"/>
                <w:lang w:val="lt-LT"/>
              </w:rPr>
              <w:t xml:space="preserve"> </w:t>
            </w:r>
            <w:r w:rsidRPr="001D7DD2">
              <w:rPr>
                <w:bCs/>
                <w:szCs w:val="24"/>
                <w:lang w:val="lt-LT"/>
              </w:rPr>
              <w:t>d.</w:t>
            </w:r>
          </w:p>
        </w:tc>
        <w:tc>
          <w:tcPr>
            <w:tcW w:w="1185" w:type="pct"/>
            <w:gridSpan w:val="2"/>
            <w:shd w:val="clear" w:color="auto" w:fill="auto"/>
          </w:tcPr>
          <w:p w14:paraId="77B5C5A1" w14:textId="3F4351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2019</w:t>
            </w:r>
            <w:r w:rsidR="00DA6D17" w:rsidRPr="001D7DD2">
              <w:rPr>
                <w:bCs/>
                <w:szCs w:val="24"/>
                <w:lang w:val="lt-LT"/>
              </w:rPr>
              <w:t xml:space="preserve"> </w:t>
            </w:r>
            <w:r w:rsidRPr="001D7DD2">
              <w:rPr>
                <w:bCs/>
                <w:szCs w:val="24"/>
                <w:lang w:val="lt-LT"/>
              </w:rPr>
              <w:t>m.</w:t>
            </w:r>
            <w:r w:rsidR="00DA6D17" w:rsidRPr="001D7DD2">
              <w:rPr>
                <w:bCs/>
                <w:szCs w:val="24"/>
                <w:lang w:val="lt-LT"/>
              </w:rPr>
              <w:t xml:space="preserve"> </w:t>
            </w:r>
            <w:r w:rsidRPr="001D7DD2">
              <w:rPr>
                <w:bCs/>
                <w:szCs w:val="24"/>
                <w:lang w:val="lt-LT"/>
              </w:rPr>
              <w:t>rugsėjo</w:t>
            </w:r>
            <w:r w:rsidR="00DA6D17" w:rsidRPr="001D7DD2">
              <w:rPr>
                <w:bCs/>
                <w:szCs w:val="24"/>
                <w:lang w:val="lt-LT"/>
              </w:rPr>
              <w:t xml:space="preserve"> </w:t>
            </w:r>
            <w:r w:rsidRPr="001D7DD2">
              <w:rPr>
                <w:bCs/>
                <w:szCs w:val="24"/>
                <w:lang w:val="lt-LT"/>
              </w:rPr>
              <w:t>1</w:t>
            </w:r>
            <w:r w:rsidR="00DA6D17" w:rsidRPr="001D7DD2">
              <w:rPr>
                <w:bCs/>
                <w:szCs w:val="24"/>
                <w:lang w:val="lt-LT"/>
              </w:rPr>
              <w:t xml:space="preserve"> </w:t>
            </w:r>
            <w:r w:rsidRPr="001D7DD2">
              <w:rPr>
                <w:bCs/>
                <w:szCs w:val="24"/>
                <w:lang w:val="lt-LT"/>
              </w:rPr>
              <w:t>d.</w:t>
            </w:r>
          </w:p>
        </w:tc>
        <w:tc>
          <w:tcPr>
            <w:tcW w:w="1142" w:type="pct"/>
            <w:gridSpan w:val="2"/>
            <w:shd w:val="clear" w:color="auto" w:fill="auto"/>
          </w:tcPr>
          <w:p w14:paraId="136BA4F5" w14:textId="47412BD6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2020</w:t>
            </w:r>
            <w:r w:rsidR="00DA6D17" w:rsidRPr="001D7DD2">
              <w:rPr>
                <w:bCs/>
                <w:szCs w:val="24"/>
                <w:lang w:val="lt-LT"/>
              </w:rPr>
              <w:t xml:space="preserve"> </w:t>
            </w:r>
            <w:r w:rsidRPr="001D7DD2">
              <w:rPr>
                <w:bCs/>
                <w:szCs w:val="24"/>
                <w:lang w:val="lt-LT"/>
              </w:rPr>
              <w:t>m.</w:t>
            </w:r>
            <w:r w:rsidR="00DA6D17" w:rsidRPr="001D7DD2">
              <w:rPr>
                <w:bCs/>
                <w:szCs w:val="24"/>
                <w:lang w:val="lt-LT"/>
              </w:rPr>
              <w:t xml:space="preserve"> </w:t>
            </w:r>
            <w:r w:rsidRPr="001D7DD2">
              <w:rPr>
                <w:bCs/>
                <w:szCs w:val="24"/>
                <w:lang w:val="lt-LT"/>
              </w:rPr>
              <w:t>rugsėjo</w:t>
            </w:r>
            <w:r w:rsidR="00DA6D17" w:rsidRPr="001D7DD2">
              <w:rPr>
                <w:bCs/>
                <w:szCs w:val="24"/>
                <w:lang w:val="lt-LT"/>
              </w:rPr>
              <w:t xml:space="preserve"> </w:t>
            </w:r>
            <w:r w:rsidRPr="001D7DD2">
              <w:rPr>
                <w:bCs/>
                <w:szCs w:val="24"/>
                <w:lang w:val="lt-LT"/>
              </w:rPr>
              <w:t>1</w:t>
            </w:r>
            <w:r w:rsidR="00DA6D17" w:rsidRPr="001D7DD2">
              <w:rPr>
                <w:bCs/>
                <w:szCs w:val="24"/>
                <w:lang w:val="lt-LT"/>
              </w:rPr>
              <w:t xml:space="preserve"> </w:t>
            </w:r>
            <w:r w:rsidRPr="001D7DD2">
              <w:rPr>
                <w:bCs/>
                <w:szCs w:val="24"/>
                <w:lang w:val="lt-LT"/>
              </w:rPr>
              <w:t>d.</w:t>
            </w:r>
          </w:p>
        </w:tc>
      </w:tr>
      <w:tr w:rsidR="00C76E1D" w:rsidRPr="001D7DD2" w14:paraId="50EBB1C5" w14:textId="77777777" w:rsidTr="00A85057">
        <w:tc>
          <w:tcPr>
            <w:tcW w:w="1522" w:type="pct"/>
            <w:vMerge/>
            <w:shd w:val="clear" w:color="auto" w:fill="auto"/>
          </w:tcPr>
          <w:p w14:paraId="64E24C4D" w14:textId="77777777" w:rsidR="00C76E1D" w:rsidRPr="001D7DD2" w:rsidRDefault="00C76E1D" w:rsidP="00A85057">
            <w:pPr>
              <w:ind w:firstLine="0"/>
              <w:rPr>
                <w:bCs/>
                <w:szCs w:val="24"/>
                <w:lang w:val="lt-LT"/>
              </w:rPr>
            </w:pPr>
          </w:p>
        </w:tc>
        <w:tc>
          <w:tcPr>
            <w:tcW w:w="542" w:type="pct"/>
            <w:shd w:val="clear" w:color="auto" w:fill="auto"/>
          </w:tcPr>
          <w:p w14:paraId="5896237A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Etatų</w:t>
            </w:r>
          </w:p>
          <w:p w14:paraId="12DBE2AE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skaičius</w:t>
            </w:r>
          </w:p>
        </w:tc>
        <w:tc>
          <w:tcPr>
            <w:tcW w:w="609" w:type="pct"/>
            <w:gridSpan w:val="2"/>
            <w:shd w:val="clear" w:color="auto" w:fill="auto"/>
          </w:tcPr>
          <w:p w14:paraId="1893DB25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Darbuotojų</w:t>
            </w:r>
          </w:p>
          <w:p w14:paraId="7B4ADB2D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skaičius</w:t>
            </w:r>
          </w:p>
        </w:tc>
        <w:tc>
          <w:tcPr>
            <w:tcW w:w="576" w:type="pct"/>
            <w:shd w:val="clear" w:color="auto" w:fill="auto"/>
          </w:tcPr>
          <w:p w14:paraId="01C74B28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Etatų</w:t>
            </w:r>
          </w:p>
          <w:p w14:paraId="559AF01B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skaičius</w:t>
            </w:r>
          </w:p>
        </w:tc>
        <w:tc>
          <w:tcPr>
            <w:tcW w:w="609" w:type="pct"/>
            <w:shd w:val="clear" w:color="auto" w:fill="auto"/>
          </w:tcPr>
          <w:p w14:paraId="33FA2CF4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Darbuotojų</w:t>
            </w:r>
          </w:p>
          <w:p w14:paraId="1F9B61C3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skaičius</w:t>
            </w:r>
          </w:p>
        </w:tc>
        <w:tc>
          <w:tcPr>
            <w:tcW w:w="533" w:type="pct"/>
            <w:shd w:val="clear" w:color="auto" w:fill="auto"/>
          </w:tcPr>
          <w:p w14:paraId="27023681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Etatų</w:t>
            </w:r>
          </w:p>
          <w:p w14:paraId="1AF1C357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skaičius</w:t>
            </w:r>
          </w:p>
        </w:tc>
        <w:tc>
          <w:tcPr>
            <w:tcW w:w="609" w:type="pct"/>
            <w:shd w:val="clear" w:color="auto" w:fill="auto"/>
          </w:tcPr>
          <w:p w14:paraId="47DF973A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Darbuotojų</w:t>
            </w:r>
          </w:p>
          <w:p w14:paraId="67B975DE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skaičius</w:t>
            </w:r>
          </w:p>
        </w:tc>
      </w:tr>
      <w:tr w:rsidR="00C76E1D" w:rsidRPr="001D7DD2" w14:paraId="3731D39D" w14:textId="77777777" w:rsidTr="00A85057">
        <w:tc>
          <w:tcPr>
            <w:tcW w:w="1522" w:type="pct"/>
            <w:shd w:val="clear" w:color="auto" w:fill="D9D9D9" w:themeFill="background1" w:themeFillShade="D9"/>
          </w:tcPr>
          <w:p w14:paraId="7D0FB086" w14:textId="66821948" w:rsidR="00C76E1D" w:rsidRPr="001D7DD2" w:rsidRDefault="00C76E1D" w:rsidP="00A85057">
            <w:pPr>
              <w:ind w:firstLine="0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Iš</w:t>
            </w:r>
            <w:r w:rsidR="00DA6D17" w:rsidRPr="001D7DD2">
              <w:rPr>
                <w:bCs/>
                <w:szCs w:val="24"/>
                <w:lang w:val="lt-LT"/>
              </w:rPr>
              <w:t xml:space="preserve"> </w:t>
            </w:r>
            <w:r w:rsidRPr="001D7DD2">
              <w:rPr>
                <w:bCs/>
                <w:szCs w:val="24"/>
                <w:lang w:val="lt-LT"/>
              </w:rPr>
              <w:t>viso</w:t>
            </w:r>
            <w:r w:rsidR="00DA6D17" w:rsidRPr="001D7DD2">
              <w:rPr>
                <w:bCs/>
                <w:szCs w:val="24"/>
                <w:lang w:val="lt-LT"/>
              </w:rPr>
              <w:t xml:space="preserve"> </w:t>
            </w:r>
          </w:p>
        </w:tc>
        <w:tc>
          <w:tcPr>
            <w:tcW w:w="545" w:type="pct"/>
            <w:gridSpan w:val="2"/>
            <w:shd w:val="clear" w:color="auto" w:fill="D9D9D9" w:themeFill="background1" w:themeFillShade="D9"/>
          </w:tcPr>
          <w:p w14:paraId="5DF3FC57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52,29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74247297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64</w:t>
            </w:r>
          </w:p>
        </w:tc>
        <w:tc>
          <w:tcPr>
            <w:tcW w:w="576" w:type="pct"/>
            <w:shd w:val="clear" w:color="auto" w:fill="D9D9D9" w:themeFill="background1" w:themeFillShade="D9"/>
          </w:tcPr>
          <w:p w14:paraId="354CF4A8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51</w:t>
            </w:r>
          </w:p>
        </w:tc>
        <w:tc>
          <w:tcPr>
            <w:tcW w:w="609" w:type="pct"/>
            <w:shd w:val="clear" w:color="auto" w:fill="D9D9D9" w:themeFill="background1" w:themeFillShade="D9"/>
          </w:tcPr>
          <w:p w14:paraId="645296CA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61</w:t>
            </w:r>
          </w:p>
        </w:tc>
        <w:tc>
          <w:tcPr>
            <w:tcW w:w="533" w:type="pct"/>
            <w:shd w:val="clear" w:color="auto" w:fill="D9D9D9" w:themeFill="background1" w:themeFillShade="D9"/>
          </w:tcPr>
          <w:p w14:paraId="4F6FA158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51</w:t>
            </w:r>
          </w:p>
        </w:tc>
        <w:tc>
          <w:tcPr>
            <w:tcW w:w="609" w:type="pct"/>
            <w:shd w:val="clear" w:color="auto" w:fill="D9D9D9" w:themeFill="background1" w:themeFillShade="D9"/>
          </w:tcPr>
          <w:p w14:paraId="088D7E45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60</w:t>
            </w:r>
          </w:p>
        </w:tc>
      </w:tr>
      <w:tr w:rsidR="00C76E1D" w:rsidRPr="001D7DD2" w14:paraId="6F28D8EB" w14:textId="77777777" w:rsidTr="00A85057">
        <w:tc>
          <w:tcPr>
            <w:tcW w:w="1522" w:type="pct"/>
            <w:shd w:val="clear" w:color="auto" w:fill="auto"/>
          </w:tcPr>
          <w:p w14:paraId="0D9010DE" w14:textId="29082D19" w:rsidR="00C76E1D" w:rsidRPr="001D7DD2" w:rsidRDefault="00C76E1D" w:rsidP="00A85057">
            <w:pPr>
              <w:ind w:firstLine="0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Iš</w:t>
            </w:r>
            <w:r w:rsidR="00DA6D17" w:rsidRPr="001D7DD2">
              <w:rPr>
                <w:bCs/>
                <w:szCs w:val="24"/>
                <w:lang w:val="lt-LT"/>
              </w:rPr>
              <w:t xml:space="preserve"> </w:t>
            </w:r>
            <w:r w:rsidRPr="001D7DD2">
              <w:rPr>
                <w:bCs/>
                <w:szCs w:val="24"/>
                <w:lang w:val="lt-LT"/>
              </w:rPr>
              <w:t>jų:</w:t>
            </w:r>
          </w:p>
        </w:tc>
        <w:tc>
          <w:tcPr>
            <w:tcW w:w="545" w:type="pct"/>
            <w:gridSpan w:val="2"/>
            <w:shd w:val="clear" w:color="auto" w:fill="auto"/>
          </w:tcPr>
          <w:p w14:paraId="6AE3DE87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</w:p>
        </w:tc>
        <w:tc>
          <w:tcPr>
            <w:tcW w:w="606" w:type="pct"/>
            <w:shd w:val="clear" w:color="auto" w:fill="auto"/>
          </w:tcPr>
          <w:p w14:paraId="42DCBEA1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</w:p>
        </w:tc>
        <w:tc>
          <w:tcPr>
            <w:tcW w:w="576" w:type="pct"/>
            <w:shd w:val="clear" w:color="auto" w:fill="auto"/>
          </w:tcPr>
          <w:p w14:paraId="2989FB62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</w:p>
        </w:tc>
        <w:tc>
          <w:tcPr>
            <w:tcW w:w="609" w:type="pct"/>
            <w:shd w:val="clear" w:color="auto" w:fill="auto"/>
          </w:tcPr>
          <w:p w14:paraId="2D7DB0B9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</w:p>
        </w:tc>
        <w:tc>
          <w:tcPr>
            <w:tcW w:w="533" w:type="pct"/>
            <w:shd w:val="clear" w:color="auto" w:fill="auto"/>
          </w:tcPr>
          <w:p w14:paraId="49F1860B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</w:p>
        </w:tc>
        <w:tc>
          <w:tcPr>
            <w:tcW w:w="609" w:type="pct"/>
            <w:shd w:val="clear" w:color="auto" w:fill="auto"/>
          </w:tcPr>
          <w:p w14:paraId="51B02FDC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</w:p>
        </w:tc>
      </w:tr>
      <w:tr w:rsidR="00C76E1D" w:rsidRPr="001D7DD2" w14:paraId="733C5700" w14:textId="77777777" w:rsidTr="00A85057">
        <w:tc>
          <w:tcPr>
            <w:tcW w:w="1522" w:type="pct"/>
            <w:shd w:val="clear" w:color="auto" w:fill="auto"/>
          </w:tcPr>
          <w:p w14:paraId="0D16B2F3" w14:textId="3F2588E0" w:rsidR="00C76E1D" w:rsidRPr="001D7DD2" w:rsidRDefault="00C76E1D" w:rsidP="00A85057">
            <w:pPr>
              <w:ind w:firstLine="0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Direktorių</w:t>
            </w:r>
            <w:r w:rsidR="00DA6D17" w:rsidRPr="001D7DD2">
              <w:rPr>
                <w:bCs/>
                <w:szCs w:val="24"/>
                <w:lang w:val="lt-LT"/>
              </w:rPr>
              <w:t xml:space="preserve"> </w:t>
            </w:r>
            <w:r w:rsidRPr="001D7DD2">
              <w:rPr>
                <w:bCs/>
                <w:szCs w:val="24"/>
                <w:lang w:val="lt-LT"/>
              </w:rPr>
              <w:t>ir</w:t>
            </w:r>
            <w:r w:rsidR="00DA6D17" w:rsidRPr="001D7DD2">
              <w:rPr>
                <w:bCs/>
                <w:szCs w:val="24"/>
                <w:lang w:val="lt-LT"/>
              </w:rPr>
              <w:t xml:space="preserve"> </w:t>
            </w:r>
            <w:r w:rsidRPr="001D7DD2">
              <w:rPr>
                <w:bCs/>
                <w:szCs w:val="24"/>
                <w:lang w:val="lt-LT"/>
              </w:rPr>
              <w:t>pavaduotojų</w:t>
            </w:r>
            <w:r w:rsidR="00DA6D17" w:rsidRPr="001D7DD2">
              <w:rPr>
                <w:bCs/>
                <w:szCs w:val="24"/>
                <w:lang w:val="lt-LT"/>
              </w:rPr>
              <w:t xml:space="preserve"> </w:t>
            </w:r>
            <w:proofErr w:type="spellStart"/>
            <w:r w:rsidRPr="001D7DD2">
              <w:rPr>
                <w:bCs/>
                <w:szCs w:val="24"/>
                <w:lang w:val="lt-LT"/>
              </w:rPr>
              <w:t>ugd</w:t>
            </w:r>
            <w:proofErr w:type="spellEnd"/>
            <w:r w:rsidRPr="001D7DD2">
              <w:rPr>
                <w:bCs/>
                <w:szCs w:val="24"/>
                <w:lang w:val="lt-LT"/>
              </w:rPr>
              <w:t>.</w:t>
            </w:r>
          </w:p>
        </w:tc>
        <w:tc>
          <w:tcPr>
            <w:tcW w:w="545" w:type="pct"/>
            <w:gridSpan w:val="2"/>
            <w:shd w:val="clear" w:color="auto" w:fill="auto"/>
          </w:tcPr>
          <w:p w14:paraId="3ADBC641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3</w:t>
            </w:r>
          </w:p>
        </w:tc>
        <w:tc>
          <w:tcPr>
            <w:tcW w:w="606" w:type="pct"/>
            <w:shd w:val="clear" w:color="auto" w:fill="auto"/>
          </w:tcPr>
          <w:p w14:paraId="1C518B60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3</w:t>
            </w:r>
          </w:p>
        </w:tc>
        <w:tc>
          <w:tcPr>
            <w:tcW w:w="576" w:type="pct"/>
            <w:shd w:val="clear" w:color="auto" w:fill="auto"/>
          </w:tcPr>
          <w:p w14:paraId="7F5C9A98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2,5</w:t>
            </w:r>
          </w:p>
        </w:tc>
        <w:tc>
          <w:tcPr>
            <w:tcW w:w="609" w:type="pct"/>
            <w:shd w:val="clear" w:color="auto" w:fill="auto"/>
          </w:tcPr>
          <w:p w14:paraId="1EA3A651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3</w:t>
            </w:r>
          </w:p>
        </w:tc>
        <w:tc>
          <w:tcPr>
            <w:tcW w:w="533" w:type="pct"/>
            <w:shd w:val="clear" w:color="auto" w:fill="auto"/>
          </w:tcPr>
          <w:p w14:paraId="073036E3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2,5</w:t>
            </w:r>
          </w:p>
        </w:tc>
        <w:tc>
          <w:tcPr>
            <w:tcW w:w="609" w:type="pct"/>
            <w:shd w:val="clear" w:color="auto" w:fill="auto"/>
          </w:tcPr>
          <w:p w14:paraId="5FB6648D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3</w:t>
            </w:r>
          </w:p>
        </w:tc>
      </w:tr>
      <w:tr w:rsidR="00C76E1D" w:rsidRPr="001D7DD2" w14:paraId="1BB4075F" w14:textId="77777777" w:rsidTr="00A85057">
        <w:tc>
          <w:tcPr>
            <w:tcW w:w="1522" w:type="pct"/>
            <w:shd w:val="clear" w:color="auto" w:fill="auto"/>
          </w:tcPr>
          <w:p w14:paraId="6CE29CC6" w14:textId="77777777" w:rsidR="00C76E1D" w:rsidRPr="001D7DD2" w:rsidRDefault="00C76E1D" w:rsidP="00A85057">
            <w:pPr>
              <w:ind w:firstLine="0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Mokytojų</w:t>
            </w:r>
          </w:p>
        </w:tc>
        <w:tc>
          <w:tcPr>
            <w:tcW w:w="545" w:type="pct"/>
            <w:gridSpan w:val="2"/>
            <w:shd w:val="clear" w:color="auto" w:fill="auto"/>
          </w:tcPr>
          <w:p w14:paraId="4CA548D9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12,87</w:t>
            </w:r>
          </w:p>
        </w:tc>
        <w:tc>
          <w:tcPr>
            <w:tcW w:w="606" w:type="pct"/>
            <w:shd w:val="clear" w:color="auto" w:fill="auto"/>
          </w:tcPr>
          <w:p w14:paraId="7BE87C7A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22</w:t>
            </w:r>
          </w:p>
        </w:tc>
        <w:tc>
          <w:tcPr>
            <w:tcW w:w="576" w:type="pct"/>
            <w:shd w:val="clear" w:color="auto" w:fill="auto"/>
          </w:tcPr>
          <w:p w14:paraId="20FC57BF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14,45</w:t>
            </w:r>
          </w:p>
        </w:tc>
        <w:tc>
          <w:tcPr>
            <w:tcW w:w="609" w:type="pct"/>
            <w:shd w:val="clear" w:color="auto" w:fill="auto"/>
          </w:tcPr>
          <w:p w14:paraId="0BBF04F2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21</w:t>
            </w:r>
          </w:p>
        </w:tc>
        <w:tc>
          <w:tcPr>
            <w:tcW w:w="533" w:type="pct"/>
            <w:shd w:val="clear" w:color="auto" w:fill="auto"/>
          </w:tcPr>
          <w:p w14:paraId="3A2D6120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14,65</w:t>
            </w:r>
          </w:p>
        </w:tc>
        <w:tc>
          <w:tcPr>
            <w:tcW w:w="609" w:type="pct"/>
            <w:shd w:val="clear" w:color="auto" w:fill="auto"/>
          </w:tcPr>
          <w:p w14:paraId="79F3DEB7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21</w:t>
            </w:r>
          </w:p>
        </w:tc>
      </w:tr>
      <w:tr w:rsidR="00C76E1D" w:rsidRPr="001D7DD2" w14:paraId="1B19A103" w14:textId="77777777" w:rsidTr="00A85057">
        <w:tc>
          <w:tcPr>
            <w:tcW w:w="1522" w:type="pct"/>
            <w:shd w:val="clear" w:color="auto" w:fill="auto"/>
          </w:tcPr>
          <w:p w14:paraId="648B88C6" w14:textId="5E1B56D8" w:rsidR="00C76E1D" w:rsidRPr="001D7DD2" w:rsidRDefault="00C76E1D" w:rsidP="00A85057">
            <w:pPr>
              <w:ind w:firstLine="0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Švietimo</w:t>
            </w:r>
            <w:r w:rsidR="00DA6D17" w:rsidRPr="001D7DD2">
              <w:rPr>
                <w:bCs/>
                <w:szCs w:val="24"/>
                <w:lang w:val="lt-LT"/>
              </w:rPr>
              <w:t xml:space="preserve"> </w:t>
            </w:r>
            <w:r w:rsidRPr="001D7DD2">
              <w:rPr>
                <w:bCs/>
                <w:szCs w:val="24"/>
                <w:lang w:val="lt-LT"/>
              </w:rPr>
              <w:t>pagalbos</w:t>
            </w:r>
            <w:r w:rsidR="00DA6D17" w:rsidRPr="001D7DD2">
              <w:rPr>
                <w:bCs/>
                <w:szCs w:val="24"/>
                <w:lang w:val="lt-LT"/>
              </w:rPr>
              <w:t xml:space="preserve"> </w:t>
            </w:r>
            <w:r w:rsidRPr="001D7DD2">
              <w:rPr>
                <w:bCs/>
                <w:szCs w:val="24"/>
                <w:lang w:val="lt-LT"/>
              </w:rPr>
              <w:t>specialistų</w:t>
            </w:r>
          </w:p>
        </w:tc>
        <w:tc>
          <w:tcPr>
            <w:tcW w:w="545" w:type="pct"/>
            <w:gridSpan w:val="2"/>
            <w:shd w:val="clear" w:color="auto" w:fill="auto"/>
          </w:tcPr>
          <w:p w14:paraId="580AF5C9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4,5</w:t>
            </w:r>
          </w:p>
        </w:tc>
        <w:tc>
          <w:tcPr>
            <w:tcW w:w="606" w:type="pct"/>
            <w:shd w:val="clear" w:color="auto" w:fill="auto"/>
          </w:tcPr>
          <w:p w14:paraId="37840267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5</w:t>
            </w:r>
          </w:p>
        </w:tc>
        <w:tc>
          <w:tcPr>
            <w:tcW w:w="576" w:type="pct"/>
            <w:shd w:val="clear" w:color="auto" w:fill="auto"/>
          </w:tcPr>
          <w:p w14:paraId="5E5CEFD9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3,5</w:t>
            </w:r>
          </w:p>
        </w:tc>
        <w:tc>
          <w:tcPr>
            <w:tcW w:w="609" w:type="pct"/>
            <w:shd w:val="clear" w:color="auto" w:fill="auto"/>
          </w:tcPr>
          <w:p w14:paraId="2E6A4E25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5</w:t>
            </w:r>
          </w:p>
        </w:tc>
        <w:tc>
          <w:tcPr>
            <w:tcW w:w="533" w:type="pct"/>
            <w:shd w:val="clear" w:color="auto" w:fill="auto"/>
          </w:tcPr>
          <w:p w14:paraId="3F44B403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3,5</w:t>
            </w:r>
          </w:p>
        </w:tc>
        <w:tc>
          <w:tcPr>
            <w:tcW w:w="609" w:type="pct"/>
            <w:shd w:val="clear" w:color="auto" w:fill="auto"/>
          </w:tcPr>
          <w:p w14:paraId="49BAB75F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4</w:t>
            </w:r>
          </w:p>
        </w:tc>
      </w:tr>
      <w:tr w:rsidR="00C76E1D" w:rsidRPr="001D7DD2" w14:paraId="5DEA7983" w14:textId="77777777" w:rsidTr="00A85057">
        <w:tc>
          <w:tcPr>
            <w:tcW w:w="1522" w:type="pct"/>
            <w:shd w:val="clear" w:color="auto" w:fill="auto"/>
          </w:tcPr>
          <w:p w14:paraId="4142C057" w14:textId="0550D511" w:rsidR="00C76E1D" w:rsidRPr="001D7DD2" w:rsidRDefault="00C76E1D" w:rsidP="00A85057">
            <w:pPr>
              <w:ind w:firstLine="0"/>
              <w:jc w:val="left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Ikimokyklinio</w:t>
            </w:r>
            <w:r w:rsidR="00DA6D17" w:rsidRPr="001D7DD2">
              <w:rPr>
                <w:bCs/>
                <w:szCs w:val="24"/>
                <w:lang w:val="lt-LT"/>
              </w:rPr>
              <w:t xml:space="preserve"> </w:t>
            </w:r>
            <w:r w:rsidRPr="001D7DD2">
              <w:rPr>
                <w:bCs/>
                <w:szCs w:val="24"/>
                <w:lang w:val="lt-LT"/>
              </w:rPr>
              <w:t>ugdymo</w:t>
            </w:r>
            <w:r w:rsidR="00DA6D17" w:rsidRPr="001D7DD2">
              <w:rPr>
                <w:bCs/>
                <w:szCs w:val="24"/>
                <w:lang w:val="lt-LT"/>
              </w:rPr>
              <w:t xml:space="preserve"> </w:t>
            </w:r>
            <w:r w:rsidRPr="001D7DD2">
              <w:rPr>
                <w:bCs/>
                <w:szCs w:val="24"/>
                <w:lang w:val="lt-LT"/>
              </w:rPr>
              <w:t>mokytojų</w:t>
            </w:r>
          </w:p>
        </w:tc>
        <w:tc>
          <w:tcPr>
            <w:tcW w:w="545" w:type="pct"/>
            <w:gridSpan w:val="2"/>
            <w:shd w:val="clear" w:color="auto" w:fill="auto"/>
          </w:tcPr>
          <w:p w14:paraId="38D991B0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5,05</w:t>
            </w:r>
          </w:p>
        </w:tc>
        <w:tc>
          <w:tcPr>
            <w:tcW w:w="606" w:type="pct"/>
            <w:shd w:val="clear" w:color="auto" w:fill="auto"/>
          </w:tcPr>
          <w:p w14:paraId="0DB6DCBD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6</w:t>
            </w:r>
          </w:p>
        </w:tc>
        <w:tc>
          <w:tcPr>
            <w:tcW w:w="576" w:type="pct"/>
            <w:shd w:val="clear" w:color="auto" w:fill="auto"/>
          </w:tcPr>
          <w:p w14:paraId="3B3F034C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5,05</w:t>
            </w:r>
          </w:p>
        </w:tc>
        <w:tc>
          <w:tcPr>
            <w:tcW w:w="609" w:type="pct"/>
            <w:shd w:val="clear" w:color="auto" w:fill="auto"/>
          </w:tcPr>
          <w:p w14:paraId="7B6E3CC5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6</w:t>
            </w:r>
          </w:p>
        </w:tc>
        <w:tc>
          <w:tcPr>
            <w:tcW w:w="533" w:type="pct"/>
            <w:shd w:val="clear" w:color="auto" w:fill="auto"/>
          </w:tcPr>
          <w:p w14:paraId="4F1E3A51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5,05</w:t>
            </w:r>
          </w:p>
        </w:tc>
        <w:tc>
          <w:tcPr>
            <w:tcW w:w="609" w:type="pct"/>
            <w:shd w:val="clear" w:color="auto" w:fill="auto"/>
          </w:tcPr>
          <w:p w14:paraId="55B00CDE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6</w:t>
            </w:r>
          </w:p>
        </w:tc>
      </w:tr>
      <w:tr w:rsidR="00C76E1D" w:rsidRPr="001D7DD2" w14:paraId="70CFA7F2" w14:textId="77777777" w:rsidTr="00A85057">
        <w:tc>
          <w:tcPr>
            <w:tcW w:w="1522" w:type="pct"/>
            <w:shd w:val="clear" w:color="auto" w:fill="auto"/>
          </w:tcPr>
          <w:p w14:paraId="074480C4" w14:textId="763DE9CC" w:rsidR="00C76E1D" w:rsidRPr="001D7DD2" w:rsidRDefault="00C76E1D" w:rsidP="00A85057">
            <w:pPr>
              <w:ind w:firstLine="0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Aptarnaujančio</w:t>
            </w:r>
            <w:r w:rsidR="00DA6D17" w:rsidRPr="001D7DD2">
              <w:rPr>
                <w:bCs/>
                <w:szCs w:val="24"/>
                <w:lang w:val="lt-LT"/>
              </w:rPr>
              <w:t xml:space="preserve"> </w:t>
            </w:r>
            <w:r w:rsidRPr="001D7DD2">
              <w:rPr>
                <w:bCs/>
                <w:szCs w:val="24"/>
                <w:lang w:val="lt-LT"/>
              </w:rPr>
              <w:t>personalo</w:t>
            </w:r>
          </w:p>
        </w:tc>
        <w:tc>
          <w:tcPr>
            <w:tcW w:w="545" w:type="pct"/>
            <w:gridSpan w:val="2"/>
            <w:shd w:val="clear" w:color="auto" w:fill="auto"/>
          </w:tcPr>
          <w:p w14:paraId="6A0CA170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27,00</w:t>
            </w:r>
          </w:p>
        </w:tc>
        <w:tc>
          <w:tcPr>
            <w:tcW w:w="606" w:type="pct"/>
            <w:shd w:val="clear" w:color="auto" w:fill="auto"/>
          </w:tcPr>
          <w:p w14:paraId="019A3569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28</w:t>
            </w:r>
          </w:p>
        </w:tc>
        <w:tc>
          <w:tcPr>
            <w:tcW w:w="576" w:type="pct"/>
            <w:shd w:val="clear" w:color="auto" w:fill="auto"/>
          </w:tcPr>
          <w:p w14:paraId="13FFA9F4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25,5</w:t>
            </w:r>
          </w:p>
        </w:tc>
        <w:tc>
          <w:tcPr>
            <w:tcW w:w="609" w:type="pct"/>
            <w:shd w:val="clear" w:color="auto" w:fill="auto"/>
          </w:tcPr>
          <w:p w14:paraId="5227C0F2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26</w:t>
            </w:r>
          </w:p>
        </w:tc>
        <w:tc>
          <w:tcPr>
            <w:tcW w:w="533" w:type="pct"/>
            <w:shd w:val="clear" w:color="auto" w:fill="auto"/>
          </w:tcPr>
          <w:p w14:paraId="5A21D7F2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25,5</w:t>
            </w:r>
          </w:p>
        </w:tc>
        <w:tc>
          <w:tcPr>
            <w:tcW w:w="609" w:type="pct"/>
            <w:shd w:val="clear" w:color="auto" w:fill="auto"/>
          </w:tcPr>
          <w:p w14:paraId="5F6640C5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26</w:t>
            </w:r>
          </w:p>
        </w:tc>
      </w:tr>
    </w:tbl>
    <w:p w14:paraId="696ADBB5" w14:textId="77777777" w:rsidR="00C76E1D" w:rsidRPr="001D7DD2" w:rsidRDefault="00C76E1D" w:rsidP="00A31FC8">
      <w:pPr>
        <w:pStyle w:val="Antrat3"/>
        <w:rPr>
          <w:lang w:val="lt-LT"/>
        </w:rPr>
      </w:pPr>
      <w:bookmarkStart w:id="19" w:name="_Toc72327713"/>
      <w:r w:rsidRPr="001D7DD2">
        <w:rPr>
          <w:lang w:val="lt-LT"/>
        </w:rPr>
        <w:t>Mokytojai</w:t>
      </w:r>
      <w:bookmarkEnd w:id="19"/>
    </w:p>
    <w:p w14:paraId="437BA511" w14:textId="221D2526" w:rsidR="00C76E1D" w:rsidRPr="001D7DD2" w:rsidRDefault="00C76E1D" w:rsidP="00667AA9">
      <w:pPr>
        <w:keepNext/>
        <w:keepLines/>
        <w:rPr>
          <w:bCs/>
          <w:lang w:val="lt-LT"/>
        </w:rPr>
      </w:pPr>
      <w:r w:rsidRPr="001D7DD2">
        <w:rPr>
          <w:lang w:val="lt-LT"/>
        </w:rPr>
        <w:t>Mokykloje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pirmaeilėse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pareigose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dirba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20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mokytojų,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jų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pedagoginis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stažas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nuo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13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iki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39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metų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(vidurkis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–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27,3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m.),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amžiaus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vidurkis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–</w:t>
      </w:r>
      <w:r w:rsidR="00DA6D17" w:rsidRPr="001D7DD2">
        <w:rPr>
          <w:lang w:val="lt-LT"/>
        </w:rPr>
        <w:t xml:space="preserve"> </w:t>
      </w:r>
      <w:r w:rsidR="00590CB7" w:rsidRPr="001D7DD2">
        <w:rPr>
          <w:lang w:val="lt-LT"/>
        </w:rPr>
        <w:t>51</w:t>
      </w:r>
      <w:r w:rsidR="00DA6D17" w:rsidRPr="001D7DD2">
        <w:rPr>
          <w:color w:val="FF0000"/>
          <w:lang w:val="lt-LT"/>
        </w:rPr>
        <w:t xml:space="preserve"> </w:t>
      </w:r>
      <w:r w:rsidRPr="001D7DD2">
        <w:rPr>
          <w:color w:val="000000" w:themeColor="text1"/>
          <w:lang w:val="lt-LT"/>
        </w:rPr>
        <w:t>metai.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736"/>
        <w:gridCol w:w="1174"/>
        <w:gridCol w:w="1255"/>
        <w:gridCol w:w="1310"/>
        <w:gridCol w:w="705"/>
        <w:gridCol w:w="716"/>
        <w:gridCol w:w="723"/>
        <w:gridCol w:w="724"/>
        <w:gridCol w:w="411"/>
        <w:gridCol w:w="1036"/>
      </w:tblGrid>
      <w:tr w:rsidR="00C76E1D" w:rsidRPr="001D7DD2" w14:paraId="181ED007" w14:textId="77777777" w:rsidTr="00590CB7">
        <w:trPr>
          <w:trHeight w:val="413"/>
        </w:trPr>
        <w:tc>
          <w:tcPr>
            <w:tcW w:w="688" w:type="pct"/>
            <w:vMerge w:val="restart"/>
            <w:shd w:val="clear" w:color="auto" w:fill="auto"/>
            <w:vAlign w:val="center"/>
          </w:tcPr>
          <w:p w14:paraId="79784FBE" w14:textId="174753AE" w:rsidR="00C76E1D" w:rsidRPr="001D7DD2" w:rsidRDefault="00C76E1D" w:rsidP="00590CB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Mokslo</w:t>
            </w:r>
            <w:r w:rsidR="00DA6D17" w:rsidRPr="001D7DD2">
              <w:rPr>
                <w:bCs/>
                <w:szCs w:val="24"/>
                <w:lang w:val="lt-LT"/>
              </w:rPr>
              <w:t xml:space="preserve"> </w:t>
            </w:r>
            <w:r w:rsidRPr="001D7DD2">
              <w:rPr>
                <w:bCs/>
                <w:szCs w:val="24"/>
                <w:lang w:val="lt-LT"/>
              </w:rPr>
              <w:t>metai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14:paraId="179832AC" w14:textId="17A016D3" w:rsidR="00C76E1D" w:rsidRPr="001D7DD2" w:rsidRDefault="00C76E1D" w:rsidP="00590CB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Etatų</w:t>
            </w:r>
            <w:r w:rsidR="00DA6D17" w:rsidRPr="001D7DD2">
              <w:rPr>
                <w:bCs/>
                <w:szCs w:val="24"/>
                <w:lang w:val="lt-LT"/>
              </w:rPr>
              <w:t xml:space="preserve"> </w:t>
            </w:r>
            <w:r w:rsidRPr="001D7DD2">
              <w:rPr>
                <w:bCs/>
                <w:szCs w:val="24"/>
                <w:lang w:val="lt-LT"/>
              </w:rPr>
              <w:t>sk.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</w:tcPr>
          <w:p w14:paraId="44DCB3B2" w14:textId="1FFCA648" w:rsidR="00C76E1D" w:rsidRPr="001D7DD2" w:rsidRDefault="00C76E1D" w:rsidP="00590CB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Iš</w:t>
            </w:r>
            <w:r w:rsidR="00DA6D17" w:rsidRPr="001D7DD2">
              <w:rPr>
                <w:bCs/>
                <w:szCs w:val="24"/>
                <w:lang w:val="lt-LT"/>
              </w:rPr>
              <w:t xml:space="preserve"> </w:t>
            </w:r>
            <w:r w:rsidRPr="001D7DD2">
              <w:rPr>
                <w:bCs/>
                <w:szCs w:val="24"/>
                <w:lang w:val="lt-LT"/>
              </w:rPr>
              <w:t>viso</w:t>
            </w:r>
            <w:r w:rsidR="00DA6D17" w:rsidRPr="001D7DD2">
              <w:rPr>
                <w:bCs/>
                <w:szCs w:val="24"/>
                <w:lang w:val="lt-LT"/>
              </w:rPr>
              <w:t xml:space="preserve"> </w:t>
            </w:r>
            <w:r w:rsidRPr="001D7DD2">
              <w:rPr>
                <w:bCs/>
                <w:szCs w:val="24"/>
                <w:lang w:val="lt-LT"/>
              </w:rPr>
              <w:t>mokyt.</w:t>
            </w:r>
            <w:r w:rsidR="00DA6D17" w:rsidRPr="001D7DD2">
              <w:rPr>
                <w:bCs/>
                <w:szCs w:val="24"/>
                <w:lang w:val="lt-LT"/>
              </w:rPr>
              <w:t xml:space="preserve"> </w:t>
            </w:r>
            <w:r w:rsidRPr="001D7DD2">
              <w:rPr>
                <w:bCs/>
                <w:szCs w:val="24"/>
                <w:lang w:val="lt-LT"/>
              </w:rPr>
              <w:t>sk.</w:t>
            </w:r>
          </w:p>
        </w:tc>
        <w:tc>
          <w:tcPr>
            <w:tcW w:w="618" w:type="pct"/>
            <w:vMerge w:val="restart"/>
            <w:shd w:val="clear" w:color="auto" w:fill="auto"/>
            <w:vAlign w:val="center"/>
          </w:tcPr>
          <w:p w14:paraId="61E68AE1" w14:textId="3EC35D1A" w:rsidR="00C76E1D" w:rsidRPr="001D7DD2" w:rsidRDefault="00C76E1D" w:rsidP="00590CB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%</w:t>
            </w:r>
            <w:r w:rsidR="00DA6D17" w:rsidRPr="001D7DD2">
              <w:rPr>
                <w:bCs/>
                <w:szCs w:val="24"/>
                <w:lang w:val="lt-LT"/>
              </w:rPr>
              <w:t xml:space="preserve"> </w:t>
            </w:r>
            <w:r w:rsidRPr="001D7DD2">
              <w:rPr>
                <w:bCs/>
                <w:szCs w:val="24"/>
                <w:lang w:val="lt-LT"/>
              </w:rPr>
              <w:t>dirba</w:t>
            </w:r>
            <w:r w:rsidR="00DA6D17" w:rsidRPr="001D7DD2">
              <w:rPr>
                <w:bCs/>
                <w:szCs w:val="24"/>
                <w:lang w:val="lt-LT"/>
              </w:rPr>
              <w:t xml:space="preserve"> </w:t>
            </w:r>
            <w:r w:rsidRPr="001D7DD2">
              <w:rPr>
                <w:bCs/>
                <w:szCs w:val="24"/>
                <w:lang w:val="lt-LT"/>
              </w:rPr>
              <w:t>tik</w:t>
            </w:r>
            <w:r w:rsidR="00DA6D17" w:rsidRPr="001D7DD2">
              <w:rPr>
                <w:bCs/>
                <w:szCs w:val="24"/>
                <w:lang w:val="lt-LT"/>
              </w:rPr>
              <w:t xml:space="preserve"> </w:t>
            </w:r>
            <w:r w:rsidRPr="001D7DD2">
              <w:rPr>
                <w:bCs/>
                <w:szCs w:val="24"/>
                <w:lang w:val="lt-LT"/>
              </w:rPr>
              <w:t>toje</w:t>
            </w:r>
            <w:r w:rsidR="00DA6D17" w:rsidRPr="001D7DD2">
              <w:rPr>
                <w:bCs/>
                <w:szCs w:val="24"/>
                <w:lang w:val="lt-LT"/>
              </w:rPr>
              <w:t xml:space="preserve"> </w:t>
            </w:r>
            <w:r w:rsidRPr="001D7DD2">
              <w:rPr>
                <w:bCs/>
                <w:szCs w:val="24"/>
                <w:lang w:val="lt-LT"/>
              </w:rPr>
              <w:t>mokykloje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646AC40F" w14:textId="60513B01" w:rsidR="00C76E1D" w:rsidRPr="001D7DD2" w:rsidRDefault="00C76E1D" w:rsidP="00590CB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%</w:t>
            </w:r>
            <w:r w:rsidR="00DA6D17" w:rsidRPr="001D7DD2">
              <w:rPr>
                <w:bCs/>
                <w:szCs w:val="24"/>
                <w:lang w:val="lt-LT"/>
              </w:rPr>
              <w:t xml:space="preserve"> </w:t>
            </w:r>
            <w:r w:rsidRPr="001D7DD2">
              <w:rPr>
                <w:bCs/>
                <w:szCs w:val="24"/>
                <w:lang w:val="lt-LT"/>
              </w:rPr>
              <w:t>dirbančių</w:t>
            </w:r>
            <w:r w:rsidR="00DA6D17" w:rsidRPr="001D7DD2">
              <w:rPr>
                <w:bCs/>
                <w:szCs w:val="24"/>
                <w:lang w:val="lt-LT"/>
              </w:rPr>
              <w:t xml:space="preserve"> </w:t>
            </w:r>
            <w:r w:rsidRPr="001D7DD2">
              <w:rPr>
                <w:bCs/>
                <w:szCs w:val="24"/>
                <w:lang w:val="lt-LT"/>
              </w:rPr>
              <w:t>ir</w:t>
            </w:r>
            <w:r w:rsidR="00DA6D17" w:rsidRPr="001D7DD2">
              <w:rPr>
                <w:bCs/>
                <w:szCs w:val="24"/>
                <w:lang w:val="lt-LT"/>
              </w:rPr>
              <w:t xml:space="preserve"> </w:t>
            </w:r>
            <w:r w:rsidRPr="001D7DD2">
              <w:rPr>
                <w:bCs/>
                <w:szCs w:val="24"/>
                <w:lang w:val="lt-LT"/>
              </w:rPr>
              <w:t>kitose</w:t>
            </w:r>
            <w:r w:rsidR="00DA6D17" w:rsidRPr="001D7DD2">
              <w:rPr>
                <w:bCs/>
                <w:szCs w:val="24"/>
                <w:lang w:val="lt-LT"/>
              </w:rPr>
              <w:t xml:space="preserve"> </w:t>
            </w:r>
            <w:r w:rsidRPr="001D7DD2">
              <w:rPr>
                <w:bCs/>
                <w:szCs w:val="24"/>
                <w:lang w:val="lt-LT"/>
              </w:rPr>
              <w:t>mokyklose</w:t>
            </w:r>
          </w:p>
        </w:tc>
        <w:tc>
          <w:tcPr>
            <w:tcW w:w="2108" w:type="pct"/>
            <w:gridSpan w:val="6"/>
            <w:shd w:val="clear" w:color="auto" w:fill="auto"/>
            <w:vAlign w:val="center"/>
          </w:tcPr>
          <w:p w14:paraId="6EF069FC" w14:textId="400CCD71" w:rsidR="00C76E1D" w:rsidRPr="001D7DD2" w:rsidRDefault="00C76E1D" w:rsidP="00590CB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Darbo</w:t>
            </w:r>
            <w:r w:rsidR="00DA6D17" w:rsidRPr="001D7DD2">
              <w:rPr>
                <w:bCs/>
                <w:szCs w:val="24"/>
                <w:lang w:val="lt-LT"/>
              </w:rPr>
              <w:t xml:space="preserve"> </w:t>
            </w:r>
            <w:r w:rsidRPr="001D7DD2">
              <w:rPr>
                <w:bCs/>
                <w:szCs w:val="24"/>
                <w:lang w:val="lt-LT"/>
              </w:rPr>
              <w:t>krūvis</w:t>
            </w:r>
            <w:r w:rsidR="00DA6D17" w:rsidRPr="001D7DD2">
              <w:rPr>
                <w:bCs/>
                <w:szCs w:val="24"/>
                <w:lang w:val="lt-LT"/>
              </w:rPr>
              <w:t xml:space="preserve"> </w:t>
            </w:r>
            <w:r w:rsidRPr="001D7DD2">
              <w:rPr>
                <w:bCs/>
                <w:szCs w:val="24"/>
                <w:lang w:val="lt-LT"/>
              </w:rPr>
              <w:t>(etatais)</w:t>
            </w:r>
          </w:p>
        </w:tc>
      </w:tr>
      <w:tr w:rsidR="00C76E1D" w:rsidRPr="001D7DD2" w14:paraId="22D1060C" w14:textId="77777777" w:rsidTr="00590CB7">
        <w:trPr>
          <w:trHeight w:val="412"/>
        </w:trPr>
        <w:tc>
          <w:tcPr>
            <w:tcW w:w="688" w:type="pct"/>
            <w:vMerge/>
            <w:shd w:val="clear" w:color="auto" w:fill="auto"/>
            <w:vAlign w:val="center"/>
          </w:tcPr>
          <w:p w14:paraId="711F4A2C" w14:textId="77777777" w:rsidR="00C76E1D" w:rsidRPr="001D7DD2" w:rsidRDefault="00C76E1D" w:rsidP="00590CB7">
            <w:pPr>
              <w:ind w:firstLine="0"/>
              <w:jc w:val="center"/>
              <w:rPr>
                <w:bCs/>
                <w:szCs w:val="24"/>
                <w:lang w:val="lt-LT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14:paraId="586D6B93" w14:textId="77777777" w:rsidR="00C76E1D" w:rsidRPr="001D7DD2" w:rsidRDefault="00C76E1D" w:rsidP="00590CB7">
            <w:pPr>
              <w:ind w:firstLine="0"/>
              <w:jc w:val="center"/>
              <w:rPr>
                <w:bCs/>
                <w:szCs w:val="24"/>
                <w:lang w:val="lt-LT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14:paraId="78C4CE53" w14:textId="77777777" w:rsidR="00C76E1D" w:rsidRPr="001D7DD2" w:rsidRDefault="00C76E1D" w:rsidP="00590CB7">
            <w:pPr>
              <w:ind w:firstLine="0"/>
              <w:jc w:val="center"/>
              <w:rPr>
                <w:bCs/>
                <w:szCs w:val="24"/>
                <w:lang w:val="lt-LT"/>
              </w:rPr>
            </w:pPr>
          </w:p>
        </w:tc>
        <w:tc>
          <w:tcPr>
            <w:tcW w:w="618" w:type="pct"/>
            <w:vMerge/>
            <w:shd w:val="clear" w:color="auto" w:fill="auto"/>
            <w:vAlign w:val="center"/>
          </w:tcPr>
          <w:p w14:paraId="312C43E2" w14:textId="77777777" w:rsidR="00C76E1D" w:rsidRPr="001D7DD2" w:rsidRDefault="00C76E1D" w:rsidP="00590CB7">
            <w:pPr>
              <w:ind w:firstLine="0"/>
              <w:jc w:val="center"/>
              <w:rPr>
                <w:bCs/>
                <w:szCs w:val="24"/>
                <w:lang w:val="lt-LT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A350727" w14:textId="77777777" w:rsidR="00C76E1D" w:rsidRPr="001D7DD2" w:rsidRDefault="00C76E1D" w:rsidP="00590CB7">
            <w:pPr>
              <w:ind w:firstLine="0"/>
              <w:jc w:val="center"/>
              <w:rPr>
                <w:bCs/>
                <w:szCs w:val="24"/>
                <w:lang w:val="lt-LT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2F6012AD" w14:textId="77777777" w:rsidR="00C76E1D" w:rsidRPr="001D7DD2" w:rsidRDefault="00C76E1D" w:rsidP="00590CB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Iki</w:t>
            </w:r>
          </w:p>
          <w:p w14:paraId="13B93078" w14:textId="77777777" w:rsidR="00C76E1D" w:rsidRPr="001D7DD2" w:rsidRDefault="00C76E1D" w:rsidP="00590CB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0,25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42853938" w14:textId="77777777" w:rsidR="00C76E1D" w:rsidRPr="001D7DD2" w:rsidRDefault="00C76E1D" w:rsidP="00590CB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0,26-0,5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BF0FA14" w14:textId="77777777" w:rsidR="00C76E1D" w:rsidRPr="001D7DD2" w:rsidRDefault="00C76E1D" w:rsidP="00590CB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0,51-</w:t>
            </w:r>
          </w:p>
          <w:p w14:paraId="36B697D9" w14:textId="77777777" w:rsidR="00C76E1D" w:rsidRPr="001D7DD2" w:rsidRDefault="00C76E1D" w:rsidP="00590CB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0,75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5EC3DB8" w14:textId="77777777" w:rsidR="00C76E1D" w:rsidRPr="001D7DD2" w:rsidRDefault="00C76E1D" w:rsidP="00590CB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0,76-</w:t>
            </w:r>
          </w:p>
          <w:p w14:paraId="2308862D" w14:textId="77777777" w:rsidR="00C76E1D" w:rsidRPr="001D7DD2" w:rsidRDefault="00C76E1D" w:rsidP="00590CB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0,99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19102705" w14:textId="77777777" w:rsidR="00C76E1D" w:rsidRPr="001D7DD2" w:rsidRDefault="00C76E1D" w:rsidP="00590CB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1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BB5A6E9" w14:textId="09ECDDCB" w:rsidR="00C76E1D" w:rsidRPr="001D7DD2" w:rsidRDefault="00C76E1D" w:rsidP="00590CB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Daugiau</w:t>
            </w:r>
            <w:r w:rsidR="00DA6D17" w:rsidRPr="001D7DD2">
              <w:rPr>
                <w:bCs/>
                <w:szCs w:val="24"/>
                <w:lang w:val="lt-LT"/>
              </w:rPr>
              <w:t xml:space="preserve"> </w:t>
            </w:r>
            <w:r w:rsidRPr="001D7DD2">
              <w:rPr>
                <w:bCs/>
                <w:szCs w:val="24"/>
                <w:lang w:val="lt-LT"/>
              </w:rPr>
              <w:t>kaip</w:t>
            </w:r>
            <w:r w:rsidR="00DA6D17" w:rsidRPr="001D7DD2">
              <w:rPr>
                <w:bCs/>
                <w:szCs w:val="24"/>
                <w:lang w:val="lt-LT"/>
              </w:rPr>
              <w:t xml:space="preserve"> </w:t>
            </w:r>
            <w:r w:rsidRPr="001D7DD2">
              <w:rPr>
                <w:bCs/>
                <w:szCs w:val="24"/>
                <w:lang w:val="lt-LT"/>
              </w:rPr>
              <w:t>1</w:t>
            </w:r>
          </w:p>
        </w:tc>
      </w:tr>
      <w:tr w:rsidR="00C76E1D" w:rsidRPr="001D7DD2" w14:paraId="1037F165" w14:textId="77777777" w:rsidTr="00A85057">
        <w:tc>
          <w:tcPr>
            <w:tcW w:w="688" w:type="pct"/>
            <w:shd w:val="clear" w:color="auto" w:fill="auto"/>
          </w:tcPr>
          <w:p w14:paraId="47E1C630" w14:textId="207BB8DD" w:rsidR="00C76E1D" w:rsidRPr="001D7DD2" w:rsidRDefault="00C76E1D" w:rsidP="00A85057">
            <w:pPr>
              <w:ind w:firstLine="0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2018</w:t>
            </w:r>
            <w:r w:rsidR="00AD0B60">
              <w:rPr>
                <w:bCs/>
                <w:szCs w:val="24"/>
                <w:lang w:val="lt-LT"/>
              </w:rPr>
              <w:t>–</w:t>
            </w:r>
            <w:r w:rsidRPr="001D7DD2">
              <w:rPr>
                <w:bCs/>
                <w:szCs w:val="24"/>
                <w:lang w:val="lt-LT"/>
              </w:rPr>
              <w:t>2019</w:t>
            </w:r>
            <w:r w:rsidR="00DA6D17" w:rsidRPr="001D7DD2">
              <w:rPr>
                <w:bCs/>
                <w:szCs w:val="24"/>
                <w:lang w:val="lt-LT"/>
              </w:rPr>
              <w:t xml:space="preserve"> </w:t>
            </w:r>
          </w:p>
        </w:tc>
        <w:tc>
          <w:tcPr>
            <w:tcW w:w="363" w:type="pct"/>
            <w:shd w:val="clear" w:color="auto" w:fill="auto"/>
          </w:tcPr>
          <w:p w14:paraId="3B7CF262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12,8</w:t>
            </w:r>
          </w:p>
        </w:tc>
        <w:tc>
          <w:tcPr>
            <w:tcW w:w="578" w:type="pct"/>
            <w:shd w:val="clear" w:color="auto" w:fill="auto"/>
          </w:tcPr>
          <w:p w14:paraId="436B765D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22</w:t>
            </w:r>
          </w:p>
        </w:tc>
        <w:tc>
          <w:tcPr>
            <w:tcW w:w="618" w:type="pct"/>
            <w:shd w:val="clear" w:color="auto" w:fill="auto"/>
          </w:tcPr>
          <w:p w14:paraId="0CA8A2AF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45,4</w:t>
            </w:r>
          </w:p>
        </w:tc>
        <w:tc>
          <w:tcPr>
            <w:tcW w:w="645" w:type="pct"/>
            <w:shd w:val="clear" w:color="auto" w:fill="auto"/>
          </w:tcPr>
          <w:p w14:paraId="3C75BF55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54,6</w:t>
            </w:r>
          </w:p>
        </w:tc>
        <w:tc>
          <w:tcPr>
            <w:tcW w:w="348" w:type="pct"/>
            <w:shd w:val="clear" w:color="auto" w:fill="auto"/>
          </w:tcPr>
          <w:p w14:paraId="0C39FCB8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3</w:t>
            </w:r>
          </w:p>
        </w:tc>
        <w:tc>
          <w:tcPr>
            <w:tcW w:w="333" w:type="pct"/>
            <w:shd w:val="clear" w:color="auto" w:fill="auto"/>
          </w:tcPr>
          <w:p w14:paraId="27A0D458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6</w:t>
            </w:r>
          </w:p>
        </w:tc>
        <w:tc>
          <w:tcPr>
            <w:tcW w:w="357" w:type="pct"/>
            <w:shd w:val="clear" w:color="auto" w:fill="auto"/>
          </w:tcPr>
          <w:p w14:paraId="5FFF01F8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7</w:t>
            </w:r>
          </w:p>
        </w:tc>
        <w:tc>
          <w:tcPr>
            <w:tcW w:w="357" w:type="pct"/>
            <w:shd w:val="clear" w:color="auto" w:fill="auto"/>
          </w:tcPr>
          <w:p w14:paraId="54FB644E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4</w:t>
            </w:r>
          </w:p>
        </w:tc>
        <w:tc>
          <w:tcPr>
            <w:tcW w:w="203" w:type="pct"/>
            <w:shd w:val="clear" w:color="auto" w:fill="auto"/>
          </w:tcPr>
          <w:p w14:paraId="4B43DCAD" w14:textId="5347241A" w:rsidR="00C76E1D" w:rsidRPr="001D7DD2" w:rsidRDefault="00590CB7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–</w:t>
            </w:r>
          </w:p>
        </w:tc>
        <w:tc>
          <w:tcPr>
            <w:tcW w:w="511" w:type="pct"/>
            <w:shd w:val="clear" w:color="auto" w:fill="auto"/>
          </w:tcPr>
          <w:p w14:paraId="0575B89C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2</w:t>
            </w:r>
          </w:p>
        </w:tc>
      </w:tr>
      <w:tr w:rsidR="00C76E1D" w:rsidRPr="001D7DD2" w14:paraId="464557B3" w14:textId="77777777" w:rsidTr="00A85057">
        <w:tc>
          <w:tcPr>
            <w:tcW w:w="688" w:type="pct"/>
            <w:shd w:val="clear" w:color="auto" w:fill="auto"/>
          </w:tcPr>
          <w:p w14:paraId="4D34766C" w14:textId="6BBE823F" w:rsidR="00C76E1D" w:rsidRPr="001D7DD2" w:rsidRDefault="00C76E1D" w:rsidP="00A85057">
            <w:pPr>
              <w:ind w:firstLine="0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2019</w:t>
            </w:r>
            <w:r w:rsidR="00AD0B60">
              <w:rPr>
                <w:bCs/>
                <w:szCs w:val="24"/>
                <w:lang w:val="lt-LT"/>
              </w:rPr>
              <w:t>–</w:t>
            </w:r>
            <w:r w:rsidRPr="001D7DD2">
              <w:rPr>
                <w:bCs/>
                <w:szCs w:val="24"/>
                <w:lang w:val="lt-LT"/>
              </w:rPr>
              <w:t>2020</w:t>
            </w:r>
            <w:r w:rsidR="00DA6D17" w:rsidRPr="001D7DD2">
              <w:rPr>
                <w:bCs/>
                <w:szCs w:val="24"/>
                <w:lang w:val="lt-LT"/>
              </w:rPr>
              <w:t xml:space="preserve"> </w:t>
            </w:r>
          </w:p>
        </w:tc>
        <w:tc>
          <w:tcPr>
            <w:tcW w:w="363" w:type="pct"/>
            <w:shd w:val="clear" w:color="auto" w:fill="auto"/>
          </w:tcPr>
          <w:p w14:paraId="70AFF90E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14,5</w:t>
            </w:r>
          </w:p>
        </w:tc>
        <w:tc>
          <w:tcPr>
            <w:tcW w:w="578" w:type="pct"/>
            <w:shd w:val="clear" w:color="auto" w:fill="auto"/>
          </w:tcPr>
          <w:p w14:paraId="29F2768A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21</w:t>
            </w:r>
          </w:p>
        </w:tc>
        <w:tc>
          <w:tcPr>
            <w:tcW w:w="618" w:type="pct"/>
            <w:shd w:val="clear" w:color="auto" w:fill="auto"/>
          </w:tcPr>
          <w:p w14:paraId="55BA47B3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45,4</w:t>
            </w:r>
          </w:p>
        </w:tc>
        <w:tc>
          <w:tcPr>
            <w:tcW w:w="645" w:type="pct"/>
            <w:shd w:val="clear" w:color="auto" w:fill="auto"/>
          </w:tcPr>
          <w:p w14:paraId="665D8760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54,6</w:t>
            </w:r>
          </w:p>
        </w:tc>
        <w:tc>
          <w:tcPr>
            <w:tcW w:w="348" w:type="pct"/>
            <w:shd w:val="clear" w:color="auto" w:fill="auto"/>
          </w:tcPr>
          <w:p w14:paraId="2D1F568D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3</w:t>
            </w:r>
          </w:p>
        </w:tc>
        <w:tc>
          <w:tcPr>
            <w:tcW w:w="333" w:type="pct"/>
            <w:shd w:val="clear" w:color="auto" w:fill="auto"/>
          </w:tcPr>
          <w:p w14:paraId="26482F8C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6</w:t>
            </w:r>
          </w:p>
        </w:tc>
        <w:tc>
          <w:tcPr>
            <w:tcW w:w="357" w:type="pct"/>
            <w:shd w:val="clear" w:color="auto" w:fill="auto"/>
          </w:tcPr>
          <w:p w14:paraId="3A54DCE9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7</w:t>
            </w:r>
          </w:p>
        </w:tc>
        <w:tc>
          <w:tcPr>
            <w:tcW w:w="357" w:type="pct"/>
            <w:shd w:val="clear" w:color="auto" w:fill="auto"/>
          </w:tcPr>
          <w:p w14:paraId="64ABA252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4</w:t>
            </w:r>
          </w:p>
        </w:tc>
        <w:tc>
          <w:tcPr>
            <w:tcW w:w="203" w:type="pct"/>
            <w:shd w:val="clear" w:color="auto" w:fill="auto"/>
          </w:tcPr>
          <w:p w14:paraId="277F0F2A" w14:textId="6B40EA0F" w:rsidR="00C76E1D" w:rsidRPr="001D7DD2" w:rsidRDefault="00590CB7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–</w:t>
            </w:r>
          </w:p>
        </w:tc>
        <w:tc>
          <w:tcPr>
            <w:tcW w:w="511" w:type="pct"/>
            <w:shd w:val="clear" w:color="auto" w:fill="auto"/>
          </w:tcPr>
          <w:p w14:paraId="50757CE6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2</w:t>
            </w:r>
          </w:p>
        </w:tc>
      </w:tr>
      <w:tr w:rsidR="00C76E1D" w:rsidRPr="001D7DD2" w14:paraId="6E2106DE" w14:textId="77777777" w:rsidTr="00A85057">
        <w:tc>
          <w:tcPr>
            <w:tcW w:w="688" w:type="pct"/>
            <w:shd w:val="clear" w:color="auto" w:fill="auto"/>
          </w:tcPr>
          <w:p w14:paraId="6D424731" w14:textId="000A8B75" w:rsidR="00C76E1D" w:rsidRPr="001D7DD2" w:rsidRDefault="00C76E1D" w:rsidP="00A85057">
            <w:pPr>
              <w:ind w:firstLine="0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2020</w:t>
            </w:r>
            <w:r w:rsidR="00AD0B60">
              <w:rPr>
                <w:bCs/>
                <w:szCs w:val="24"/>
                <w:lang w:val="lt-LT"/>
              </w:rPr>
              <w:t>–</w:t>
            </w:r>
            <w:r w:rsidRPr="001D7DD2">
              <w:rPr>
                <w:bCs/>
                <w:szCs w:val="24"/>
                <w:lang w:val="lt-LT"/>
              </w:rPr>
              <w:t>2021</w:t>
            </w:r>
            <w:r w:rsidR="00DA6D17" w:rsidRPr="001D7DD2">
              <w:rPr>
                <w:bCs/>
                <w:szCs w:val="24"/>
                <w:lang w:val="lt-LT"/>
              </w:rPr>
              <w:t xml:space="preserve"> </w:t>
            </w:r>
          </w:p>
        </w:tc>
        <w:tc>
          <w:tcPr>
            <w:tcW w:w="363" w:type="pct"/>
            <w:shd w:val="clear" w:color="auto" w:fill="auto"/>
          </w:tcPr>
          <w:p w14:paraId="22B2027D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14,7</w:t>
            </w:r>
          </w:p>
        </w:tc>
        <w:tc>
          <w:tcPr>
            <w:tcW w:w="578" w:type="pct"/>
            <w:shd w:val="clear" w:color="auto" w:fill="auto"/>
          </w:tcPr>
          <w:p w14:paraId="2216273D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21</w:t>
            </w:r>
          </w:p>
        </w:tc>
        <w:tc>
          <w:tcPr>
            <w:tcW w:w="618" w:type="pct"/>
            <w:shd w:val="clear" w:color="auto" w:fill="auto"/>
          </w:tcPr>
          <w:p w14:paraId="46EC20FB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47,6</w:t>
            </w:r>
          </w:p>
        </w:tc>
        <w:tc>
          <w:tcPr>
            <w:tcW w:w="645" w:type="pct"/>
            <w:shd w:val="clear" w:color="auto" w:fill="auto"/>
          </w:tcPr>
          <w:p w14:paraId="6BBA2482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52,4</w:t>
            </w:r>
          </w:p>
        </w:tc>
        <w:tc>
          <w:tcPr>
            <w:tcW w:w="348" w:type="pct"/>
            <w:shd w:val="clear" w:color="auto" w:fill="auto"/>
          </w:tcPr>
          <w:p w14:paraId="5F177B92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1</w:t>
            </w:r>
          </w:p>
        </w:tc>
        <w:tc>
          <w:tcPr>
            <w:tcW w:w="333" w:type="pct"/>
            <w:shd w:val="clear" w:color="auto" w:fill="auto"/>
          </w:tcPr>
          <w:p w14:paraId="22EC830E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6</w:t>
            </w:r>
          </w:p>
        </w:tc>
        <w:tc>
          <w:tcPr>
            <w:tcW w:w="357" w:type="pct"/>
            <w:shd w:val="clear" w:color="auto" w:fill="auto"/>
          </w:tcPr>
          <w:p w14:paraId="666C82F4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7</w:t>
            </w:r>
          </w:p>
        </w:tc>
        <w:tc>
          <w:tcPr>
            <w:tcW w:w="357" w:type="pct"/>
            <w:shd w:val="clear" w:color="auto" w:fill="auto"/>
          </w:tcPr>
          <w:p w14:paraId="6BE8C6CB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3</w:t>
            </w:r>
          </w:p>
        </w:tc>
        <w:tc>
          <w:tcPr>
            <w:tcW w:w="203" w:type="pct"/>
            <w:shd w:val="clear" w:color="auto" w:fill="auto"/>
          </w:tcPr>
          <w:p w14:paraId="5C1F591F" w14:textId="346041E1" w:rsidR="00C76E1D" w:rsidRPr="001D7DD2" w:rsidRDefault="00590CB7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–</w:t>
            </w:r>
          </w:p>
        </w:tc>
        <w:tc>
          <w:tcPr>
            <w:tcW w:w="511" w:type="pct"/>
            <w:shd w:val="clear" w:color="auto" w:fill="auto"/>
          </w:tcPr>
          <w:p w14:paraId="39AAF25F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4</w:t>
            </w:r>
          </w:p>
        </w:tc>
      </w:tr>
    </w:tbl>
    <w:p w14:paraId="0411631F" w14:textId="62A43059" w:rsidR="00C76E1D" w:rsidRPr="001D7DD2" w:rsidRDefault="00C76E1D" w:rsidP="00A31FC8">
      <w:pPr>
        <w:pStyle w:val="Antrat3"/>
        <w:rPr>
          <w:lang w:val="lt-LT"/>
        </w:rPr>
      </w:pPr>
      <w:bookmarkStart w:id="20" w:name="_Toc72327714"/>
      <w:r w:rsidRPr="001D7DD2">
        <w:rPr>
          <w:lang w:val="lt-LT"/>
        </w:rPr>
        <w:lastRenderedPageBreak/>
        <w:t>Švietimo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pagalbos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specialistai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(</w:t>
      </w:r>
      <w:r w:rsidRPr="00A31FC8">
        <w:rPr>
          <w:b w:val="0"/>
          <w:bCs/>
          <w:lang w:val="lt-LT"/>
        </w:rPr>
        <w:t>mokslo</w:t>
      </w:r>
      <w:r w:rsidR="00DA6D17" w:rsidRPr="00A31FC8">
        <w:rPr>
          <w:b w:val="0"/>
          <w:bCs/>
          <w:lang w:val="lt-LT"/>
        </w:rPr>
        <w:t xml:space="preserve"> </w:t>
      </w:r>
      <w:r w:rsidRPr="00A31FC8">
        <w:rPr>
          <w:b w:val="0"/>
          <w:bCs/>
          <w:lang w:val="lt-LT"/>
        </w:rPr>
        <w:t>metų</w:t>
      </w:r>
      <w:r w:rsidR="00DA6D17" w:rsidRPr="00A31FC8">
        <w:rPr>
          <w:b w:val="0"/>
          <w:bCs/>
          <w:lang w:val="lt-LT"/>
        </w:rPr>
        <w:t xml:space="preserve"> </w:t>
      </w:r>
      <w:r w:rsidRPr="00A31FC8">
        <w:rPr>
          <w:b w:val="0"/>
          <w:bCs/>
          <w:lang w:val="lt-LT"/>
        </w:rPr>
        <w:t>pradžioje</w:t>
      </w:r>
      <w:r w:rsidRPr="001D7DD2">
        <w:rPr>
          <w:lang w:val="lt-LT"/>
        </w:rPr>
        <w:t>)</w:t>
      </w:r>
      <w:bookmarkEnd w:id="2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1367"/>
        <w:gridCol w:w="1367"/>
        <w:gridCol w:w="1367"/>
        <w:gridCol w:w="1367"/>
        <w:gridCol w:w="1367"/>
        <w:gridCol w:w="1367"/>
      </w:tblGrid>
      <w:tr w:rsidR="00C76E1D" w:rsidRPr="001D7DD2" w14:paraId="7EC555D6" w14:textId="77777777" w:rsidTr="00A85057">
        <w:trPr>
          <w:trHeight w:val="473"/>
        </w:trPr>
        <w:tc>
          <w:tcPr>
            <w:tcW w:w="974" w:type="pct"/>
            <w:vMerge w:val="restart"/>
            <w:shd w:val="clear" w:color="auto" w:fill="auto"/>
          </w:tcPr>
          <w:p w14:paraId="2A14421A" w14:textId="77777777" w:rsidR="00C76E1D" w:rsidRPr="001D7DD2" w:rsidRDefault="00C76E1D" w:rsidP="00A85057">
            <w:pPr>
              <w:keepNext/>
              <w:keepLines/>
              <w:ind w:firstLine="0"/>
              <w:rPr>
                <w:bCs/>
                <w:szCs w:val="24"/>
                <w:lang w:val="lt-LT"/>
              </w:rPr>
            </w:pPr>
          </w:p>
        </w:tc>
        <w:tc>
          <w:tcPr>
            <w:tcW w:w="1342" w:type="pct"/>
            <w:gridSpan w:val="2"/>
            <w:shd w:val="clear" w:color="auto" w:fill="auto"/>
            <w:vAlign w:val="center"/>
          </w:tcPr>
          <w:p w14:paraId="6638AEDE" w14:textId="54F03D0A" w:rsidR="00C76E1D" w:rsidRPr="001D7DD2" w:rsidRDefault="00C76E1D" w:rsidP="00A85057">
            <w:pPr>
              <w:keepNext/>
              <w:keepLines/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2018</w:t>
            </w:r>
            <w:r w:rsidR="00DA6D17" w:rsidRPr="001D7DD2">
              <w:rPr>
                <w:bCs/>
                <w:szCs w:val="24"/>
                <w:lang w:val="lt-LT"/>
              </w:rPr>
              <w:t xml:space="preserve"> </w:t>
            </w:r>
            <w:r w:rsidRPr="001D7DD2">
              <w:rPr>
                <w:bCs/>
                <w:szCs w:val="24"/>
                <w:lang w:val="lt-LT"/>
              </w:rPr>
              <w:t>m.</w:t>
            </w:r>
          </w:p>
        </w:tc>
        <w:tc>
          <w:tcPr>
            <w:tcW w:w="1342" w:type="pct"/>
            <w:gridSpan w:val="2"/>
            <w:vAlign w:val="center"/>
          </w:tcPr>
          <w:p w14:paraId="2799692B" w14:textId="20C9D26B" w:rsidR="00C76E1D" w:rsidRPr="001D7DD2" w:rsidRDefault="00C76E1D" w:rsidP="00A85057">
            <w:pPr>
              <w:keepNext/>
              <w:keepLines/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2019</w:t>
            </w:r>
            <w:r w:rsidR="00DA6D17" w:rsidRPr="001D7DD2">
              <w:rPr>
                <w:bCs/>
                <w:szCs w:val="24"/>
                <w:lang w:val="lt-LT"/>
              </w:rPr>
              <w:t xml:space="preserve"> </w:t>
            </w:r>
            <w:r w:rsidRPr="001D7DD2">
              <w:rPr>
                <w:bCs/>
                <w:szCs w:val="24"/>
                <w:lang w:val="lt-LT"/>
              </w:rPr>
              <w:t>m.</w:t>
            </w:r>
          </w:p>
        </w:tc>
        <w:tc>
          <w:tcPr>
            <w:tcW w:w="1342" w:type="pct"/>
            <w:gridSpan w:val="2"/>
            <w:vAlign w:val="center"/>
          </w:tcPr>
          <w:p w14:paraId="43646D63" w14:textId="24BBB877" w:rsidR="00C76E1D" w:rsidRPr="001D7DD2" w:rsidRDefault="00C76E1D" w:rsidP="00A85057">
            <w:pPr>
              <w:keepNext/>
              <w:keepLines/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2020</w:t>
            </w:r>
            <w:r w:rsidR="00DA6D17" w:rsidRPr="001D7DD2">
              <w:rPr>
                <w:bCs/>
                <w:szCs w:val="24"/>
                <w:lang w:val="lt-LT"/>
              </w:rPr>
              <w:t xml:space="preserve"> </w:t>
            </w:r>
            <w:r w:rsidRPr="001D7DD2">
              <w:rPr>
                <w:bCs/>
                <w:szCs w:val="24"/>
                <w:lang w:val="lt-LT"/>
              </w:rPr>
              <w:t>m.</w:t>
            </w:r>
          </w:p>
        </w:tc>
      </w:tr>
      <w:tr w:rsidR="00C76E1D" w:rsidRPr="001D7DD2" w14:paraId="36B3D1C9" w14:textId="77777777" w:rsidTr="00A85057">
        <w:trPr>
          <w:trHeight w:val="643"/>
        </w:trPr>
        <w:tc>
          <w:tcPr>
            <w:tcW w:w="974" w:type="pct"/>
            <w:vMerge/>
            <w:shd w:val="clear" w:color="auto" w:fill="auto"/>
          </w:tcPr>
          <w:p w14:paraId="737B0201" w14:textId="77777777" w:rsidR="00C76E1D" w:rsidRPr="001D7DD2" w:rsidRDefault="00C76E1D" w:rsidP="00A85057">
            <w:pPr>
              <w:keepNext/>
              <w:keepLines/>
              <w:ind w:firstLine="0"/>
              <w:rPr>
                <w:bCs/>
                <w:szCs w:val="24"/>
                <w:lang w:val="lt-LT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5108C597" w14:textId="33D8CF5C" w:rsidR="00C76E1D" w:rsidRPr="001D7DD2" w:rsidRDefault="00C76E1D" w:rsidP="00A85057">
            <w:pPr>
              <w:keepNext/>
              <w:keepLines/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Etatų</w:t>
            </w:r>
            <w:r w:rsidR="00DA6D17" w:rsidRPr="001D7DD2">
              <w:rPr>
                <w:bCs/>
                <w:szCs w:val="24"/>
                <w:lang w:val="lt-LT"/>
              </w:rPr>
              <w:t xml:space="preserve"> </w:t>
            </w:r>
            <w:r w:rsidRPr="001D7DD2">
              <w:rPr>
                <w:bCs/>
                <w:szCs w:val="24"/>
                <w:lang w:val="lt-LT"/>
              </w:rPr>
              <w:t>sk.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58911AFB" w14:textId="1AD08A62" w:rsidR="00C76E1D" w:rsidRPr="001D7DD2" w:rsidRDefault="00C76E1D" w:rsidP="00A85057">
            <w:pPr>
              <w:keepNext/>
              <w:keepLines/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Darbuotojų</w:t>
            </w:r>
            <w:r w:rsidR="00DA6D17" w:rsidRPr="001D7DD2">
              <w:rPr>
                <w:bCs/>
                <w:szCs w:val="24"/>
                <w:lang w:val="lt-LT"/>
              </w:rPr>
              <w:t xml:space="preserve"> </w:t>
            </w:r>
            <w:r w:rsidRPr="001D7DD2">
              <w:rPr>
                <w:bCs/>
                <w:szCs w:val="24"/>
                <w:lang w:val="lt-LT"/>
              </w:rPr>
              <w:t>sk.</w:t>
            </w:r>
          </w:p>
        </w:tc>
        <w:tc>
          <w:tcPr>
            <w:tcW w:w="671" w:type="pct"/>
            <w:vAlign w:val="center"/>
          </w:tcPr>
          <w:p w14:paraId="51C4E2F4" w14:textId="7F449712" w:rsidR="00C76E1D" w:rsidRPr="001D7DD2" w:rsidRDefault="00C76E1D" w:rsidP="00A85057">
            <w:pPr>
              <w:keepNext/>
              <w:keepLines/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Etatų</w:t>
            </w:r>
            <w:r w:rsidR="00DA6D17" w:rsidRPr="001D7DD2">
              <w:rPr>
                <w:bCs/>
                <w:szCs w:val="24"/>
                <w:lang w:val="lt-LT"/>
              </w:rPr>
              <w:t xml:space="preserve"> </w:t>
            </w:r>
            <w:r w:rsidRPr="001D7DD2">
              <w:rPr>
                <w:bCs/>
                <w:szCs w:val="24"/>
                <w:lang w:val="lt-LT"/>
              </w:rPr>
              <w:t>sk.</w:t>
            </w:r>
          </w:p>
        </w:tc>
        <w:tc>
          <w:tcPr>
            <w:tcW w:w="671" w:type="pct"/>
            <w:vAlign w:val="center"/>
          </w:tcPr>
          <w:p w14:paraId="09438755" w14:textId="7D6AC618" w:rsidR="00C76E1D" w:rsidRPr="001D7DD2" w:rsidRDefault="00C76E1D" w:rsidP="00A85057">
            <w:pPr>
              <w:keepNext/>
              <w:keepLines/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Darbuotojų</w:t>
            </w:r>
            <w:r w:rsidR="00DA6D17" w:rsidRPr="001D7DD2">
              <w:rPr>
                <w:bCs/>
                <w:szCs w:val="24"/>
                <w:lang w:val="lt-LT"/>
              </w:rPr>
              <w:t xml:space="preserve"> </w:t>
            </w:r>
            <w:r w:rsidRPr="001D7DD2">
              <w:rPr>
                <w:bCs/>
                <w:szCs w:val="24"/>
                <w:lang w:val="lt-LT"/>
              </w:rPr>
              <w:t>sk.</w:t>
            </w:r>
          </w:p>
        </w:tc>
        <w:tc>
          <w:tcPr>
            <w:tcW w:w="671" w:type="pct"/>
            <w:vAlign w:val="center"/>
          </w:tcPr>
          <w:p w14:paraId="7EAB6F70" w14:textId="6E63368D" w:rsidR="00C76E1D" w:rsidRPr="001D7DD2" w:rsidRDefault="00C76E1D" w:rsidP="00A85057">
            <w:pPr>
              <w:keepNext/>
              <w:keepLines/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Etatų</w:t>
            </w:r>
            <w:r w:rsidR="00DA6D17" w:rsidRPr="001D7DD2">
              <w:rPr>
                <w:bCs/>
                <w:szCs w:val="24"/>
                <w:lang w:val="lt-LT"/>
              </w:rPr>
              <w:t xml:space="preserve"> </w:t>
            </w:r>
            <w:r w:rsidRPr="001D7DD2">
              <w:rPr>
                <w:bCs/>
                <w:szCs w:val="24"/>
                <w:lang w:val="lt-LT"/>
              </w:rPr>
              <w:t>sk.</w:t>
            </w:r>
          </w:p>
        </w:tc>
        <w:tc>
          <w:tcPr>
            <w:tcW w:w="671" w:type="pct"/>
            <w:vAlign w:val="center"/>
          </w:tcPr>
          <w:p w14:paraId="11DF184C" w14:textId="381ED91B" w:rsidR="00C76E1D" w:rsidRPr="001D7DD2" w:rsidRDefault="00C76E1D" w:rsidP="00A85057">
            <w:pPr>
              <w:keepNext/>
              <w:keepLines/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Darbuotojų</w:t>
            </w:r>
            <w:r w:rsidR="00DA6D17" w:rsidRPr="001D7DD2">
              <w:rPr>
                <w:bCs/>
                <w:szCs w:val="24"/>
                <w:lang w:val="lt-LT"/>
              </w:rPr>
              <w:t xml:space="preserve"> </w:t>
            </w:r>
            <w:r w:rsidRPr="001D7DD2">
              <w:rPr>
                <w:bCs/>
                <w:szCs w:val="24"/>
                <w:lang w:val="lt-LT"/>
              </w:rPr>
              <w:t>sk.</w:t>
            </w:r>
          </w:p>
        </w:tc>
      </w:tr>
      <w:tr w:rsidR="00C76E1D" w:rsidRPr="001D7DD2" w14:paraId="2190E1FC" w14:textId="77777777" w:rsidTr="00A85057">
        <w:tc>
          <w:tcPr>
            <w:tcW w:w="974" w:type="pct"/>
            <w:shd w:val="clear" w:color="auto" w:fill="auto"/>
            <w:vAlign w:val="center"/>
          </w:tcPr>
          <w:p w14:paraId="2B83CC03" w14:textId="77777777" w:rsidR="00C76E1D" w:rsidRPr="001D7DD2" w:rsidRDefault="00C76E1D" w:rsidP="00A85057">
            <w:pPr>
              <w:keepNext/>
              <w:keepLines/>
              <w:ind w:firstLine="0"/>
              <w:jc w:val="left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Logopedai.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7A364735" w14:textId="77777777" w:rsidR="00C76E1D" w:rsidRPr="001D7DD2" w:rsidRDefault="00C76E1D" w:rsidP="00A85057">
            <w:pPr>
              <w:keepNext/>
              <w:keepLines/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1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0F56BE55" w14:textId="77777777" w:rsidR="00C76E1D" w:rsidRPr="001D7DD2" w:rsidRDefault="00C76E1D" w:rsidP="00A85057">
            <w:pPr>
              <w:keepNext/>
              <w:keepLines/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2</w:t>
            </w:r>
          </w:p>
        </w:tc>
        <w:tc>
          <w:tcPr>
            <w:tcW w:w="671" w:type="pct"/>
            <w:vAlign w:val="center"/>
          </w:tcPr>
          <w:p w14:paraId="0DD082F2" w14:textId="77777777" w:rsidR="00C76E1D" w:rsidRPr="001D7DD2" w:rsidRDefault="00C76E1D" w:rsidP="00A85057">
            <w:pPr>
              <w:keepNext/>
              <w:keepLines/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1</w:t>
            </w:r>
          </w:p>
        </w:tc>
        <w:tc>
          <w:tcPr>
            <w:tcW w:w="671" w:type="pct"/>
            <w:vAlign w:val="center"/>
          </w:tcPr>
          <w:p w14:paraId="133C3D02" w14:textId="77777777" w:rsidR="00C76E1D" w:rsidRPr="001D7DD2" w:rsidRDefault="00C76E1D" w:rsidP="00A85057">
            <w:pPr>
              <w:keepNext/>
              <w:keepLines/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2</w:t>
            </w:r>
          </w:p>
        </w:tc>
        <w:tc>
          <w:tcPr>
            <w:tcW w:w="671" w:type="pct"/>
            <w:vAlign w:val="center"/>
          </w:tcPr>
          <w:p w14:paraId="08FD26F5" w14:textId="77777777" w:rsidR="00C76E1D" w:rsidRPr="001D7DD2" w:rsidRDefault="00C76E1D" w:rsidP="00A85057">
            <w:pPr>
              <w:keepNext/>
              <w:keepLines/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1</w:t>
            </w:r>
          </w:p>
        </w:tc>
        <w:tc>
          <w:tcPr>
            <w:tcW w:w="671" w:type="pct"/>
            <w:vAlign w:val="center"/>
          </w:tcPr>
          <w:p w14:paraId="72CC4571" w14:textId="77777777" w:rsidR="00C76E1D" w:rsidRPr="001D7DD2" w:rsidRDefault="00C76E1D" w:rsidP="00A85057">
            <w:pPr>
              <w:keepNext/>
              <w:keepLines/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2</w:t>
            </w:r>
          </w:p>
        </w:tc>
      </w:tr>
      <w:tr w:rsidR="00C76E1D" w:rsidRPr="001D7DD2" w14:paraId="3080CBE8" w14:textId="77777777" w:rsidTr="00A85057">
        <w:tc>
          <w:tcPr>
            <w:tcW w:w="974" w:type="pct"/>
            <w:shd w:val="clear" w:color="auto" w:fill="auto"/>
          </w:tcPr>
          <w:p w14:paraId="4E3A439B" w14:textId="3077BB2F" w:rsidR="00C76E1D" w:rsidRPr="001D7DD2" w:rsidRDefault="00C76E1D" w:rsidP="00A85057">
            <w:pPr>
              <w:keepNext/>
              <w:keepLines/>
              <w:ind w:firstLine="0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Spec.</w:t>
            </w:r>
            <w:r w:rsidR="00DA6D17" w:rsidRPr="001D7DD2">
              <w:rPr>
                <w:bCs/>
                <w:szCs w:val="24"/>
                <w:lang w:val="lt-LT"/>
              </w:rPr>
              <w:t xml:space="preserve"> </w:t>
            </w:r>
            <w:r w:rsidRPr="001D7DD2">
              <w:rPr>
                <w:bCs/>
                <w:szCs w:val="24"/>
                <w:lang w:val="lt-LT"/>
              </w:rPr>
              <w:t>pedagogai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2C4080F4" w14:textId="77777777" w:rsidR="00C76E1D" w:rsidRPr="001D7DD2" w:rsidRDefault="00C76E1D" w:rsidP="00A85057">
            <w:pPr>
              <w:keepNext/>
              <w:keepLines/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0,5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419FDCD8" w14:textId="77777777" w:rsidR="00C76E1D" w:rsidRPr="001D7DD2" w:rsidRDefault="00C76E1D" w:rsidP="00A85057">
            <w:pPr>
              <w:keepNext/>
              <w:keepLines/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1</w:t>
            </w:r>
          </w:p>
        </w:tc>
        <w:tc>
          <w:tcPr>
            <w:tcW w:w="671" w:type="pct"/>
            <w:vAlign w:val="center"/>
          </w:tcPr>
          <w:p w14:paraId="2CE819E5" w14:textId="77777777" w:rsidR="00C76E1D" w:rsidRPr="001D7DD2" w:rsidRDefault="00C76E1D" w:rsidP="00A85057">
            <w:pPr>
              <w:keepNext/>
              <w:keepLines/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0,5</w:t>
            </w:r>
          </w:p>
        </w:tc>
        <w:tc>
          <w:tcPr>
            <w:tcW w:w="671" w:type="pct"/>
            <w:vAlign w:val="center"/>
          </w:tcPr>
          <w:p w14:paraId="5F362E59" w14:textId="77777777" w:rsidR="00C76E1D" w:rsidRPr="001D7DD2" w:rsidRDefault="00C76E1D" w:rsidP="00A85057">
            <w:pPr>
              <w:keepNext/>
              <w:keepLines/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1</w:t>
            </w:r>
          </w:p>
        </w:tc>
        <w:tc>
          <w:tcPr>
            <w:tcW w:w="671" w:type="pct"/>
            <w:vAlign w:val="center"/>
          </w:tcPr>
          <w:p w14:paraId="3C9CE319" w14:textId="77777777" w:rsidR="00C76E1D" w:rsidRPr="001D7DD2" w:rsidRDefault="00C76E1D" w:rsidP="00A85057">
            <w:pPr>
              <w:keepNext/>
              <w:keepLines/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0,5</w:t>
            </w:r>
          </w:p>
        </w:tc>
        <w:tc>
          <w:tcPr>
            <w:tcW w:w="671" w:type="pct"/>
            <w:vAlign w:val="center"/>
          </w:tcPr>
          <w:p w14:paraId="69C11CF5" w14:textId="77777777" w:rsidR="00C76E1D" w:rsidRPr="001D7DD2" w:rsidRDefault="00C76E1D" w:rsidP="00A85057">
            <w:pPr>
              <w:keepNext/>
              <w:keepLines/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1</w:t>
            </w:r>
          </w:p>
        </w:tc>
      </w:tr>
      <w:tr w:rsidR="00C76E1D" w:rsidRPr="001D7DD2" w14:paraId="001801D9" w14:textId="77777777" w:rsidTr="00A85057">
        <w:tc>
          <w:tcPr>
            <w:tcW w:w="974" w:type="pct"/>
            <w:shd w:val="clear" w:color="auto" w:fill="auto"/>
          </w:tcPr>
          <w:p w14:paraId="581B4225" w14:textId="5B80DEA1" w:rsidR="00C76E1D" w:rsidRPr="001D7DD2" w:rsidRDefault="00C76E1D" w:rsidP="00A85057">
            <w:pPr>
              <w:ind w:firstLine="0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Soc.</w:t>
            </w:r>
            <w:r w:rsidR="00DA6D17" w:rsidRPr="001D7DD2">
              <w:rPr>
                <w:bCs/>
                <w:szCs w:val="24"/>
                <w:lang w:val="lt-LT"/>
              </w:rPr>
              <w:t xml:space="preserve"> </w:t>
            </w:r>
            <w:r w:rsidRPr="001D7DD2">
              <w:rPr>
                <w:bCs/>
                <w:szCs w:val="24"/>
                <w:lang w:val="lt-LT"/>
              </w:rPr>
              <w:t>pedagogai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28C56E7E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1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392CA493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1</w:t>
            </w:r>
          </w:p>
        </w:tc>
        <w:tc>
          <w:tcPr>
            <w:tcW w:w="671" w:type="pct"/>
            <w:vAlign w:val="center"/>
          </w:tcPr>
          <w:p w14:paraId="00B27C37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1</w:t>
            </w:r>
          </w:p>
        </w:tc>
        <w:tc>
          <w:tcPr>
            <w:tcW w:w="671" w:type="pct"/>
            <w:vAlign w:val="center"/>
          </w:tcPr>
          <w:p w14:paraId="5A53F12B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1</w:t>
            </w:r>
          </w:p>
        </w:tc>
        <w:tc>
          <w:tcPr>
            <w:tcW w:w="671" w:type="pct"/>
            <w:vAlign w:val="center"/>
          </w:tcPr>
          <w:p w14:paraId="6157D862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</w:p>
        </w:tc>
        <w:tc>
          <w:tcPr>
            <w:tcW w:w="671" w:type="pct"/>
            <w:vAlign w:val="center"/>
          </w:tcPr>
          <w:p w14:paraId="02152423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</w:p>
        </w:tc>
      </w:tr>
      <w:tr w:rsidR="00C76E1D" w:rsidRPr="001D7DD2" w14:paraId="158FC9BE" w14:textId="77777777" w:rsidTr="00A85057">
        <w:tc>
          <w:tcPr>
            <w:tcW w:w="974" w:type="pct"/>
            <w:shd w:val="clear" w:color="auto" w:fill="auto"/>
          </w:tcPr>
          <w:p w14:paraId="340B9EFA" w14:textId="77777777" w:rsidR="00C76E1D" w:rsidRPr="001D7DD2" w:rsidRDefault="00C76E1D" w:rsidP="00A85057">
            <w:pPr>
              <w:ind w:firstLine="0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Psichologai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3CDEAFB0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4606B7C2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</w:p>
        </w:tc>
        <w:tc>
          <w:tcPr>
            <w:tcW w:w="671" w:type="pct"/>
            <w:vAlign w:val="center"/>
          </w:tcPr>
          <w:p w14:paraId="0AC47448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</w:p>
        </w:tc>
        <w:tc>
          <w:tcPr>
            <w:tcW w:w="671" w:type="pct"/>
            <w:vAlign w:val="center"/>
          </w:tcPr>
          <w:p w14:paraId="2DADA9BA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</w:p>
        </w:tc>
        <w:tc>
          <w:tcPr>
            <w:tcW w:w="671" w:type="pct"/>
            <w:vAlign w:val="center"/>
          </w:tcPr>
          <w:p w14:paraId="7A55078E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</w:p>
        </w:tc>
        <w:tc>
          <w:tcPr>
            <w:tcW w:w="671" w:type="pct"/>
            <w:vAlign w:val="center"/>
          </w:tcPr>
          <w:p w14:paraId="2B0FBB43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</w:p>
        </w:tc>
      </w:tr>
      <w:tr w:rsidR="00C76E1D" w:rsidRPr="001D7DD2" w14:paraId="56F249FA" w14:textId="77777777" w:rsidTr="00A85057">
        <w:tc>
          <w:tcPr>
            <w:tcW w:w="974" w:type="pct"/>
            <w:shd w:val="clear" w:color="auto" w:fill="auto"/>
          </w:tcPr>
          <w:p w14:paraId="483B2DAD" w14:textId="14F76E53" w:rsidR="00C76E1D" w:rsidRPr="001D7DD2" w:rsidRDefault="00C76E1D" w:rsidP="00A85057">
            <w:pPr>
              <w:ind w:firstLine="0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Mokytojų</w:t>
            </w:r>
            <w:r w:rsidR="00DA6D17" w:rsidRPr="001D7DD2">
              <w:rPr>
                <w:bCs/>
                <w:szCs w:val="24"/>
                <w:lang w:val="lt-LT"/>
              </w:rPr>
              <w:t xml:space="preserve"> </w:t>
            </w:r>
            <w:r w:rsidRPr="001D7DD2">
              <w:rPr>
                <w:bCs/>
                <w:szCs w:val="24"/>
                <w:lang w:val="lt-LT"/>
              </w:rPr>
              <w:t>padėjėjai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215433C5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0,5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3652D1F3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1</w:t>
            </w:r>
          </w:p>
        </w:tc>
        <w:tc>
          <w:tcPr>
            <w:tcW w:w="671" w:type="pct"/>
            <w:vAlign w:val="center"/>
          </w:tcPr>
          <w:p w14:paraId="224D38C3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0,5</w:t>
            </w:r>
          </w:p>
        </w:tc>
        <w:tc>
          <w:tcPr>
            <w:tcW w:w="671" w:type="pct"/>
            <w:vAlign w:val="center"/>
          </w:tcPr>
          <w:p w14:paraId="07875062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1</w:t>
            </w:r>
          </w:p>
        </w:tc>
        <w:tc>
          <w:tcPr>
            <w:tcW w:w="671" w:type="pct"/>
            <w:vAlign w:val="center"/>
          </w:tcPr>
          <w:p w14:paraId="6D237446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0,5</w:t>
            </w:r>
          </w:p>
        </w:tc>
        <w:tc>
          <w:tcPr>
            <w:tcW w:w="671" w:type="pct"/>
            <w:vAlign w:val="center"/>
          </w:tcPr>
          <w:p w14:paraId="043095DF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1</w:t>
            </w:r>
          </w:p>
        </w:tc>
      </w:tr>
      <w:tr w:rsidR="00C76E1D" w:rsidRPr="001D7DD2" w14:paraId="0A38D5BD" w14:textId="77777777" w:rsidTr="00A85057">
        <w:tc>
          <w:tcPr>
            <w:tcW w:w="974" w:type="pct"/>
            <w:shd w:val="clear" w:color="auto" w:fill="auto"/>
          </w:tcPr>
          <w:p w14:paraId="280CDDFA" w14:textId="77777777" w:rsidR="00C76E1D" w:rsidRPr="001D7DD2" w:rsidRDefault="00C76E1D" w:rsidP="00A85057">
            <w:pPr>
              <w:ind w:firstLine="0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Bibliotekininkai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10AC97B7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1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4844FD6E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1</w:t>
            </w:r>
          </w:p>
        </w:tc>
        <w:tc>
          <w:tcPr>
            <w:tcW w:w="671" w:type="pct"/>
            <w:vAlign w:val="center"/>
          </w:tcPr>
          <w:p w14:paraId="19BB3669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0,5</w:t>
            </w:r>
          </w:p>
        </w:tc>
        <w:tc>
          <w:tcPr>
            <w:tcW w:w="671" w:type="pct"/>
            <w:vAlign w:val="center"/>
          </w:tcPr>
          <w:p w14:paraId="3E231EA1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1</w:t>
            </w:r>
          </w:p>
        </w:tc>
        <w:tc>
          <w:tcPr>
            <w:tcW w:w="671" w:type="pct"/>
            <w:vAlign w:val="center"/>
          </w:tcPr>
          <w:p w14:paraId="645AE113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0,5</w:t>
            </w:r>
          </w:p>
        </w:tc>
        <w:tc>
          <w:tcPr>
            <w:tcW w:w="671" w:type="pct"/>
            <w:vAlign w:val="center"/>
          </w:tcPr>
          <w:p w14:paraId="0D7986E6" w14:textId="77777777" w:rsidR="00C76E1D" w:rsidRPr="001D7DD2" w:rsidRDefault="00C76E1D" w:rsidP="00A85057">
            <w:pPr>
              <w:ind w:firstLine="0"/>
              <w:jc w:val="center"/>
              <w:rPr>
                <w:bCs/>
                <w:szCs w:val="24"/>
                <w:lang w:val="lt-LT"/>
              </w:rPr>
            </w:pPr>
            <w:r w:rsidRPr="001D7DD2">
              <w:rPr>
                <w:bCs/>
                <w:szCs w:val="24"/>
                <w:lang w:val="lt-LT"/>
              </w:rPr>
              <w:t>1</w:t>
            </w:r>
          </w:p>
        </w:tc>
      </w:tr>
    </w:tbl>
    <w:p w14:paraId="416C5F45" w14:textId="65DF6589" w:rsidR="00C76E1D" w:rsidRPr="001D7DD2" w:rsidRDefault="00C76E1D" w:rsidP="00B851D2">
      <w:pPr>
        <w:pStyle w:val="Antrat3"/>
        <w:rPr>
          <w:lang w:val="lt-LT"/>
        </w:rPr>
      </w:pPr>
      <w:bookmarkStart w:id="21" w:name="_Toc72327715"/>
      <w:r w:rsidRPr="001D7DD2">
        <w:rPr>
          <w:lang w:val="lt-LT"/>
        </w:rPr>
        <w:t>Mokytojų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kvalifikacija</w:t>
      </w:r>
      <w:bookmarkEnd w:id="21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592"/>
        <w:gridCol w:w="2710"/>
        <w:gridCol w:w="2600"/>
        <w:gridCol w:w="2286"/>
      </w:tblGrid>
      <w:tr w:rsidR="00C76E1D" w:rsidRPr="001D7DD2" w14:paraId="554DB33B" w14:textId="77777777" w:rsidTr="00A85057">
        <w:tc>
          <w:tcPr>
            <w:tcW w:w="2746" w:type="dxa"/>
          </w:tcPr>
          <w:p w14:paraId="758FA8F7" w14:textId="2FFDB835" w:rsidR="00C76E1D" w:rsidRPr="001D7DD2" w:rsidRDefault="00C76E1D" w:rsidP="00A85057">
            <w:pPr>
              <w:spacing w:line="360" w:lineRule="auto"/>
              <w:ind w:firstLine="0"/>
              <w:jc w:val="center"/>
              <w:rPr>
                <w:lang w:val="lt-LT"/>
              </w:rPr>
            </w:pPr>
            <w:r w:rsidRPr="001D7DD2">
              <w:rPr>
                <w:lang w:val="lt-LT"/>
              </w:rPr>
              <w:t>Mokytojai</w:t>
            </w:r>
            <w:r w:rsidR="00DA6D17" w:rsidRPr="001D7DD2">
              <w:rPr>
                <w:lang w:val="lt-LT"/>
              </w:rPr>
              <w:t xml:space="preserve"> </w:t>
            </w:r>
            <w:r w:rsidRPr="001D7DD2">
              <w:rPr>
                <w:lang w:val="lt-LT"/>
              </w:rPr>
              <w:t>ekspertai</w:t>
            </w:r>
          </w:p>
        </w:tc>
        <w:tc>
          <w:tcPr>
            <w:tcW w:w="2848" w:type="dxa"/>
          </w:tcPr>
          <w:p w14:paraId="2351EFD6" w14:textId="6DA31C6E" w:rsidR="00C76E1D" w:rsidRPr="001D7DD2" w:rsidRDefault="00DA6D17" w:rsidP="00A85057">
            <w:pPr>
              <w:spacing w:line="360" w:lineRule="auto"/>
              <w:ind w:firstLine="0"/>
              <w:jc w:val="center"/>
              <w:rPr>
                <w:lang w:val="lt-LT"/>
              </w:rPr>
            </w:pPr>
            <w:r w:rsidRPr="001D7DD2">
              <w:rPr>
                <w:lang w:val="lt-LT"/>
              </w:rPr>
              <w:t xml:space="preserve"> </w:t>
            </w:r>
            <w:r w:rsidR="00C76E1D" w:rsidRPr="001D7DD2">
              <w:rPr>
                <w:lang w:val="lt-LT"/>
              </w:rPr>
              <w:t>Mokytojai</w:t>
            </w:r>
            <w:r w:rsidRPr="001D7DD2">
              <w:rPr>
                <w:lang w:val="lt-LT"/>
              </w:rPr>
              <w:t xml:space="preserve"> </w:t>
            </w:r>
            <w:r w:rsidR="00C76E1D" w:rsidRPr="001D7DD2">
              <w:rPr>
                <w:lang w:val="lt-LT"/>
              </w:rPr>
              <w:t>metodininkai</w:t>
            </w:r>
          </w:p>
        </w:tc>
        <w:tc>
          <w:tcPr>
            <w:tcW w:w="2755" w:type="dxa"/>
          </w:tcPr>
          <w:p w14:paraId="196AB1FF" w14:textId="195303F4" w:rsidR="00C76E1D" w:rsidRPr="001D7DD2" w:rsidRDefault="00DA6D17" w:rsidP="00A85057">
            <w:pPr>
              <w:spacing w:line="360" w:lineRule="auto"/>
              <w:ind w:firstLine="0"/>
              <w:jc w:val="center"/>
              <w:rPr>
                <w:lang w:val="lt-LT"/>
              </w:rPr>
            </w:pPr>
            <w:r w:rsidRPr="001D7DD2">
              <w:rPr>
                <w:lang w:val="lt-LT"/>
              </w:rPr>
              <w:t xml:space="preserve"> </w:t>
            </w:r>
            <w:r w:rsidR="00C76E1D" w:rsidRPr="001D7DD2">
              <w:rPr>
                <w:lang w:val="lt-LT"/>
              </w:rPr>
              <w:t>Vyresnieji</w:t>
            </w:r>
            <w:r w:rsidRPr="001D7DD2">
              <w:rPr>
                <w:lang w:val="lt-LT"/>
              </w:rPr>
              <w:t xml:space="preserve"> </w:t>
            </w:r>
            <w:r w:rsidR="00C76E1D" w:rsidRPr="001D7DD2">
              <w:rPr>
                <w:lang w:val="lt-LT"/>
              </w:rPr>
              <w:t>mokytojai</w:t>
            </w:r>
          </w:p>
        </w:tc>
        <w:tc>
          <w:tcPr>
            <w:tcW w:w="2406" w:type="dxa"/>
          </w:tcPr>
          <w:p w14:paraId="2D3B4187" w14:textId="77777777" w:rsidR="00C76E1D" w:rsidRPr="001D7DD2" w:rsidRDefault="00C76E1D" w:rsidP="00A85057">
            <w:pPr>
              <w:spacing w:line="360" w:lineRule="auto"/>
              <w:ind w:firstLine="0"/>
              <w:jc w:val="center"/>
              <w:rPr>
                <w:lang w:val="lt-LT"/>
              </w:rPr>
            </w:pPr>
            <w:r w:rsidRPr="001D7DD2">
              <w:rPr>
                <w:lang w:val="lt-LT"/>
              </w:rPr>
              <w:t>Mokytojai</w:t>
            </w:r>
          </w:p>
        </w:tc>
      </w:tr>
      <w:tr w:rsidR="00C76E1D" w:rsidRPr="001D7DD2" w14:paraId="45B84F8C" w14:textId="77777777" w:rsidTr="00A85057">
        <w:tc>
          <w:tcPr>
            <w:tcW w:w="2746" w:type="dxa"/>
          </w:tcPr>
          <w:p w14:paraId="20E1BA73" w14:textId="77777777" w:rsidR="00C76E1D" w:rsidRPr="001D7DD2" w:rsidRDefault="00C76E1D" w:rsidP="00A85057">
            <w:pPr>
              <w:spacing w:line="360" w:lineRule="auto"/>
              <w:ind w:firstLine="0"/>
              <w:jc w:val="center"/>
              <w:rPr>
                <w:lang w:val="lt-LT"/>
              </w:rPr>
            </w:pPr>
            <w:r w:rsidRPr="001D7DD2">
              <w:rPr>
                <w:lang w:val="lt-LT"/>
              </w:rPr>
              <w:t>1</w:t>
            </w:r>
          </w:p>
        </w:tc>
        <w:tc>
          <w:tcPr>
            <w:tcW w:w="2848" w:type="dxa"/>
          </w:tcPr>
          <w:p w14:paraId="0EBA835B" w14:textId="77777777" w:rsidR="00C76E1D" w:rsidRPr="001D7DD2" w:rsidRDefault="00C76E1D" w:rsidP="00A85057">
            <w:pPr>
              <w:spacing w:line="360" w:lineRule="auto"/>
              <w:ind w:firstLine="0"/>
              <w:jc w:val="center"/>
              <w:rPr>
                <w:lang w:val="lt-LT"/>
              </w:rPr>
            </w:pPr>
            <w:r w:rsidRPr="001D7DD2">
              <w:rPr>
                <w:lang w:val="lt-LT"/>
              </w:rPr>
              <w:t>5</w:t>
            </w:r>
          </w:p>
        </w:tc>
        <w:tc>
          <w:tcPr>
            <w:tcW w:w="2755" w:type="dxa"/>
          </w:tcPr>
          <w:p w14:paraId="244DE8AA" w14:textId="3ECD6F13" w:rsidR="00C76E1D" w:rsidRPr="001D7DD2" w:rsidRDefault="00B71B7A" w:rsidP="00A85057">
            <w:pPr>
              <w:spacing w:line="360" w:lineRule="auto"/>
              <w:ind w:firstLine="0"/>
              <w:jc w:val="center"/>
              <w:rPr>
                <w:lang w:val="lt-LT"/>
              </w:rPr>
            </w:pPr>
            <w:r w:rsidRPr="001D7DD2">
              <w:rPr>
                <w:lang w:val="lt-LT"/>
              </w:rPr>
              <w:t>15</w:t>
            </w:r>
          </w:p>
        </w:tc>
        <w:tc>
          <w:tcPr>
            <w:tcW w:w="2406" w:type="dxa"/>
          </w:tcPr>
          <w:p w14:paraId="5BE39AD9" w14:textId="77777777" w:rsidR="00C76E1D" w:rsidRPr="001D7DD2" w:rsidRDefault="00C76E1D" w:rsidP="00A85057">
            <w:pPr>
              <w:spacing w:line="360" w:lineRule="auto"/>
              <w:ind w:firstLine="0"/>
              <w:jc w:val="center"/>
              <w:rPr>
                <w:lang w:val="lt-LT"/>
              </w:rPr>
            </w:pPr>
            <w:r w:rsidRPr="001D7DD2">
              <w:rPr>
                <w:lang w:val="lt-LT"/>
              </w:rPr>
              <w:t>2</w:t>
            </w:r>
          </w:p>
        </w:tc>
      </w:tr>
    </w:tbl>
    <w:p w14:paraId="3E83E2BE" w14:textId="1F47033E" w:rsidR="00403301" w:rsidRPr="001D7DD2" w:rsidRDefault="000D542F" w:rsidP="00A97920">
      <w:pPr>
        <w:pStyle w:val="Antrat2"/>
        <w:numPr>
          <w:ilvl w:val="0"/>
          <w:numId w:val="9"/>
        </w:numPr>
        <w:rPr>
          <w:bCs/>
          <w:lang w:val="lt-LT"/>
        </w:rPr>
      </w:pPr>
      <w:bookmarkStart w:id="22" w:name="_Toc72327716"/>
      <w:bookmarkStart w:id="23" w:name="technologiniai"/>
      <w:r w:rsidRPr="001D7DD2">
        <w:rPr>
          <w:lang w:val="lt-LT"/>
        </w:rPr>
        <w:t>Technologiniai</w:t>
      </w:r>
      <w:r w:rsidR="00DA6D17" w:rsidRPr="001D7DD2">
        <w:rPr>
          <w:lang w:val="lt-LT"/>
        </w:rPr>
        <w:t xml:space="preserve"> </w:t>
      </w:r>
      <w:r w:rsidRPr="001D7DD2">
        <w:rPr>
          <w:lang w:val="lt-LT"/>
        </w:rPr>
        <w:t>veiksniai</w:t>
      </w:r>
      <w:bookmarkEnd w:id="22"/>
    </w:p>
    <w:bookmarkEnd w:id="23"/>
    <w:p w14:paraId="400E905F" w14:textId="0DA32031" w:rsidR="004C614C" w:rsidRPr="000E488E" w:rsidRDefault="004E6D70" w:rsidP="000E488E">
      <w:pPr>
        <w:rPr>
          <w:rFonts w:eastAsia="Times New Roman"/>
          <w:lang w:val="lt-LT"/>
        </w:rPr>
      </w:pPr>
      <w:r w:rsidRPr="000E488E">
        <w:rPr>
          <w:lang w:val="lt-LT"/>
        </w:rPr>
        <w:t>Besikeičiančios</w:t>
      </w:r>
      <w:r w:rsidR="00CF67DE" w:rsidRPr="000E488E">
        <w:rPr>
          <w:lang w:val="lt-LT"/>
        </w:rPr>
        <w:t xml:space="preserve"> technologijos bei </w:t>
      </w:r>
      <w:r w:rsidRPr="000E488E">
        <w:rPr>
          <w:lang w:val="lt-LT"/>
        </w:rPr>
        <w:t>jų</w:t>
      </w:r>
      <w:r w:rsidR="00CF67DE" w:rsidRPr="000E488E">
        <w:rPr>
          <w:lang w:val="lt-LT"/>
        </w:rPr>
        <w:t xml:space="preserve"> taikymo </w:t>
      </w:r>
      <w:r w:rsidRPr="000E488E">
        <w:rPr>
          <w:lang w:val="lt-LT"/>
        </w:rPr>
        <w:t>galimybės</w:t>
      </w:r>
      <w:r w:rsidR="00CF67DE" w:rsidRPr="000E488E">
        <w:rPr>
          <w:lang w:val="lt-LT"/>
        </w:rPr>
        <w:t xml:space="preserve"> skatina ne tik </w:t>
      </w:r>
      <w:r w:rsidRPr="000E488E">
        <w:rPr>
          <w:lang w:val="lt-LT"/>
        </w:rPr>
        <w:t>plėtoti</w:t>
      </w:r>
      <w:r w:rsidR="00CF67DE" w:rsidRPr="000E488E">
        <w:rPr>
          <w:lang w:val="lt-LT"/>
        </w:rPr>
        <w:t xml:space="preserve"> informacinių ir komunikacinių </w:t>
      </w:r>
      <w:r w:rsidRPr="000E488E">
        <w:rPr>
          <w:lang w:val="lt-LT"/>
        </w:rPr>
        <w:t>technologijų</w:t>
      </w:r>
      <w:r w:rsidR="00CF67DE" w:rsidRPr="000E488E">
        <w:rPr>
          <w:lang w:val="lt-LT"/>
        </w:rPr>
        <w:t xml:space="preserve"> </w:t>
      </w:r>
      <w:r w:rsidRPr="000E488E">
        <w:rPr>
          <w:lang w:val="lt-LT"/>
        </w:rPr>
        <w:t>infrastruktūrą</w:t>
      </w:r>
      <w:r w:rsidR="002C013D" w:rsidRPr="000E488E">
        <w:rPr>
          <w:lang w:val="lt-LT"/>
        </w:rPr>
        <w:t>,</w:t>
      </w:r>
      <w:r w:rsidR="00CF67DE" w:rsidRPr="000E488E">
        <w:rPr>
          <w:lang w:val="lt-LT"/>
        </w:rPr>
        <w:t xml:space="preserve"> bet ir tobulinti pedagogų skaitmeninių </w:t>
      </w:r>
      <w:r w:rsidRPr="000E488E">
        <w:rPr>
          <w:lang w:val="lt-LT"/>
        </w:rPr>
        <w:t>technologijų</w:t>
      </w:r>
      <w:r w:rsidR="00CF67DE" w:rsidRPr="000E488E">
        <w:rPr>
          <w:lang w:val="lt-LT"/>
        </w:rPr>
        <w:t xml:space="preserve"> taikymo ugdymo procese </w:t>
      </w:r>
      <w:r w:rsidRPr="000E488E">
        <w:rPr>
          <w:lang w:val="lt-LT"/>
        </w:rPr>
        <w:t>gebėjimus</w:t>
      </w:r>
      <w:r w:rsidR="00CF67DE" w:rsidRPr="000E488E">
        <w:rPr>
          <w:lang w:val="lt-LT"/>
        </w:rPr>
        <w:t xml:space="preserve">. Mokykloje visi mokomieji kabinetai </w:t>
      </w:r>
      <w:r w:rsidRPr="000E488E">
        <w:rPr>
          <w:lang w:val="lt-LT"/>
        </w:rPr>
        <w:t>aprūpinti</w:t>
      </w:r>
      <w:r w:rsidR="00CF67DE" w:rsidRPr="000E488E">
        <w:rPr>
          <w:lang w:val="lt-LT"/>
        </w:rPr>
        <w:t xml:space="preserve"> kompiuteriais, multimedi</w:t>
      </w:r>
      <w:r w:rsidR="00FB2A10" w:rsidRPr="000E488E">
        <w:rPr>
          <w:lang w:val="lt-LT"/>
        </w:rPr>
        <w:t>jos</w:t>
      </w:r>
      <w:r w:rsidR="00CF67DE" w:rsidRPr="000E488E">
        <w:rPr>
          <w:lang w:val="lt-LT"/>
        </w:rPr>
        <w:t xml:space="preserve"> projektoriais ir interneto </w:t>
      </w:r>
      <w:r w:rsidR="00FB2A10" w:rsidRPr="000E488E">
        <w:rPr>
          <w:lang w:val="lt-LT"/>
        </w:rPr>
        <w:t>ryšiu</w:t>
      </w:r>
      <w:r w:rsidR="00CF67DE" w:rsidRPr="000E488E">
        <w:rPr>
          <w:lang w:val="lt-LT"/>
        </w:rPr>
        <w:t xml:space="preserve">. Mokiniai ir mokytojai turi galimybę naudotis </w:t>
      </w:r>
      <w:r w:rsidR="00FB2A10" w:rsidRPr="000E488E">
        <w:rPr>
          <w:lang w:val="lt-LT"/>
        </w:rPr>
        <w:t>įrengtu</w:t>
      </w:r>
      <w:r w:rsidR="00CF67DE" w:rsidRPr="000E488E">
        <w:rPr>
          <w:lang w:val="lt-LT"/>
        </w:rPr>
        <w:t xml:space="preserve"> bevielio interneto </w:t>
      </w:r>
      <w:r w:rsidR="00FB2A10" w:rsidRPr="000E488E">
        <w:rPr>
          <w:lang w:val="lt-LT"/>
        </w:rPr>
        <w:t>ryšiu</w:t>
      </w:r>
      <w:r w:rsidR="00CF67DE" w:rsidRPr="000E488E">
        <w:rPr>
          <w:lang w:val="lt-LT"/>
        </w:rPr>
        <w:t xml:space="preserve"> visose patalpose. Mokykloje yra</w:t>
      </w:r>
      <w:r w:rsidR="00FB2A10" w:rsidRPr="000E488E">
        <w:rPr>
          <w:lang w:val="lt-LT"/>
        </w:rPr>
        <w:t xml:space="preserve"> 12</w:t>
      </w:r>
      <w:r w:rsidR="00CF67DE" w:rsidRPr="000E488E">
        <w:rPr>
          <w:lang w:val="lt-LT"/>
        </w:rPr>
        <w:t xml:space="preserve"> darbo </w:t>
      </w:r>
      <w:r w:rsidR="00FB2A10" w:rsidRPr="000E488E">
        <w:rPr>
          <w:lang w:val="lt-LT"/>
        </w:rPr>
        <w:t>vietų</w:t>
      </w:r>
      <w:r w:rsidR="002C013D" w:rsidRPr="000E488E">
        <w:rPr>
          <w:lang w:val="lt-LT"/>
        </w:rPr>
        <w:t xml:space="preserve"> </w:t>
      </w:r>
      <w:r w:rsidR="00CF67DE" w:rsidRPr="000E488E">
        <w:rPr>
          <w:lang w:val="lt-LT"/>
        </w:rPr>
        <w:t xml:space="preserve">informacinių </w:t>
      </w:r>
      <w:r w:rsidR="00FB2A10" w:rsidRPr="000E488E">
        <w:rPr>
          <w:lang w:val="lt-LT"/>
        </w:rPr>
        <w:t>technologijų</w:t>
      </w:r>
      <w:r w:rsidR="00CF67DE" w:rsidRPr="000E488E">
        <w:rPr>
          <w:lang w:val="lt-LT"/>
        </w:rPr>
        <w:t xml:space="preserve"> kabinetas, ugdymo procese naudojamos </w:t>
      </w:r>
      <w:r w:rsidR="00FB2A10" w:rsidRPr="000E488E">
        <w:rPr>
          <w:lang w:val="lt-LT"/>
        </w:rPr>
        <w:t>planšetės</w:t>
      </w:r>
      <w:r w:rsidR="00CF67DE" w:rsidRPr="000E488E">
        <w:rPr>
          <w:lang w:val="lt-LT"/>
        </w:rPr>
        <w:t>. Mokykloje veikia biblioteka-skaitykla</w:t>
      </w:r>
      <w:r w:rsidR="000136E1" w:rsidRPr="000E488E">
        <w:rPr>
          <w:lang w:val="lt-LT"/>
        </w:rPr>
        <w:t xml:space="preserve">. </w:t>
      </w:r>
      <w:r w:rsidR="00CF67DE" w:rsidRPr="000E488E">
        <w:rPr>
          <w:lang w:val="lt-LT"/>
        </w:rPr>
        <w:t xml:space="preserve">Mokykloje </w:t>
      </w:r>
      <w:r w:rsidR="00FB2A10" w:rsidRPr="000E488E">
        <w:rPr>
          <w:lang w:val="lt-LT"/>
        </w:rPr>
        <w:t>įdiegtas</w:t>
      </w:r>
      <w:r w:rsidR="00CF67DE" w:rsidRPr="000E488E">
        <w:rPr>
          <w:lang w:val="lt-LT"/>
        </w:rPr>
        <w:t xml:space="preserve"> elektroninis dienynas. Naudojamasi mokinių ir pedagogų registrais, </w:t>
      </w:r>
      <w:r w:rsidR="00FB2A10" w:rsidRPr="000E488E">
        <w:rPr>
          <w:lang w:val="lt-LT"/>
        </w:rPr>
        <w:t>Nacionalinės</w:t>
      </w:r>
      <w:r w:rsidR="00CF67DE" w:rsidRPr="000E488E">
        <w:rPr>
          <w:lang w:val="lt-LT"/>
        </w:rPr>
        <w:t xml:space="preserve"> </w:t>
      </w:r>
      <w:r w:rsidR="00FB2A10" w:rsidRPr="000E488E">
        <w:rPr>
          <w:lang w:val="lt-LT"/>
        </w:rPr>
        <w:t>švietimo</w:t>
      </w:r>
      <w:r w:rsidR="00CF67DE" w:rsidRPr="000E488E">
        <w:rPr>
          <w:lang w:val="lt-LT"/>
        </w:rPr>
        <w:t xml:space="preserve"> </w:t>
      </w:r>
      <w:r w:rsidR="00FB2A10" w:rsidRPr="000E488E">
        <w:rPr>
          <w:lang w:val="lt-LT"/>
        </w:rPr>
        <w:t>agentūros</w:t>
      </w:r>
      <w:r w:rsidR="00CF67DE" w:rsidRPr="000E488E">
        <w:rPr>
          <w:lang w:val="lt-LT"/>
        </w:rPr>
        <w:t xml:space="preserve"> sistema KELTAS, </w:t>
      </w:r>
      <w:r w:rsidR="00FB2A10" w:rsidRPr="000E488E">
        <w:rPr>
          <w:lang w:val="lt-LT"/>
        </w:rPr>
        <w:t>švietimo</w:t>
      </w:r>
      <w:r w:rsidR="00CF67DE" w:rsidRPr="000E488E">
        <w:rPr>
          <w:lang w:val="lt-LT"/>
        </w:rPr>
        <w:t xml:space="preserve"> valdymo informacine sistema </w:t>
      </w:r>
      <w:r w:rsidR="00AD0B60" w:rsidRPr="00AA5BBA">
        <w:rPr>
          <w:lang w:val="lt-LT"/>
        </w:rPr>
        <w:t>(</w:t>
      </w:r>
      <w:r w:rsidR="00CF67DE" w:rsidRPr="00AA5BBA">
        <w:rPr>
          <w:lang w:val="lt-LT"/>
        </w:rPr>
        <w:t>ŠVIS</w:t>
      </w:r>
      <w:r w:rsidR="00AD0B60" w:rsidRPr="00AA5BBA">
        <w:rPr>
          <w:lang w:val="lt-LT"/>
        </w:rPr>
        <w:t>)</w:t>
      </w:r>
      <w:r w:rsidR="00CF67DE" w:rsidRPr="00AA5BBA">
        <w:rPr>
          <w:lang w:val="lt-LT"/>
        </w:rPr>
        <w:t xml:space="preserve">. </w:t>
      </w:r>
      <w:r w:rsidR="00CF67DE" w:rsidRPr="000E488E">
        <w:rPr>
          <w:lang w:val="lt-LT"/>
        </w:rPr>
        <w:t xml:space="preserve">Vykdant mokyklos veiklos </w:t>
      </w:r>
      <w:r w:rsidR="00FB2A10" w:rsidRPr="000E488E">
        <w:rPr>
          <w:lang w:val="lt-LT"/>
        </w:rPr>
        <w:t>kokybės</w:t>
      </w:r>
      <w:r w:rsidR="00CF67DE" w:rsidRPr="000E488E">
        <w:rPr>
          <w:lang w:val="lt-LT"/>
        </w:rPr>
        <w:t xml:space="preserve"> </w:t>
      </w:r>
      <w:r w:rsidR="00FB2A10" w:rsidRPr="000E488E">
        <w:rPr>
          <w:lang w:val="lt-LT"/>
        </w:rPr>
        <w:t>įsivertinimą</w:t>
      </w:r>
      <w:r w:rsidR="00AD0B60">
        <w:rPr>
          <w:lang w:val="lt-LT"/>
        </w:rPr>
        <w:t>,</w:t>
      </w:r>
      <w:r w:rsidR="00CF67DE" w:rsidRPr="000E488E">
        <w:rPr>
          <w:lang w:val="lt-LT"/>
        </w:rPr>
        <w:t xml:space="preserve"> naudojama </w:t>
      </w:r>
      <w:r w:rsidR="009E5773" w:rsidRPr="000E488E">
        <w:rPr>
          <w:lang w:val="lt-LT"/>
        </w:rPr>
        <w:t>„</w:t>
      </w:r>
      <w:r w:rsidR="00CF67DE" w:rsidRPr="000E488E">
        <w:rPr>
          <w:lang w:val="lt-LT"/>
        </w:rPr>
        <w:t xml:space="preserve">IQES </w:t>
      </w:r>
      <w:proofErr w:type="spellStart"/>
      <w:r w:rsidR="00CF67DE" w:rsidRPr="000E488E">
        <w:rPr>
          <w:lang w:val="lt-LT"/>
        </w:rPr>
        <w:t>online</w:t>
      </w:r>
      <w:proofErr w:type="spellEnd"/>
      <w:r w:rsidR="009E5773" w:rsidRPr="000E488E">
        <w:rPr>
          <w:lang w:val="lt-LT"/>
        </w:rPr>
        <w:t>“</w:t>
      </w:r>
      <w:r w:rsidR="00CF67DE" w:rsidRPr="000E488E">
        <w:rPr>
          <w:lang w:val="lt-LT"/>
        </w:rPr>
        <w:t xml:space="preserve"> Lietuva sistema. Sukurta mokyklos internetinė svetainė, kurioje pateikiama visa informacija ir naujienos. Mokykla pagal galimybes </w:t>
      </w:r>
      <w:r w:rsidR="009E5773" w:rsidRPr="000E488E">
        <w:rPr>
          <w:lang w:val="lt-LT"/>
        </w:rPr>
        <w:t>įsigyja</w:t>
      </w:r>
      <w:r w:rsidR="00CF67DE" w:rsidRPr="000E488E">
        <w:rPr>
          <w:lang w:val="lt-LT"/>
        </w:rPr>
        <w:t xml:space="preserve"> informacinių kompiuterinių </w:t>
      </w:r>
      <w:r w:rsidR="009E5773" w:rsidRPr="000E488E">
        <w:rPr>
          <w:lang w:val="lt-LT"/>
        </w:rPr>
        <w:t>technologijų</w:t>
      </w:r>
      <w:r w:rsidR="00CF67DE" w:rsidRPr="000E488E">
        <w:rPr>
          <w:lang w:val="lt-LT"/>
        </w:rPr>
        <w:t xml:space="preserve">, gerina prieigą prie </w:t>
      </w:r>
      <w:r w:rsidR="009E5773" w:rsidRPr="000E488E">
        <w:rPr>
          <w:lang w:val="lt-LT"/>
        </w:rPr>
        <w:t>šiuolaikinio</w:t>
      </w:r>
      <w:r w:rsidR="00CF67DE" w:rsidRPr="000E488E">
        <w:rPr>
          <w:lang w:val="lt-LT"/>
        </w:rPr>
        <w:t xml:space="preserve"> ugdymo turinio, nuolat skatina mokytojus tikslingai jomis naudotis, </w:t>
      </w:r>
      <w:r w:rsidR="009E5773" w:rsidRPr="000E488E">
        <w:rPr>
          <w:lang w:val="lt-LT"/>
        </w:rPr>
        <w:t>tačiau</w:t>
      </w:r>
      <w:r w:rsidR="00CF67DE" w:rsidRPr="000E488E">
        <w:rPr>
          <w:lang w:val="lt-LT"/>
        </w:rPr>
        <w:t xml:space="preserve"> </w:t>
      </w:r>
      <w:r w:rsidR="009E5773" w:rsidRPr="000E488E">
        <w:rPr>
          <w:lang w:val="lt-LT"/>
        </w:rPr>
        <w:t>dėl</w:t>
      </w:r>
      <w:r w:rsidR="00CF67DE" w:rsidRPr="000E488E">
        <w:rPr>
          <w:lang w:val="lt-LT"/>
        </w:rPr>
        <w:t xml:space="preserve"> per </w:t>
      </w:r>
      <w:r w:rsidR="009E5773" w:rsidRPr="000E488E">
        <w:rPr>
          <w:lang w:val="lt-LT"/>
        </w:rPr>
        <w:t>didelės</w:t>
      </w:r>
      <w:r w:rsidR="00CF67DE" w:rsidRPr="000E488E">
        <w:rPr>
          <w:lang w:val="lt-LT"/>
        </w:rPr>
        <w:t xml:space="preserve"> </w:t>
      </w:r>
      <w:r w:rsidR="009E5773" w:rsidRPr="000E488E">
        <w:rPr>
          <w:lang w:val="lt-LT"/>
        </w:rPr>
        <w:t>technologijų</w:t>
      </w:r>
      <w:r w:rsidR="00CF67DE" w:rsidRPr="000E488E">
        <w:rPr>
          <w:lang w:val="lt-LT"/>
        </w:rPr>
        <w:t xml:space="preserve"> </w:t>
      </w:r>
      <w:r w:rsidR="009E5773" w:rsidRPr="000E488E">
        <w:rPr>
          <w:lang w:val="lt-LT"/>
        </w:rPr>
        <w:t>įtakos</w:t>
      </w:r>
      <w:r w:rsidR="00CF67DE" w:rsidRPr="000E488E">
        <w:rPr>
          <w:lang w:val="lt-LT"/>
        </w:rPr>
        <w:t xml:space="preserve"> gali </w:t>
      </w:r>
      <w:r w:rsidR="009E5773" w:rsidRPr="000E488E">
        <w:rPr>
          <w:lang w:val="lt-LT"/>
        </w:rPr>
        <w:t>nukentėti</w:t>
      </w:r>
      <w:r w:rsidR="00CF67DE" w:rsidRPr="000E488E">
        <w:rPr>
          <w:lang w:val="lt-LT"/>
        </w:rPr>
        <w:t xml:space="preserve"> mokinių </w:t>
      </w:r>
      <w:r w:rsidR="009E5773" w:rsidRPr="000E488E">
        <w:rPr>
          <w:lang w:val="lt-LT"/>
        </w:rPr>
        <w:t>raštingumas</w:t>
      </w:r>
      <w:r w:rsidR="00CF67DE" w:rsidRPr="000E488E">
        <w:rPr>
          <w:lang w:val="lt-LT"/>
        </w:rPr>
        <w:t xml:space="preserve">, </w:t>
      </w:r>
      <w:r w:rsidR="009E5773" w:rsidRPr="000E488E">
        <w:rPr>
          <w:lang w:val="lt-LT"/>
        </w:rPr>
        <w:t>sumažėti</w:t>
      </w:r>
      <w:r w:rsidR="00CF67DE" w:rsidRPr="000E488E">
        <w:rPr>
          <w:lang w:val="lt-LT"/>
        </w:rPr>
        <w:t xml:space="preserve"> fizinis aktyvumas, </w:t>
      </w:r>
      <w:r w:rsidR="009E5773" w:rsidRPr="000E488E">
        <w:rPr>
          <w:lang w:val="lt-LT"/>
        </w:rPr>
        <w:t>pablogėti</w:t>
      </w:r>
      <w:r w:rsidR="00CF67DE" w:rsidRPr="000E488E">
        <w:rPr>
          <w:lang w:val="lt-LT"/>
        </w:rPr>
        <w:t xml:space="preserve"> sveikata, gali atsirasti gyvo bendravimo </w:t>
      </w:r>
      <w:r w:rsidR="004E4F1A" w:rsidRPr="000E488E">
        <w:rPr>
          <w:lang w:val="lt-LT"/>
        </w:rPr>
        <w:t>stoka</w:t>
      </w:r>
      <w:r w:rsidR="00CF67DE" w:rsidRPr="000E488E">
        <w:rPr>
          <w:lang w:val="lt-LT"/>
        </w:rPr>
        <w:t>.</w:t>
      </w:r>
      <w:r w:rsidR="004E4F1A" w:rsidRPr="000E488E">
        <w:rPr>
          <w:lang w:val="lt-LT"/>
        </w:rPr>
        <w:t xml:space="preserve"> </w:t>
      </w:r>
      <w:r w:rsidR="152158FA" w:rsidRPr="000E488E">
        <w:rPr>
          <w:rFonts w:eastAsia="Times New Roman"/>
          <w:lang w:val="lt-LT"/>
        </w:rPr>
        <w:t>Informacinės</w:t>
      </w:r>
      <w:r w:rsidR="00DA6D17" w:rsidRPr="000E488E">
        <w:rPr>
          <w:rFonts w:eastAsia="Times New Roman"/>
          <w:lang w:val="lt-LT"/>
        </w:rPr>
        <w:t xml:space="preserve"> </w:t>
      </w:r>
      <w:r w:rsidR="152158FA" w:rsidRPr="000E488E">
        <w:rPr>
          <w:rFonts w:eastAsia="Times New Roman"/>
          <w:lang w:val="lt-LT"/>
        </w:rPr>
        <w:t>ir</w:t>
      </w:r>
      <w:r w:rsidR="00DA6D17" w:rsidRPr="000E488E">
        <w:rPr>
          <w:rFonts w:eastAsia="Times New Roman"/>
          <w:lang w:val="lt-LT"/>
        </w:rPr>
        <w:t xml:space="preserve"> </w:t>
      </w:r>
      <w:r w:rsidR="152158FA" w:rsidRPr="000E488E">
        <w:rPr>
          <w:rFonts w:eastAsia="Times New Roman"/>
          <w:lang w:val="lt-LT"/>
        </w:rPr>
        <w:t>komunikacinės</w:t>
      </w:r>
      <w:r w:rsidR="00DA6D17" w:rsidRPr="000E488E">
        <w:rPr>
          <w:rFonts w:eastAsia="Times New Roman"/>
          <w:lang w:val="lt-LT"/>
        </w:rPr>
        <w:t xml:space="preserve"> </w:t>
      </w:r>
      <w:r w:rsidR="152158FA" w:rsidRPr="000E488E">
        <w:rPr>
          <w:rFonts w:eastAsia="Times New Roman"/>
          <w:lang w:val="lt-LT"/>
        </w:rPr>
        <w:t>technologijos</w:t>
      </w:r>
      <w:r w:rsidR="00DA6D17" w:rsidRPr="000E488E">
        <w:rPr>
          <w:rFonts w:eastAsia="Times New Roman"/>
          <w:lang w:val="lt-LT"/>
        </w:rPr>
        <w:t xml:space="preserve"> </w:t>
      </w:r>
      <w:r w:rsidR="152158FA" w:rsidRPr="000E488E">
        <w:rPr>
          <w:rFonts w:eastAsia="Times New Roman"/>
          <w:lang w:val="lt-LT"/>
        </w:rPr>
        <w:t>vis</w:t>
      </w:r>
      <w:r w:rsidR="00DA6D17" w:rsidRPr="000E488E">
        <w:rPr>
          <w:rFonts w:eastAsia="Times New Roman"/>
          <w:lang w:val="lt-LT"/>
        </w:rPr>
        <w:t xml:space="preserve"> </w:t>
      </w:r>
      <w:r w:rsidR="152158FA" w:rsidRPr="000E488E">
        <w:rPr>
          <w:rFonts w:eastAsia="Times New Roman"/>
          <w:lang w:val="lt-LT"/>
        </w:rPr>
        <w:t>labiau</w:t>
      </w:r>
      <w:r w:rsidR="00DA6D17" w:rsidRPr="000E488E">
        <w:rPr>
          <w:rFonts w:eastAsia="Times New Roman"/>
          <w:lang w:val="lt-LT"/>
        </w:rPr>
        <w:t xml:space="preserve"> </w:t>
      </w:r>
      <w:r w:rsidR="152158FA" w:rsidRPr="000E488E">
        <w:rPr>
          <w:rFonts w:eastAsia="Times New Roman"/>
          <w:lang w:val="lt-LT"/>
        </w:rPr>
        <w:t>veikia</w:t>
      </w:r>
      <w:r w:rsidR="00DA6D17" w:rsidRPr="000E488E">
        <w:rPr>
          <w:rFonts w:eastAsia="Times New Roman"/>
          <w:lang w:val="lt-LT"/>
        </w:rPr>
        <w:t xml:space="preserve"> </w:t>
      </w:r>
      <w:r w:rsidR="152158FA" w:rsidRPr="000E488E">
        <w:rPr>
          <w:rFonts w:eastAsia="Times New Roman"/>
          <w:lang w:val="lt-LT"/>
        </w:rPr>
        <w:t>ugdymo</w:t>
      </w:r>
      <w:r w:rsidR="00DA6D17" w:rsidRPr="000E488E">
        <w:rPr>
          <w:rFonts w:eastAsia="Times New Roman"/>
          <w:lang w:val="lt-LT"/>
        </w:rPr>
        <w:t xml:space="preserve"> </w:t>
      </w:r>
      <w:r w:rsidR="152158FA" w:rsidRPr="000E488E">
        <w:rPr>
          <w:rFonts w:eastAsia="Times New Roman"/>
          <w:lang w:val="lt-LT"/>
        </w:rPr>
        <w:t>ir</w:t>
      </w:r>
      <w:r w:rsidR="00DA6D17" w:rsidRPr="000E488E">
        <w:rPr>
          <w:rFonts w:eastAsia="Times New Roman"/>
          <w:lang w:val="lt-LT"/>
        </w:rPr>
        <w:t xml:space="preserve"> </w:t>
      </w:r>
      <w:r w:rsidR="152158FA" w:rsidRPr="000E488E">
        <w:rPr>
          <w:rFonts w:eastAsia="Times New Roman"/>
          <w:lang w:val="lt-LT"/>
        </w:rPr>
        <w:t>ugdymosi</w:t>
      </w:r>
      <w:r w:rsidR="00DA6D17" w:rsidRPr="000E488E">
        <w:rPr>
          <w:rFonts w:eastAsia="Times New Roman"/>
          <w:lang w:val="lt-LT"/>
        </w:rPr>
        <w:t xml:space="preserve"> </w:t>
      </w:r>
      <w:r w:rsidR="152158FA" w:rsidRPr="000E488E">
        <w:rPr>
          <w:rFonts w:eastAsia="Times New Roman"/>
          <w:lang w:val="lt-LT"/>
        </w:rPr>
        <w:t>metodus,</w:t>
      </w:r>
      <w:r w:rsidR="00DA6D17" w:rsidRPr="000E488E">
        <w:rPr>
          <w:rFonts w:eastAsia="Times New Roman"/>
          <w:lang w:val="lt-LT"/>
        </w:rPr>
        <w:t xml:space="preserve"> </w:t>
      </w:r>
      <w:r w:rsidR="152158FA" w:rsidRPr="000E488E">
        <w:rPr>
          <w:rFonts w:eastAsia="Times New Roman"/>
          <w:lang w:val="lt-LT"/>
        </w:rPr>
        <w:t>daro</w:t>
      </w:r>
      <w:r w:rsidR="00DA6D17" w:rsidRPr="000E488E">
        <w:rPr>
          <w:rFonts w:eastAsia="Times New Roman"/>
          <w:lang w:val="lt-LT"/>
        </w:rPr>
        <w:t xml:space="preserve"> </w:t>
      </w:r>
      <w:r w:rsidR="152158FA" w:rsidRPr="000E488E">
        <w:rPr>
          <w:rFonts w:eastAsia="Times New Roman"/>
          <w:lang w:val="lt-LT"/>
        </w:rPr>
        <w:t>įtaką</w:t>
      </w:r>
      <w:r w:rsidR="00DA6D17" w:rsidRPr="000E488E">
        <w:rPr>
          <w:rFonts w:eastAsia="Times New Roman"/>
          <w:lang w:val="lt-LT"/>
        </w:rPr>
        <w:t xml:space="preserve"> </w:t>
      </w:r>
      <w:r w:rsidR="152158FA" w:rsidRPr="000E488E">
        <w:rPr>
          <w:rFonts w:eastAsia="Times New Roman"/>
          <w:lang w:val="lt-LT"/>
        </w:rPr>
        <w:t>ne</w:t>
      </w:r>
      <w:r w:rsidR="00DA6D17" w:rsidRPr="000E488E">
        <w:rPr>
          <w:rFonts w:eastAsia="Times New Roman"/>
          <w:lang w:val="lt-LT"/>
        </w:rPr>
        <w:t xml:space="preserve"> </w:t>
      </w:r>
      <w:r w:rsidR="152158FA" w:rsidRPr="000E488E">
        <w:rPr>
          <w:rFonts w:eastAsia="Times New Roman"/>
          <w:lang w:val="lt-LT"/>
        </w:rPr>
        <w:t>tik</w:t>
      </w:r>
      <w:r w:rsidR="00DA6D17" w:rsidRPr="000E488E">
        <w:rPr>
          <w:rFonts w:eastAsia="Times New Roman"/>
          <w:lang w:val="lt-LT"/>
        </w:rPr>
        <w:t xml:space="preserve"> </w:t>
      </w:r>
      <w:r w:rsidR="152158FA" w:rsidRPr="000E488E">
        <w:rPr>
          <w:rFonts w:eastAsia="Times New Roman"/>
          <w:lang w:val="lt-LT"/>
        </w:rPr>
        <w:t>ugdymo</w:t>
      </w:r>
      <w:r w:rsidR="00DA6D17" w:rsidRPr="000E488E">
        <w:rPr>
          <w:rFonts w:eastAsia="Times New Roman"/>
          <w:lang w:val="lt-LT"/>
        </w:rPr>
        <w:t xml:space="preserve"> </w:t>
      </w:r>
      <w:r w:rsidR="152158FA" w:rsidRPr="000E488E">
        <w:rPr>
          <w:rFonts w:eastAsia="Times New Roman"/>
          <w:lang w:val="lt-LT"/>
        </w:rPr>
        <w:t>turiniui,</w:t>
      </w:r>
      <w:r w:rsidR="00DA6D17" w:rsidRPr="000E488E">
        <w:rPr>
          <w:rFonts w:eastAsia="Times New Roman"/>
          <w:lang w:val="lt-LT"/>
        </w:rPr>
        <w:t xml:space="preserve"> </w:t>
      </w:r>
      <w:r w:rsidR="152158FA" w:rsidRPr="000E488E">
        <w:rPr>
          <w:rFonts w:eastAsia="Times New Roman"/>
          <w:lang w:val="lt-LT"/>
        </w:rPr>
        <w:t>bet</w:t>
      </w:r>
      <w:r w:rsidR="00DA6D17" w:rsidRPr="000E488E">
        <w:rPr>
          <w:rFonts w:eastAsia="Times New Roman"/>
          <w:lang w:val="lt-LT"/>
        </w:rPr>
        <w:t xml:space="preserve"> </w:t>
      </w:r>
      <w:r w:rsidR="152158FA" w:rsidRPr="000E488E">
        <w:rPr>
          <w:rFonts w:eastAsia="Times New Roman"/>
          <w:lang w:val="lt-LT"/>
        </w:rPr>
        <w:t>ir</w:t>
      </w:r>
      <w:r w:rsidR="00DA6D17" w:rsidRPr="000E488E">
        <w:rPr>
          <w:rFonts w:eastAsia="Times New Roman"/>
          <w:lang w:val="lt-LT"/>
        </w:rPr>
        <w:t xml:space="preserve"> </w:t>
      </w:r>
      <w:r w:rsidR="152158FA" w:rsidRPr="000E488E">
        <w:rPr>
          <w:rFonts w:eastAsia="Times New Roman"/>
          <w:lang w:val="lt-LT"/>
        </w:rPr>
        <w:t>visam</w:t>
      </w:r>
      <w:r w:rsidR="00DA6D17" w:rsidRPr="000E488E">
        <w:rPr>
          <w:rFonts w:eastAsia="Times New Roman"/>
          <w:lang w:val="lt-LT"/>
        </w:rPr>
        <w:t xml:space="preserve"> </w:t>
      </w:r>
      <w:r w:rsidR="152158FA" w:rsidRPr="000E488E">
        <w:rPr>
          <w:rFonts w:eastAsia="Times New Roman"/>
          <w:lang w:val="lt-LT"/>
        </w:rPr>
        <w:t>ugdymo</w:t>
      </w:r>
      <w:r w:rsidR="00DA6D17" w:rsidRPr="000E488E">
        <w:rPr>
          <w:rFonts w:eastAsia="Times New Roman"/>
          <w:lang w:val="lt-LT"/>
        </w:rPr>
        <w:t xml:space="preserve"> </w:t>
      </w:r>
      <w:r w:rsidR="152158FA" w:rsidRPr="000E488E">
        <w:rPr>
          <w:rFonts w:eastAsia="Times New Roman"/>
          <w:lang w:val="lt-LT"/>
        </w:rPr>
        <w:t>procesui.</w:t>
      </w:r>
      <w:r w:rsidR="00DA6D17" w:rsidRPr="000E488E">
        <w:rPr>
          <w:rFonts w:eastAsia="Times New Roman"/>
          <w:lang w:val="lt-LT"/>
        </w:rPr>
        <w:t xml:space="preserve"> </w:t>
      </w:r>
      <w:r w:rsidR="152158FA" w:rsidRPr="000E488E">
        <w:rPr>
          <w:rFonts w:eastAsia="Times New Roman"/>
          <w:lang w:val="lt-LT"/>
        </w:rPr>
        <w:t>Kokybiškai</w:t>
      </w:r>
      <w:r w:rsidR="00DA6D17" w:rsidRPr="000E488E">
        <w:rPr>
          <w:rFonts w:eastAsia="Times New Roman"/>
          <w:lang w:val="lt-LT"/>
        </w:rPr>
        <w:t xml:space="preserve"> </w:t>
      </w:r>
      <w:r w:rsidR="152158FA" w:rsidRPr="000E488E">
        <w:rPr>
          <w:rFonts w:eastAsia="Times New Roman"/>
          <w:lang w:val="lt-LT"/>
        </w:rPr>
        <w:t>besikeičiančios</w:t>
      </w:r>
      <w:r w:rsidR="00DA6D17" w:rsidRPr="000E488E">
        <w:rPr>
          <w:rFonts w:eastAsia="Times New Roman"/>
          <w:lang w:val="lt-LT"/>
        </w:rPr>
        <w:t xml:space="preserve"> </w:t>
      </w:r>
      <w:r w:rsidR="152158FA" w:rsidRPr="000E488E">
        <w:rPr>
          <w:rFonts w:eastAsia="Times New Roman"/>
          <w:lang w:val="lt-LT"/>
        </w:rPr>
        <w:t>technologijos</w:t>
      </w:r>
      <w:r w:rsidR="00DA6D17" w:rsidRPr="000E488E">
        <w:rPr>
          <w:rFonts w:eastAsia="Times New Roman"/>
          <w:lang w:val="lt-LT"/>
        </w:rPr>
        <w:t xml:space="preserve"> </w:t>
      </w:r>
      <w:r w:rsidR="152158FA" w:rsidRPr="000E488E">
        <w:rPr>
          <w:rFonts w:eastAsia="Times New Roman"/>
          <w:lang w:val="lt-LT"/>
        </w:rPr>
        <w:t>bei</w:t>
      </w:r>
      <w:r w:rsidR="00DA6D17" w:rsidRPr="000E488E">
        <w:rPr>
          <w:rFonts w:eastAsia="Times New Roman"/>
          <w:lang w:val="lt-LT"/>
        </w:rPr>
        <w:t xml:space="preserve"> </w:t>
      </w:r>
      <w:r w:rsidR="152158FA" w:rsidRPr="000E488E">
        <w:rPr>
          <w:rFonts w:eastAsia="Times New Roman"/>
          <w:lang w:val="lt-LT"/>
        </w:rPr>
        <w:t>jų</w:t>
      </w:r>
      <w:r w:rsidR="00DA6D17" w:rsidRPr="000E488E">
        <w:rPr>
          <w:rFonts w:eastAsia="Times New Roman"/>
          <w:lang w:val="lt-LT"/>
        </w:rPr>
        <w:t xml:space="preserve"> </w:t>
      </w:r>
      <w:r w:rsidR="152158FA" w:rsidRPr="000E488E">
        <w:rPr>
          <w:rFonts w:eastAsia="Times New Roman"/>
          <w:lang w:val="lt-LT"/>
        </w:rPr>
        <w:t>taikymo</w:t>
      </w:r>
      <w:r w:rsidR="00DA6D17" w:rsidRPr="000E488E">
        <w:rPr>
          <w:rFonts w:eastAsia="Times New Roman"/>
          <w:lang w:val="lt-LT"/>
        </w:rPr>
        <w:t xml:space="preserve"> </w:t>
      </w:r>
      <w:r w:rsidR="152158FA" w:rsidRPr="000E488E">
        <w:rPr>
          <w:rFonts w:eastAsia="Times New Roman"/>
          <w:lang w:val="lt-LT"/>
        </w:rPr>
        <w:t>galimybės</w:t>
      </w:r>
      <w:r w:rsidR="00DA6D17" w:rsidRPr="000E488E">
        <w:rPr>
          <w:rFonts w:eastAsia="Times New Roman"/>
          <w:lang w:val="lt-LT"/>
        </w:rPr>
        <w:t xml:space="preserve"> </w:t>
      </w:r>
      <w:r w:rsidR="152158FA" w:rsidRPr="000E488E">
        <w:rPr>
          <w:rFonts w:eastAsia="Times New Roman"/>
          <w:lang w:val="lt-LT"/>
        </w:rPr>
        <w:t>skatina</w:t>
      </w:r>
      <w:r w:rsidR="00DA6D17" w:rsidRPr="000E488E">
        <w:rPr>
          <w:rFonts w:eastAsia="Times New Roman"/>
          <w:lang w:val="lt-LT"/>
        </w:rPr>
        <w:t xml:space="preserve"> </w:t>
      </w:r>
      <w:r w:rsidR="152158FA" w:rsidRPr="000E488E">
        <w:rPr>
          <w:rFonts w:eastAsia="Times New Roman"/>
          <w:lang w:val="lt-LT"/>
        </w:rPr>
        <w:t>plėtoti</w:t>
      </w:r>
      <w:r w:rsidR="00DA6D17" w:rsidRPr="000E488E">
        <w:rPr>
          <w:rFonts w:eastAsia="Times New Roman"/>
          <w:lang w:val="lt-LT"/>
        </w:rPr>
        <w:t xml:space="preserve"> </w:t>
      </w:r>
      <w:r w:rsidR="152158FA" w:rsidRPr="000E488E">
        <w:rPr>
          <w:rFonts w:eastAsia="Times New Roman"/>
          <w:lang w:val="lt-LT"/>
        </w:rPr>
        <w:t>informacinių</w:t>
      </w:r>
      <w:r w:rsidR="00DA6D17" w:rsidRPr="000E488E">
        <w:rPr>
          <w:rFonts w:eastAsia="Times New Roman"/>
          <w:lang w:val="lt-LT"/>
        </w:rPr>
        <w:t xml:space="preserve"> </w:t>
      </w:r>
      <w:r w:rsidR="152158FA" w:rsidRPr="000E488E">
        <w:rPr>
          <w:rFonts w:eastAsia="Times New Roman"/>
          <w:lang w:val="lt-LT"/>
        </w:rPr>
        <w:t>ir</w:t>
      </w:r>
      <w:r w:rsidR="00DA6D17" w:rsidRPr="000E488E">
        <w:rPr>
          <w:rFonts w:eastAsia="Times New Roman"/>
          <w:lang w:val="lt-LT"/>
        </w:rPr>
        <w:t xml:space="preserve"> </w:t>
      </w:r>
      <w:r w:rsidR="152158FA" w:rsidRPr="000E488E">
        <w:rPr>
          <w:rFonts w:eastAsia="Times New Roman"/>
          <w:lang w:val="lt-LT"/>
        </w:rPr>
        <w:t>komunikacinių</w:t>
      </w:r>
      <w:r w:rsidR="00DA6D17" w:rsidRPr="000E488E">
        <w:rPr>
          <w:rFonts w:eastAsia="Times New Roman"/>
          <w:lang w:val="lt-LT"/>
        </w:rPr>
        <w:t xml:space="preserve"> </w:t>
      </w:r>
      <w:r w:rsidR="152158FA" w:rsidRPr="000E488E">
        <w:rPr>
          <w:rFonts w:eastAsia="Times New Roman"/>
          <w:lang w:val="lt-LT"/>
        </w:rPr>
        <w:t>technologijų</w:t>
      </w:r>
      <w:r w:rsidR="00DA6D17" w:rsidRPr="000E488E">
        <w:rPr>
          <w:rFonts w:eastAsia="Times New Roman"/>
          <w:lang w:val="lt-LT"/>
        </w:rPr>
        <w:t xml:space="preserve"> </w:t>
      </w:r>
      <w:r w:rsidR="152158FA" w:rsidRPr="000E488E">
        <w:rPr>
          <w:rFonts w:eastAsia="Times New Roman"/>
          <w:lang w:val="lt-LT"/>
        </w:rPr>
        <w:t>naudojimą.</w:t>
      </w:r>
    </w:p>
    <w:p w14:paraId="06B3E030" w14:textId="535846B4" w:rsidR="00382534" w:rsidRPr="000E488E" w:rsidRDefault="004C614C" w:rsidP="000E488E">
      <w:pPr>
        <w:rPr>
          <w:lang w:val="lt-LT"/>
        </w:rPr>
      </w:pPr>
      <w:r w:rsidRPr="000E488E">
        <w:rPr>
          <w:rFonts w:eastAsia="Times New Roman"/>
          <w:lang w:val="lt-LT"/>
        </w:rPr>
        <w:t xml:space="preserve">Skyriuje </w:t>
      </w:r>
      <w:r w:rsidR="001F4BB7" w:rsidRPr="000E488E">
        <w:rPr>
          <w:rFonts w:eastAsia="Times New Roman"/>
          <w:lang w:val="lt-LT"/>
        </w:rPr>
        <w:t xml:space="preserve">trūksta </w:t>
      </w:r>
      <w:r w:rsidR="00CE34DF" w:rsidRPr="000E488E">
        <w:rPr>
          <w:rFonts w:eastAsia="Times New Roman"/>
          <w:lang w:val="lt-LT"/>
        </w:rPr>
        <w:t>informacinių technologijų priemonių</w:t>
      </w:r>
      <w:r w:rsidR="152158FA" w:rsidRPr="000E488E">
        <w:rPr>
          <w:rFonts w:eastAsia="Times New Roman"/>
          <w:lang w:val="lt-LT"/>
        </w:rPr>
        <w:t>.</w:t>
      </w:r>
      <w:r w:rsidR="00DA6D17" w:rsidRPr="000E488E">
        <w:rPr>
          <w:rFonts w:eastAsia="Times New Roman"/>
          <w:lang w:val="lt-LT"/>
        </w:rPr>
        <w:t xml:space="preserve"> </w:t>
      </w:r>
      <w:r w:rsidR="152158FA" w:rsidRPr="000E488E">
        <w:rPr>
          <w:rFonts w:eastAsia="Times New Roman"/>
          <w:lang w:val="lt-LT"/>
        </w:rPr>
        <w:t>Nepakankami</w:t>
      </w:r>
      <w:r w:rsidR="00DA6D17" w:rsidRPr="000E488E">
        <w:rPr>
          <w:rFonts w:eastAsia="Times New Roman"/>
          <w:lang w:val="lt-LT"/>
        </w:rPr>
        <w:t xml:space="preserve"> </w:t>
      </w:r>
      <w:r w:rsidR="152158FA" w:rsidRPr="000E488E">
        <w:rPr>
          <w:rFonts w:eastAsia="Times New Roman"/>
          <w:lang w:val="lt-LT"/>
        </w:rPr>
        <w:t>finansiniai</w:t>
      </w:r>
      <w:r w:rsidR="00DA6D17" w:rsidRPr="000E488E">
        <w:rPr>
          <w:rFonts w:eastAsia="Times New Roman"/>
          <w:lang w:val="lt-LT"/>
        </w:rPr>
        <w:t xml:space="preserve"> </w:t>
      </w:r>
      <w:r w:rsidR="152158FA" w:rsidRPr="000E488E">
        <w:rPr>
          <w:rFonts w:eastAsia="Times New Roman"/>
          <w:lang w:val="lt-LT"/>
        </w:rPr>
        <w:t>ištekliai</w:t>
      </w:r>
      <w:r w:rsidR="00DA6D17" w:rsidRPr="000E488E">
        <w:rPr>
          <w:rFonts w:eastAsia="Times New Roman"/>
          <w:lang w:val="lt-LT"/>
        </w:rPr>
        <w:t xml:space="preserve"> </w:t>
      </w:r>
      <w:r w:rsidR="152158FA" w:rsidRPr="000E488E">
        <w:rPr>
          <w:rFonts w:eastAsia="Times New Roman"/>
          <w:lang w:val="lt-LT"/>
        </w:rPr>
        <w:t>apriboja</w:t>
      </w:r>
      <w:r w:rsidR="00DA6D17" w:rsidRPr="000E488E">
        <w:rPr>
          <w:rFonts w:eastAsia="Times New Roman"/>
          <w:lang w:val="lt-LT"/>
        </w:rPr>
        <w:t xml:space="preserve"> </w:t>
      </w:r>
      <w:r w:rsidR="00D80B0D" w:rsidRPr="000E488E">
        <w:rPr>
          <w:rFonts w:eastAsia="Times New Roman"/>
          <w:lang w:val="lt-LT"/>
        </w:rPr>
        <w:t xml:space="preserve">naujų kompiuterių </w:t>
      </w:r>
      <w:r w:rsidR="152158FA" w:rsidRPr="000E488E">
        <w:rPr>
          <w:rFonts w:eastAsia="Times New Roman"/>
          <w:lang w:val="lt-LT"/>
        </w:rPr>
        <w:t>įsigijimą</w:t>
      </w:r>
      <w:r w:rsidR="00216A99" w:rsidRPr="000E488E">
        <w:rPr>
          <w:rFonts w:eastAsia="Times New Roman"/>
          <w:lang w:val="lt-LT"/>
        </w:rPr>
        <w:t xml:space="preserve">, </w:t>
      </w:r>
      <w:r w:rsidR="152158FA" w:rsidRPr="000E488E">
        <w:rPr>
          <w:rFonts w:eastAsia="Times New Roman"/>
          <w:lang w:val="lt-LT"/>
        </w:rPr>
        <w:t>grup</w:t>
      </w:r>
      <w:r w:rsidR="697109F9" w:rsidRPr="000E488E">
        <w:rPr>
          <w:rFonts w:eastAsia="Times New Roman"/>
          <w:lang w:val="lt-LT"/>
        </w:rPr>
        <w:t>ėse</w:t>
      </w:r>
      <w:r w:rsidR="00DA6D17" w:rsidRPr="000E488E">
        <w:rPr>
          <w:rFonts w:eastAsia="Times New Roman"/>
          <w:lang w:val="lt-LT"/>
        </w:rPr>
        <w:t xml:space="preserve"> </w:t>
      </w:r>
      <w:r w:rsidR="697109F9" w:rsidRPr="000E488E">
        <w:rPr>
          <w:rFonts w:eastAsia="Times New Roman"/>
          <w:lang w:val="lt-LT"/>
        </w:rPr>
        <w:t>nėra</w:t>
      </w:r>
      <w:r w:rsidR="00DA6D17" w:rsidRPr="000E488E">
        <w:rPr>
          <w:rFonts w:eastAsia="Times New Roman"/>
          <w:lang w:val="lt-LT"/>
        </w:rPr>
        <w:t xml:space="preserve"> </w:t>
      </w:r>
      <w:r w:rsidR="697109F9" w:rsidRPr="000E488E">
        <w:rPr>
          <w:rFonts w:eastAsia="Times New Roman"/>
          <w:lang w:val="lt-LT"/>
        </w:rPr>
        <w:t>interneto</w:t>
      </w:r>
      <w:r w:rsidR="6A723DDF" w:rsidRPr="000E488E">
        <w:rPr>
          <w:rFonts w:eastAsia="Times New Roman"/>
          <w:lang w:val="lt-LT"/>
        </w:rPr>
        <w:t>,</w:t>
      </w:r>
      <w:r w:rsidR="00DA6D17" w:rsidRPr="000E488E">
        <w:rPr>
          <w:rFonts w:eastAsia="Times New Roman"/>
          <w:lang w:val="lt-LT"/>
        </w:rPr>
        <w:t xml:space="preserve"> </w:t>
      </w:r>
      <w:r w:rsidR="6A723DDF" w:rsidRPr="000E488E">
        <w:rPr>
          <w:rFonts w:eastAsia="Times New Roman"/>
          <w:lang w:val="lt-LT"/>
        </w:rPr>
        <w:t>ikimokyklinio</w:t>
      </w:r>
      <w:r w:rsidR="00DA6D17" w:rsidRPr="000E488E">
        <w:rPr>
          <w:rFonts w:eastAsia="Times New Roman"/>
          <w:lang w:val="lt-LT"/>
        </w:rPr>
        <w:t xml:space="preserve"> </w:t>
      </w:r>
      <w:r w:rsidR="6A723DDF" w:rsidRPr="000E488E">
        <w:rPr>
          <w:rFonts w:eastAsia="Times New Roman"/>
          <w:lang w:val="lt-LT"/>
        </w:rPr>
        <w:t>ugdymo</w:t>
      </w:r>
      <w:r w:rsidR="00DA6D17" w:rsidRPr="000E488E">
        <w:rPr>
          <w:rFonts w:eastAsia="Times New Roman"/>
          <w:lang w:val="lt-LT"/>
        </w:rPr>
        <w:t xml:space="preserve"> </w:t>
      </w:r>
      <w:r w:rsidR="6A723DDF" w:rsidRPr="000E488E">
        <w:rPr>
          <w:rFonts w:eastAsia="Times New Roman"/>
          <w:lang w:val="lt-LT"/>
        </w:rPr>
        <w:t>mokytojos</w:t>
      </w:r>
      <w:r w:rsidR="00DA6D17" w:rsidRPr="000E488E">
        <w:rPr>
          <w:rFonts w:eastAsia="Times New Roman"/>
          <w:lang w:val="lt-LT"/>
        </w:rPr>
        <w:t xml:space="preserve"> </w:t>
      </w:r>
      <w:r w:rsidR="6A723DDF" w:rsidRPr="000E488E">
        <w:rPr>
          <w:rFonts w:eastAsia="Times New Roman"/>
          <w:lang w:val="lt-LT"/>
        </w:rPr>
        <w:t>nėra</w:t>
      </w:r>
      <w:r w:rsidR="00DA6D17" w:rsidRPr="000E488E">
        <w:rPr>
          <w:rFonts w:eastAsia="Times New Roman"/>
          <w:lang w:val="lt-LT"/>
        </w:rPr>
        <w:t xml:space="preserve"> </w:t>
      </w:r>
      <w:r w:rsidR="6A723DDF" w:rsidRPr="000E488E">
        <w:rPr>
          <w:rFonts w:eastAsia="Times New Roman"/>
          <w:lang w:val="lt-LT"/>
        </w:rPr>
        <w:t>aprūpintos</w:t>
      </w:r>
      <w:r w:rsidR="00DA6D17" w:rsidRPr="000E488E">
        <w:rPr>
          <w:rFonts w:eastAsia="Times New Roman"/>
          <w:lang w:val="lt-LT"/>
        </w:rPr>
        <w:t xml:space="preserve"> </w:t>
      </w:r>
      <w:r w:rsidR="6A723DDF" w:rsidRPr="000E488E">
        <w:rPr>
          <w:rFonts w:eastAsia="Times New Roman"/>
          <w:lang w:val="lt-LT"/>
        </w:rPr>
        <w:t>informacinėmis</w:t>
      </w:r>
      <w:r w:rsidR="00DA6D17" w:rsidRPr="000E488E">
        <w:rPr>
          <w:rFonts w:eastAsia="Times New Roman"/>
          <w:lang w:val="lt-LT"/>
        </w:rPr>
        <w:t xml:space="preserve"> </w:t>
      </w:r>
      <w:r w:rsidR="6A723DDF" w:rsidRPr="000E488E">
        <w:rPr>
          <w:rFonts w:eastAsia="Times New Roman"/>
          <w:lang w:val="lt-LT"/>
        </w:rPr>
        <w:t>technologijomis.</w:t>
      </w:r>
    </w:p>
    <w:p w14:paraId="4EAC326A" w14:textId="792C65E5" w:rsidR="00403301" w:rsidRPr="001D7DD2" w:rsidRDefault="00153581" w:rsidP="00A97920">
      <w:pPr>
        <w:pStyle w:val="Antrat2"/>
        <w:numPr>
          <w:ilvl w:val="0"/>
          <w:numId w:val="9"/>
        </w:numPr>
        <w:rPr>
          <w:lang w:val="lt-LT" w:eastAsia="lt-LT"/>
        </w:rPr>
      </w:pPr>
      <w:bookmarkStart w:id="24" w:name="_Toc72327717"/>
      <w:bookmarkStart w:id="25" w:name="pranasumuv"/>
      <w:r w:rsidRPr="001D7DD2">
        <w:rPr>
          <w:lang w:val="lt-LT" w:eastAsia="lt-LT"/>
        </w:rPr>
        <w:t>Pranašum</w:t>
      </w:r>
      <w:r w:rsidR="00416CC5" w:rsidRPr="001D7DD2">
        <w:rPr>
          <w:lang w:val="lt-LT" w:eastAsia="lt-LT"/>
        </w:rPr>
        <w:t>ai</w:t>
      </w:r>
      <w:r w:rsidRPr="001D7DD2">
        <w:rPr>
          <w:lang w:val="lt-LT" w:eastAsia="lt-LT"/>
        </w:rPr>
        <w:t>,</w:t>
      </w:r>
      <w:r w:rsidR="00DA6D17" w:rsidRPr="001D7DD2">
        <w:rPr>
          <w:lang w:val="lt-LT" w:eastAsia="lt-LT"/>
        </w:rPr>
        <w:t xml:space="preserve"> </w:t>
      </w:r>
      <w:r w:rsidRPr="001D7DD2">
        <w:rPr>
          <w:lang w:val="lt-LT" w:eastAsia="lt-LT"/>
        </w:rPr>
        <w:t>trūkum</w:t>
      </w:r>
      <w:r w:rsidR="00416CC5" w:rsidRPr="001D7DD2">
        <w:rPr>
          <w:lang w:val="lt-LT" w:eastAsia="lt-LT"/>
        </w:rPr>
        <w:t>ai</w:t>
      </w:r>
      <w:r w:rsidRPr="001D7DD2">
        <w:rPr>
          <w:lang w:val="lt-LT" w:eastAsia="lt-LT"/>
        </w:rPr>
        <w:t>,</w:t>
      </w:r>
      <w:r w:rsidR="00DA6D17" w:rsidRPr="001D7DD2">
        <w:rPr>
          <w:lang w:val="lt-LT" w:eastAsia="lt-LT"/>
        </w:rPr>
        <w:t xml:space="preserve"> </w:t>
      </w:r>
      <w:r w:rsidRPr="001D7DD2">
        <w:rPr>
          <w:lang w:val="lt-LT" w:eastAsia="lt-LT"/>
        </w:rPr>
        <w:t>galimyb</w:t>
      </w:r>
      <w:r w:rsidR="00416CC5" w:rsidRPr="001D7DD2">
        <w:rPr>
          <w:lang w:val="lt-LT" w:eastAsia="lt-LT"/>
        </w:rPr>
        <w:t>ės</w:t>
      </w:r>
      <w:r w:rsidR="00DA6D17" w:rsidRPr="001D7DD2">
        <w:rPr>
          <w:lang w:val="lt-LT" w:eastAsia="lt-LT"/>
        </w:rPr>
        <w:t xml:space="preserve"> </w:t>
      </w:r>
      <w:r w:rsidRPr="001D7DD2">
        <w:rPr>
          <w:lang w:val="lt-LT" w:eastAsia="lt-LT"/>
        </w:rPr>
        <w:t>ir</w:t>
      </w:r>
      <w:r w:rsidR="00DA6D17" w:rsidRPr="001D7DD2">
        <w:rPr>
          <w:lang w:val="lt-LT" w:eastAsia="lt-LT"/>
        </w:rPr>
        <w:t xml:space="preserve"> </w:t>
      </w:r>
      <w:r w:rsidRPr="001D7DD2">
        <w:rPr>
          <w:lang w:val="lt-LT" w:eastAsia="lt-LT"/>
        </w:rPr>
        <w:t>grėsm</w:t>
      </w:r>
      <w:r w:rsidR="00416CC5" w:rsidRPr="001D7DD2">
        <w:rPr>
          <w:lang w:val="lt-LT" w:eastAsia="lt-LT"/>
        </w:rPr>
        <w:t>ės</w:t>
      </w:r>
      <w:bookmarkEnd w:id="24"/>
    </w:p>
    <w:bookmarkEnd w:id="25"/>
    <w:p w14:paraId="3F16E23A" w14:textId="77777777" w:rsidR="000D542F" w:rsidRPr="001D7DD2" w:rsidRDefault="000D542F" w:rsidP="00403301">
      <w:pPr>
        <w:jc w:val="center"/>
        <w:rPr>
          <w:rFonts w:eastAsia="Times New Roman"/>
          <w:b/>
          <w:bCs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3"/>
        <w:gridCol w:w="4995"/>
      </w:tblGrid>
      <w:tr w:rsidR="000D542F" w:rsidRPr="00F36DB7" w14:paraId="07A33A98" w14:textId="77777777" w:rsidTr="284A85F5">
        <w:tc>
          <w:tcPr>
            <w:tcW w:w="5410" w:type="dxa"/>
          </w:tcPr>
          <w:p w14:paraId="6BF19D1D" w14:textId="0ACDD7E9" w:rsidR="00403301" w:rsidRPr="001D7DD2" w:rsidRDefault="00403301" w:rsidP="00B851D2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val="lt-LT"/>
              </w:rPr>
            </w:pPr>
            <w:r w:rsidRPr="001D7DD2">
              <w:rPr>
                <w:rFonts w:eastAsia="Times New Roman"/>
                <w:b/>
                <w:bCs/>
                <w:szCs w:val="24"/>
                <w:lang w:val="lt-LT"/>
              </w:rPr>
              <w:t>Stiprybės</w:t>
            </w:r>
          </w:p>
          <w:p w14:paraId="6D03963D" w14:textId="6AF3576E" w:rsidR="002F4B81" w:rsidRPr="00DC4330" w:rsidRDefault="002F4B81" w:rsidP="00A97920">
            <w:pPr>
              <w:pStyle w:val="Sraopastraipa"/>
              <w:numPr>
                <w:ilvl w:val="0"/>
                <w:numId w:val="3"/>
              </w:numPr>
              <w:ind w:left="406"/>
              <w:rPr>
                <w:rFonts w:eastAsia="Times New Roman"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szCs w:val="24"/>
                <w:lang w:val="lt-LT" w:eastAsia="lt-LT"/>
              </w:rPr>
              <w:t>Inovacijų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diegimas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pradiniame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ugdyme.</w:t>
            </w:r>
          </w:p>
          <w:p w14:paraId="3DA7A091" w14:textId="2491D05C" w:rsidR="002F4B81" w:rsidRPr="00DC4330" w:rsidRDefault="002F4B81" w:rsidP="00A97920">
            <w:pPr>
              <w:pStyle w:val="Sraopastraipa"/>
              <w:numPr>
                <w:ilvl w:val="0"/>
                <w:numId w:val="3"/>
              </w:numPr>
              <w:ind w:left="406"/>
              <w:rPr>
                <w:rFonts w:eastAsia="Times New Roman"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szCs w:val="24"/>
                <w:lang w:val="lt-LT" w:eastAsia="lt-LT"/>
              </w:rPr>
              <w:t>Tradicijų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puoselėjimas.</w:t>
            </w:r>
          </w:p>
          <w:p w14:paraId="62C79EA2" w14:textId="5C1173BC" w:rsidR="002F4B81" w:rsidRPr="00DC4330" w:rsidRDefault="002F4B81" w:rsidP="00A97920">
            <w:pPr>
              <w:pStyle w:val="Sraopastraipa"/>
              <w:numPr>
                <w:ilvl w:val="0"/>
                <w:numId w:val="3"/>
              </w:numPr>
              <w:ind w:left="406"/>
              <w:rPr>
                <w:rFonts w:eastAsia="Times New Roman"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szCs w:val="24"/>
                <w:lang w:val="lt-LT" w:eastAsia="lt-LT"/>
              </w:rPr>
              <w:t>Įvairi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projektinė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veikla.</w:t>
            </w:r>
          </w:p>
          <w:p w14:paraId="1F1DA364" w14:textId="6389B39D" w:rsidR="002F4B81" w:rsidRPr="00DC4330" w:rsidRDefault="002F4B81" w:rsidP="00A97920">
            <w:pPr>
              <w:pStyle w:val="Sraopastraipa"/>
              <w:numPr>
                <w:ilvl w:val="0"/>
                <w:numId w:val="3"/>
              </w:numPr>
              <w:ind w:left="406"/>
              <w:rPr>
                <w:rFonts w:eastAsia="Times New Roman"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szCs w:val="24"/>
                <w:lang w:val="lt-LT" w:eastAsia="lt-LT"/>
              </w:rPr>
              <w:t>Informacinių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komunikacinių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priemonių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tikslingas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naudojimas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pamokose.</w:t>
            </w:r>
          </w:p>
          <w:p w14:paraId="4F11F471" w14:textId="6FC9880C" w:rsidR="002F4B81" w:rsidRPr="00DC4330" w:rsidRDefault="002F4B81" w:rsidP="00A97920">
            <w:pPr>
              <w:pStyle w:val="Sraopastraipa"/>
              <w:numPr>
                <w:ilvl w:val="0"/>
                <w:numId w:val="3"/>
              </w:numPr>
              <w:ind w:left="406"/>
              <w:rPr>
                <w:rFonts w:eastAsia="Times New Roman"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szCs w:val="24"/>
                <w:lang w:val="lt-LT" w:eastAsia="lt-LT"/>
              </w:rPr>
              <w:t>Geri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1</w:t>
            </w:r>
            <w:r w:rsidR="00AD0B60">
              <w:rPr>
                <w:rFonts w:eastAsia="Times New Roman"/>
                <w:szCs w:val="24"/>
                <w:lang w:val="lt-LT" w:eastAsia="lt-LT"/>
              </w:rPr>
              <w:t>–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4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klasių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mokinių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pasiekimai.</w:t>
            </w:r>
          </w:p>
          <w:p w14:paraId="7EDB66F8" w14:textId="627D3A24" w:rsidR="002F4B81" w:rsidRPr="00DC4330" w:rsidRDefault="002F4B81" w:rsidP="00A97920">
            <w:pPr>
              <w:pStyle w:val="Sraopastraipa"/>
              <w:numPr>
                <w:ilvl w:val="0"/>
                <w:numId w:val="3"/>
              </w:numPr>
              <w:ind w:left="406"/>
              <w:rPr>
                <w:rFonts w:eastAsia="Times New Roman"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szCs w:val="24"/>
                <w:lang w:val="lt-LT" w:eastAsia="lt-LT"/>
              </w:rPr>
              <w:lastRenderedPageBreak/>
              <w:t>Pradinio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ugdymo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programos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įgyvendinimo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kokybė: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užsienio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kalba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(anglų)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nuo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2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kl.,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IT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panaudojimas,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praktinių-tiriamųjų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veiklų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orga</w:t>
            </w:r>
            <w:r w:rsidR="00DC4330">
              <w:rPr>
                <w:rFonts w:eastAsia="Times New Roman"/>
                <w:szCs w:val="24"/>
                <w:lang w:val="lt-LT" w:eastAsia="lt-LT"/>
              </w:rPr>
              <w:softHyphen/>
            </w:r>
            <w:r w:rsidRPr="001D7DD2">
              <w:rPr>
                <w:rFonts w:eastAsia="Times New Roman"/>
                <w:szCs w:val="24"/>
                <w:lang w:val="lt-LT" w:eastAsia="lt-LT"/>
              </w:rPr>
              <w:t>ni</w:t>
            </w:r>
            <w:r w:rsidR="00DC4330">
              <w:rPr>
                <w:rFonts w:eastAsia="Times New Roman"/>
                <w:szCs w:val="24"/>
                <w:lang w:val="lt-LT" w:eastAsia="lt-LT"/>
              </w:rPr>
              <w:softHyphen/>
            </w:r>
            <w:r w:rsidRPr="001D7DD2">
              <w:rPr>
                <w:rFonts w:eastAsia="Times New Roman"/>
                <w:szCs w:val="24"/>
                <w:lang w:val="lt-LT" w:eastAsia="lt-LT"/>
              </w:rPr>
              <w:t>zavimas</w:t>
            </w:r>
            <w:r w:rsidR="008559E6" w:rsidRPr="001D7DD2">
              <w:rPr>
                <w:rFonts w:eastAsia="Times New Roman"/>
                <w:szCs w:val="24"/>
                <w:lang w:val="lt-LT" w:eastAsia="lt-LT"/>
              </w:rPr>
              <w:t>.</w:t>
            </w:r>
          </w:p>
          <w:p w14:paraId="1905ABF4" w14:textId="47A8D35E" w:rsidR="002F4B81" w:rsidRPr="001D7DD2" w:rsidRDefault="002F4B81" w:rsidP="00A97920">
            <w:pPr>
              <w:pStyle w:val="Sraopastraipa"/>
              <w:numPr>
                <w:ilvl w:val="0"/>
                <w:numId w:val="3"/>
              </w:numPr>
              <w:ind w:left="406"/>
              <w:rPr>
                <w:rFonts w:eastAsia="Times New Roman"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szCs w:val="24"/>
                <w:lang w:val="lt-LT" w:eastAsia="lt-LT"/>
              </w:rPr>
              <w:t>Skaitmeninio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turinio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ir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priemonių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taikymas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1-10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klasėse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(vieninga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Offise365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platforma,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susitarimai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dėl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sinchroninio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ir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asinchroninio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ugdymo,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="00AD0B60" w:rsidRPr="00AA5BBA">
              <w:rPr>
                <w:rFonts w:eastAsia="Times New Roman"/>
                <w:szCs w:val="24"/>
                <w:lang w:val="lt-LT" w:eastAsia="lt-LT"/>
              </w:rPr>
              <w:t>„</w:t>
            </w:r>
            <w:proofErr w:type="spellStart"/>
            <w:r w:rsidRPr="00AA5BBA">
              <w:rPr>
                <w:rFonts w:eastAsia="Times New Roman"/>
                <w:szCs w:val="24"/>
                <w:lang w:val="lt-LT" w:eastAsia="lt-LT"/>
              </w:rPr>
              <w:t>Teams</w:t>
            </w:r>
            <w:proofErr w:type="spellEnd"/>
            <w:r w:rsidR="00AD0B60" w:rsidRPr="00AA5BBA">
              <w:rPr>
                <w:rFonts w:eastAsia="Times New Roman"/>
                <w:szCs w:val="24"/>
                <w:lang w:val="lt-LT" w:eastAsia="lt-LT"/>
              </w:rPr>
              <w:t>“</w:t>
            </w:r>
            <w:r w:rsidR="00DA6D17" w:rsidRPr="00AA5BBA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naudojimo,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vaizdo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pamokų)</w:t>
            </w:r>
            <w:r w:rsidR="00DC4330">
              <w:rPr>
                <w:rFonts w:eastAsia="Times New Roman"/>
                <w:szCs w:val="24"/>
                <w:lang w:val="lt-LT" w:eastAsia="lt-LT"/>
              </w:rPr>
              <w:t>.</w:t>
            </w:r>
          </w:p>
          <w:p w14:paraId="478B0856" w14:textId="1C975236" w:rsidR="000D542F" w:rsidRPr="001D7DD2" w:rsidRDefault="72D114AF" w:rsidP="00A97920">
            <w:pPr>
              <w:pStyle w:val="Sraopastraipa"/>
              <w:numPr>
                <w:ilvl w:val="0"/>
                <w:numId w:val="3"/>
              </w:numPr>
              <w:ind w:left="406"/>
              <w:rPr>
                <w:rFonts w:eastAsia="Times New Roman"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szCs w:val="24"/>
                <w:lang w:val="lt-LT" w:eastAsia="lt-LT"/>
              </w:rPr>
              <w:t>Sudarytos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sąlygos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profesionalumui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ir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kvalifikacijai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kelti.</w:t>
            </w:r>
          </w:p>
          <w:p w14:paraId="43AD557E" w14:textId="4ED41850" w:rsidR="00382534" w:rsidRPr="001D7DD2" w:rsidRDefault="72D114AF" w:rsidP="00A97920">
            <w:pPr>
              <w:pStyle w:val="Sraopastraipa"/>
              <w:numPr>
                <w:ilvl w:val="0"/>
                <w:numId w:val="3"/>
              </w:numPr>
              <w:ind w:left="406"/>
              <w:rPr>
                <w:rFonts w:eastAsia="Times New Roman"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szCs w:val="24"/>
                <w:lang w:val="lt-LT" w:eastAsia="lt-LT"/>
              </w:rPr>
              <w:t>Daug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dėmesio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skiriama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priešmokyklinio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amžiaus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vaikams</w:t>
            </w:r>
            <w:r w:rsidR="008559E6" w:rsidRPr="001D7DD2">
              <w:rPr>
                <w:rFonts w:eastAsia="Times New Roman"/>
                <w:szCs w:val="24"/>
                <w:lang w:val="lt-LT" w:eastAsia="lt-LT"/>
              </w:rPr>
              <w:t>.</w:t>
            </w:r>
          </w:p>
          <w:p w14:paraId="0ECB0554" w14:textId="18175599" w:rsidR="00382534" w:rsidRPr="001D7DD2" w:rsidRDefault="72D114AF" w:rsidP="00A97920">
            <w:pPr>
              <w:pStyle w:val="Sraopastraipa"/>
              <w:numPr>
                <w:ilvl w:val="0"/>
                <w:numId w:val="3"/>
              </w:numPr>
              <w:ind w:left="406"/>
              <w:rPr>
                <w:rFonts w:eastAsia="Times New Roman"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szCs w:val="24"/>
                <w:lang w:val="lt-LT" w:eastAsia="lt-LT"/>
              </w:rPr>
              <w:t>Tėvai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įtraukiami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į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visą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ugdymo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procesą</w:t>
            </w:r>
            <w:r w:rsidR="008559E6" w:rsidRPr="001D7DD2">
              <w:rPr>
                <w:rFonts w:eastAsia="Times New Roman"/>
                <w:szCs w:val="24"/>
                <w:lang w:val="lt-LT" w:eastAsia="lt-LT"/>
              </w:rPr>
              <w:t>.</w:t>
            </w:r>
          </w:p>
        </w:tc>
        <w:tc>
          <w:tcPr>
            <w:tcW w:w="5188" w:type="dxa"/>
          </w:tcPr>
          <w:p w14:paraId="1D982EDA" w14:textId="257692FE" w:rsidR="00403301" w:rsidRPr="001D7DD2" w:rsidRDefault="00403301" w:rsidP="00B851D2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val="lt-LT"/>
              </w:rPr>
            </w:pPr>
            <w:r w:rsidRPr="001D7DD2">
              <w:rPr>
                <w:rFonts w:eastAsia="Times New Roman"/>
                <w:b/>
                <w:bCs/>
                <w:szCs w:val="24"/>
                <w:lang w:val="lt-LT"/>
              </w:rPr>
              <w:lastRenderedPageBreak/>
              <w:t>Silpnybės</w:t>
            </w:r>
          </w:p>
          <w:p w14:paraId="0B5A5A9B" w14:textId="07D70F1D" w:rsidR="00403301" w:rsidRPr="0089192F" w:rsidRDefault="3EB1EF53" w:rsidP="0089192F">
            <w:pPr>
              <w:pStyle w:val="Sraopastraipa"/>
              <w:numPr>
                <w:ilvl w:val="0"/>
                <w:numId w:val="10"/>
              </w:numPr>
              <w:ind w:left="338"/>
              <w:rPr>
                <w:rFonts w:eastAsia="Times New Roman"/>
                <w:szCs w:val="24"/>
                <w:lang w:val="lt-LT" w:eastAsia="lt-LT"/>
              </w:rPr>
            </w:pPr>
            <w:r w:rsidRPr="002C013D">
              <w:rPr>
                <w:rFonts w:eastAsia="Times New Roman"/>
                <w:szCs w:val="24"/>
                <w:lang w:val="lt-LT" w:eastAsia="lt-LT"/>
              </w:rPr>
              <w:t>Informacinės</w:t>
            </w:r>
            <w:r w:rsidR="00DA6D17" w:rsidRPr="002C013D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2C013D">
              <w:rPr>
                <w:rFonts w:eastAsia="Times New Roman"/>
                <w:szCs w:val="24"/>
                <w:lang w:val="lt-LT" w:eastAsia="lt-LT"/>
              </w:rPr>
              <w:t>komunikacinės</w:t>
            </w:r>
            <w:r w:rsidR="00DA6D17" w:rsidRPr="002C013D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2C013D">
              <w:rPr>
                <w:rFonts w:eastAsia="Times New Roman"/>
                <w:szCs w:val="24"/>
                <w:lang w:val="lt-LT" w:eastAsia="lt-LT"/>
              </w:rPr>
              <w:t>technologijos</w:t>
            </w:r>
            <w:r w:rsidR="00DA6D17" w:rsidRPr="002C013D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2C013D">
              <w:rPr>
                <w:rFonts w:eastAsia="Times New Roman"/>
                <w:szCs w:val="24"/>
                <w:lang w:val="lt-LT" w:eastAsia="lt-LT"/>
              </w:rPr>
              <w:t>nepakankamai</w:t>
            </w:r>
            <w:r w:rsidR="00DA6D17" w:rsidRPr="002C013D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="00355B41" w:rsidRPr="002C013D">
              <w:rPr>
                <w:rFonts w:eastAsia="Times New Roman"/>
                <w:szCs w:val="24"/>
                <w:lang w:val="lt-LT" w:eastAsia="lt-LT"/>
              </w:rPr>
              <w:t>pa</w:t>
            </w:r>
            <w:r w:rsidRPr="002C013D">
              <w:rPr>
                <w:rFonts w:eastAsia="Times New Roman"/>
                <w:szCs w:val="24"/>
                <w:lang w:val="lt-LT" w:eastAsia="lt-LT"/>
              </w:rPr>
              <w:t>naudojamos</w:t>
            </w:r>
            <w:r w:rsidR="00DA6D17" w:rsidRPr="002C013D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="00355B41" w:rsidRPr="002C013D">
              <w:rPr>
                <w:rFonts w:eastAsia="Times New Roman"/>
                <w:szCs w:val="24"/>
                <w:lang w:val="lt-LT" w:eastAsia="lt-LT"/>
              </w:rPr>
              <w:t xml:space="preserve">ikimokyklinio ir priešmokyklinio </w:t>
            </w:r>
            <w:r w:rsidRPr="002C013D">
              <w:rPr>
                <w:rFonts w:eastAsia="Times New Roman"/>
                <w:szCs w:val="24"/>
                <w:lang w:val="lt-LT" w:eastAsia="lt-LT"/>
              </w:rPr>
              <w:t>ugdymo</w:t>
            </w:r>
            <w:r w:rsidR="00DA6D17" w:rsidRPr="002C013D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2C013D">
              <w:rPr>
                <w:rFonts w:eastAsia="Times New Roman"/>
                <w:szCs w:val="24"/>
                <w:lang w:val="lt-LT" w:eastAsia="lt-LT"/>
              </w:rPr>
              <w:t>procese</w:t>
            </w:r>
            <w:r w:rsidR="00355B41" w:rsidRPr="002C013D">
              <w:rPr>
                <w:rFonts w:eastAsia="Times New Roman"/>
                <w:szCs w:val="24"/>
                <w:lang w:val="lt-LT" w:eastAsia="lt-LT"/>
              </w:rPr>
              <w:t>.</w:t>
            </w:r>
          </w:p>
          <w:p w14:paraId="0FB6A67E" w14:textId="31C1B025" w:rsidR="00403301" w:rsidRPr="0089192F" w:rsidRDefault="0001525F" w:rsidP="0089192F">
            <w:pPr>
              <w:pStyle w:val="Sraopastraipa"/>
              <w:numPr>
                <w:ilvl w:val="0"/>
                <w:numId w:val="10"/>
              </w:numPr>
              <w:ind w:left="406"/>
              <w:rPr>
                <w:rFonts w:eastAsia="Times New Roman"/>
                <w:szCs w:val="24"/>
                <w:lang w:val="lt-LT" w:eastAsia="lt-LT"/>
              </w:rPr>
            </w:pPr>
            <w:r w:rsidRPr="002C013D">
              <w:rPr>
                <w:rFonts w:eastAsia="Times New Roman"/>
                <w:szCs w:val="24"/>
                <w:lang w:val="lt-LT" w:eastAsia="lt-LT"/>
              </w:rPr>
              <w:t>Nepakankama</w:t>
            </w:r>
            <w:r w:rsidR="00DA6D17" w:rsidRPr="002C013D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="3EB1EF53" w:rsidRPr="002C013D">
              <w:rPr>
                <w:rFonts w:eastAsia="Times New Roman"/>
                <w:szCs w:val="24"/>
                <w:lang w:val="lt-LT" w:eastAsia="lt-LT"/>
              </w:rPr>
              <w:t>pedagogų</w:t>
            </w:r>
            <w:r w:rsidR="00DA6D17" w:rsidRPr="002C013D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="3EB1EF53" w:rsidRPr="002C013D">
              <w:rPr>
                <w:rFonts w:eastAsia="Times New Roman"/>
                <w:szCs w:val="24"/>
                <w:lang w:val="lt-LT" w:eastAsia="lt-LT"/>
              </w:rPr>
              <w:t>veiklos</w:t>
            </w:r>
            <w:r w:rsidR="00DA6D17" w:rsidRPr="002C013D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="3EB1EF53" w:rsidRPr="002C013D">
              <w:rPr>
                <w:rFonts w:eastAsia="Times New Roman"/>
                <w:szCs w:val="24"/>
                <w:lang w:val="lt-LT" w:eastAsia="lt-LT"/>
              </w:rPr>
              <w:t>planavimo</w:t>
            </w:r>
            <w:r w:rsidR="00DA6D17" w:rsidRPr="002C013D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="3EB1EF53" w:rsidRPr="002C013D">
              <w:rPr>
                <w:rFonts w:eastAsia="Times New Roman"/>
                <w:szCs w:val="24"/>
                <w:lang w:val="lt-LT" w:eastAsia="lt-LT"/>
              </w:rPr>
              <w:t>kokybė</w:t>
            </w:r>
            <w:r w:rsidRPr="002C013D">
              <w:rPr>
                <w:rFonts w:eastAsia="Times New Roman"/>
                <w:szCs w:val="24"/>
                <w:lang w:val="lt-LT" w:eastAsia="lt-LT"/>
              </w:rPr>
              <w:t>.</w:t>
            </w:r>
          </w:p>
          <w:p w14:paraId="050901C0" w14:textId="28D242DA" w:rsidR="00261EC8" w:rsidRPr="002C013D" w:rsidRDefault="002C013D" w:rsidP="0089192F">
            <w:pPr>
              <w:pStyle w:val="Sraopastraipa"/>
              <w:numPr>
                <w:ilvl w:val="0"/>
                <w:numId w:val="10"/>
              </w:numPr>
              <w:ind w:left="406"/>
              <w:rPr>
                <w:rFonts w:eastAsia="Times New Roman"/>
                <w:szCs w:val="24"/>
                <w:lang w:val="lt-LT" w:eastAsia="lt-LT"/>
              </w:rPr>
            </w:pPr>
            <w:r>
              <w:rPr>
                <w:rFonts w:eastAsia="Times New Roman"/>
                <w:szCs w:val="24"/>
                <w:lang w:val="lt-LT" w:eastAsia="lt-LT"/>
              </w:rPr>
              <w:t>Nepakankamas m</w:t>
            </w:r>
            <w:r w:rsidR="00261EC8" w:rsidRPr="002C013D">
              <w:rPr>
                <w:rFonts w:eastAsia="Times New Roman"/>
                <w:szCs w:val="24"/>
                <w:lang w:val="lt-LT" w:eastAsia="lt-LT"/>
              </w:rPr>
              <w:t xml:space="preserve">okinių bendrųjų </w:t>
            </w:r>
            <w:r w:rsidR="00261EC8" w:rsidRPr="002C013D">
              <w:rPr>
                <w:rFonts w:eastAsia="Times New Roman"/>
                <w:szCs w:val="24"/>
                <w:lang w:val="lt-LT" w:eastAsia="lt-LT"/>
              </w:rPr>
              <w:lastRenderedPageBreak/>
              <w:t>kompetencijų ugdymas, stebėjimas, įsivertinimas ir vertinimas</w:t>
            </w:r>
            <w:r w:rsidR="00BC5DFE" w:rsidRPr="002C013D">
              <w:rPr>
                <w:rFonts w:eastAsia="Times New Roman"/>
                <w:szCs w:val="24"/>
                <w:lang w:val="lt-LT" w:eastAsia="lt-LT"/>
              </w:rPr>
              <w:t>.</w:t>
            </w:r>
          </w:p>
          <w:p w14:paraId="7B557072" w14:textId="3CE40A77" w:rsidR="00261EC8" w:rsidRPr="002C013D" w:rsidRDefault="00261EC8" w:rsidP="0089192F">
            <w:pPr>
              <w:pStyle w:val="Sraopastraipa"/>
              <w:numPr>
                <w:ilvl w:val="0"/>
                <w:numId w:val="10"/>
              </w:numPr>
              <w:ind w:left="406"/>
              <w:rPr>
                <w:rFonts w:eastAsia="Times New Roman"/>
                <w:szCs w:val="24"/>
                <w:lang w:val="lt-LT" w:eastAsia="lt-LT"/>
              </w:rPr>
            </w:pPr>
            <w:r w:rsidRPr="002C013D">
              <w:rPr>
                <w:rFonts w:eastAsia="Times New Roman"/>
                <w:szCs w:val="24"/>
                <w:lang w:val="lt-LT" w:eastAsia="lt-LT"/>
              </w:rPr>
              <w:t>Neatsakingas dalies mokinių ir tėvų požiūris į mokymosi ir elgesio mokykloje</w:t>
            </w:r>
            <w:r w:rsidR="00BC5DFE" w:rsidRPr="002C013D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2C013D">
              <w:rPr>
                <w:rFonts w:eastAsia="Times New Roman"/>
                <w:szCs w:val="24"/>
                <w:lang w:val="lt-LT" w:eastAsia="lt-LT"/>
              </w:rPr>
              <w:t>pozityvų po</w:t>
            </w:r>
            <w:r w:rsidR="00C75FAA" w:rsidRPr="002C013D">
              <w:rPr>
                <w:rFonts w:eastAsia="Times New Roman"/>
                <w:szCs w:val="24"/>
                <w:lang w:val="lt-LT" w:eastAsia="lt-LT"/>
              </w:rPr>
              <w:softHyphen/>
            </w:r>
            <w:r w:rsidRPr="002C013D">
              <w:rPr>
                <w:rFonts w:eastAsia="Times New Roman"/>
                <w:szCs w:val="24"/>
                <w:lang w:val="lt-LT" w:eastAsia="lt-LT"/>
              </w:rPr>
              <w:t>kytį.</w:t>
            </w:r>
          </w:p>
          <w:p w14:paraId="17C7B0A4" w14:textId="251E1FE2" w:rsidR="00261EC8" w:rsidRPr="002C013D" w:rsidRDefault="00261EC8" w:rsidP="0089192F">
            <w:pPr>
              <w:pStyle w:val="Sraopastraipa"/>
              <w:numPr>
                <w:ilvl w:val="0"/>
                <w:numId w:val="10"/>
              </w:numPr>
              <w:ind w:left="406"/>
              <w:rPr>
                <w:rFonts w:eastAsia="Times New Roman"/>
                <w:szCs w:val="24"/>
                <w:lang w:val="lt-LT" w:eastAsia="lt-LT"/>
              </w:rPr>
            </w:pPr>
            <w:r w:rsidRPr="002C013D">
              <w:rPr>
                <w:rFonts w:eastAsia="Times New Roman"/>
                <w:szCs w:val="24"/>
                <w:lang w:val="lt-LT" w:eastAsia="lt-LT"/>
              </w:rPr>
              <w:t>Nepakankama psichologinė pagalba.</w:t>
            </w:r>
          </w:p>
          <w:p w14:paraId="62D0345B" w14:textId="6A86DC1F" w:rsidR="00261EC8" w:rsidRPr="002C013D" w:rsidRDefault="00261EC8" w:rsidP="0089192F">
            <w:pPr>
              <w:pStyle w:val="Sraopastraipa"/>
              <w:numPr>
                <w:ilvl w:val="0"/>
                <w:numId w:val="10"/>
              </w:numPr>
              <w:ind w:left="406"/>
              <w:rPr>
                <w:rFonts w:eastAsia="Times New Roman"/>
                <w:szCs w:val="24"/>
                <w:lang w:val="lt-LT" w:eastAsia="lt-LT"/>
              </w:rPr>
            </w:pPr>
            <w:r w:rsidRPr="002C013D">
              <w:rPr>
                <w:rFonts w:eastAsia="Times New Roman"/>
                <w:szCs w:val="24"/>
                <w:lang w:val="lt-LT" w:eastAsia="lt-LT"/>
              </w:rPr>
              <w:t xml:space="preserve">Mokėjimo mokytis ir </w:t>
            </w:r>
            <w:proofErr w:type="spellStart"/>
            <w:r w:rsidRPr="002C013D">
              <w:rPr>
                <w:rFonts w:eastAsia="Times New Roman"/>
                <w:szCs w:val="24"/>
                <w:lang w:val="lt-LT" w:eastAsia="lt-LT"/>
              </w:rPr>
              <w:t>savivaldaus</w:t>
            </w:r>
            <w:proofErr w:type="spellEnd"/>
            <w:r w:rsidRPr="002C013D">
              <w:rPr>
                <w:rFonts w:eastAsia="Times New Roman"/>
                <w:szCs w:val="24"/>
                <w:lang w:val="lt-LT" w:eastAsia="lt-LT"/>
              </w:rPr>
              <w:t xml:space="preserve"> mokymosi kompetencijos stoka.</w:t>
            </w:r>
          </w:p>
          <w:p w14:paraId="68756A69" w14:textId="637D4021" w:rsidR="00261EC8" w:rsidRPr="002C013D" w:rsidRDefault="002C013D" w:rsidP="0089192F">
            <w:pPr>
              <w:pStyle w:val="Sraopastraipa"/>
              <w:numPr>
                <w:ilvl w:val="0"/>
                <w:numId w:val="10"/>
              </w:numPr>
              <w:ind w:left="406"/>
              <w:rPr>
                <w:rFonts w:eastAsia="Times New Roman"/>
                <w:szCs w:val="24"/>
                <w:lang w:val="lt-LT" w:eastAsia="lt-LT"/>
              </w:rPr>
            </w:pPr>
            <w:r>
              <w:rPr>
                <w:rFonts w:eastAsia="Times New Roman"/>
                <w:szCs w:val="24"/>
                <w:lang w:val="lt-LT" w:eastAsia="lt-LT"/>
              </w:rPr>
              <w:t>Nepakankama m</w:t>
            </w:r>
            <w:r w:rsidR="00261EC8" w:rsidRPr="002C013D">
              <w:rPr>
                <w:rFonts w:eastAsia="Times New Roman"/>
                <w:szCs w:val="24"/>
                <w:lang w:val="lt-LT" w:eastAsia="lt-LT"/>
              </w:rPr>
              <w:t xml:space="preserve">okytojų gerosios praktikos sklaida. </w:t>
            </w:r>
          </w:p>
          <w:p w14:paraId="50953871" w14:textId="6E89E593" w:rsidR="00261EC8" w:rsidRPr="001D7DD2" w:rsidRDefault="002C013D" w:rsidP="0089192F">
            <w:pPr>
              <w:pStyle w:val="Sraopastraipa"/>
              <w:numPr>
                <w:ilvl w:val="0"/>
                <w:numId w:val="10"/>
              </w:numPr>
              <w:ind w:left="406"/>
              <w:rPr>
                <w:rFonts w:eastAsia="Times New Roman"/>
                <w:szCs w:val="24"/>
                <w:lang w:val="lt-LT"/>
              </w:rPr>
            </w:pPr>
            <w:r>
              <w:rPr>
                <w:rFonts w:eastAsia="Times New Roman"/>
                <w:szCs w:val="24"/>
                <w:lang w:val="lt-LT" w:eastAsia="lt-LT"/>
              </w:rPr>
              <w:t>Nepakankamas t</w:t>
            </w:r>
            <w:r w:rsidR="00261EC8" w:rsidRPr="001D7DD2">
              <w:rPr>
                <w:rFonts w:eastAsia="Times New Roman"/>
                <w:szCs w:val="24"/>
                <w:lang w:val="lt-LT" w:eastAsia="lt-LT"/>
              </w:rPr>
              <w:t>ėvų įtraukimas teikiant vaikams pagalbą na</w:t>
            </w:r>
            <w:r w:rsidR="00C75FAA" w:rsidRPr="001D7DD2">
              <w:rPr>
                <w:rFonts w:eastAsia="Times New Roman"/>
                <w:szCs w:val="24"/>
                <w:lang w:val="lt-LT" w:eastAsia="lt-LT"/>
              </w:rPr>
              <w:softHyphen/>
            </w:r>
            <w:r w:rsidR="00261EC8" w:rsidRPr="001D7DD2">
              <w:rPr>
                <w:rFonts w:eastAsia="Times New Roman"/>
                <w:szCs w:val="24"/>
                <w:lang w:val="lt-LT" w:eastAsia="lt-LT"/>
              </w:rPr>
              <w:t>muose</w:t>
            </w:r>
            <w:r w:rsidR="006C4A7C" w:rsidRPr="001D7DD2">
              <w:rPr>
                <w:rFonts w:eastAsia="Times New Roman"/>
                <w:szCs w:val="24"/>
                <w:lang w:val="lt-LT" w:eastAsia="lt-LT"/>
              </w:rPr>
              <w:t>.</w:t>
            </w:r>
          </w:p>
        </w:tc>
      </w:tr>
      <w:tr w:rsidR="000D542F" w:rsidRPr="002D7663" w14:paraId="35DF01F1" w14:textId="77777777" w:rsidTr="284A85F5">
        <w:tc>
          <w:tcPr>
            <w:tcW w:w="5410" w:type="dxa"/>
          </w:tcPr>
          <w:p w14:paraId="1C0B9025" w14:textId="77777777" w:rsidR="00403301" w:rsidRPr="001D7DD2" w:rsidRDefault="00403301" w:rsidP="00B851D2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val="lt-LT"/>
              </w:rPr>
            </w:pPr>
            <w:r w:rsidRPr="001D7DD2">
              <w:rPr>
                <w:rFonts w:eastAsia="Times New Roman"/>
                <w:b/>
                <w:bCs/>
                <w:szCs w:val="24"/>
                <w:lang w:val="lt-LT"/>
              </w:rPr>
              <w:lastRenderedPageBreak/>
              <w:t>Galimybės</w:t>
            </w:r>
          </w:p>
          <w:p w14:paraId="513BAB58" w14:textId="174EE9D9" w:rsidR="000F636E" w:rsidRPr="001D7DD2" w:rsidRDefault="000F636E" w:rsidP="00A97920">
            <w:pPr>
              <w:pStyle w:val="Sraopastraipa"/>
              <w:numPr>
                <w:ilvl w:val="0"/>
                <w:numId w:val="5"/>
              </w:numPr>
              <w:ind w:left="426"/>
              <w:rPr>
                <w:rFonts w:eastAsia="Times New Roman"/>
                <w:szCs w:val="24"/>
                <w:lang w:val="lt-LT"/>
              </w:rPr>
            </w:pPr>
            <w:proofErr w:type="spellStart"/>
            <w:r w:rsidRPr="001D7DD2">
              <w:rPr>
                <w:rFonts w:eastAsia="Times New Roman"/>
                <w:szCs w:val="24"/>
                <w:lang w:val="lt-LT"/>
              </w:rPr>
              <w:t>Savivaldaus</w:t>
            </w:r>
            <w:proofErr w:type="spellEnd"/>
            <w:r w:rsidRPr="001D7DD2">
              <w:rPr>
                <w:rFonts w:eastAsia="Times New Roman"/>
                <w:szCs w:val="24"/>
                <w:lang w:val="lt-LT"/>
              </w:rPr>
              <w:t xml:space="preserve"> mokymosi gebėjimų stiprinimas.</w:t>
            </w:r>
          </w:p>
          <w:p w14:paraId="79291E8A" w14:textId="1026E181" w:rsidR="000F636E" w:rsidRPr="001D7DD2" w:rsidRDefault="000F636E" w:rsidP="00A97920">
            <w:pPr>
              <w:pStyle w:val="Sraopastraipa"/>
              <w:numPr>
                <w:ilvl w:val="0"/>
                <w:numId w:val="5"/>
              </w:numPr>
              <w:ind w:left="426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Mokinių individualios pažangos įsivertinimo to</w:t>
            </w:r>
            <w:r w:rsidR="00DF118B" w:rsidRPr="001D7DD2">
              <w:rPr>
                <w:rFonts w:eastAsia="Times New Roman"/>
                <w:szCs w:val="24"/>
                <w:lang w:val="lt-LT"/>
              </w:rPr>
              <w:softHyphen/>
            </w:r>
            <w:r w:rsidRPr="001D7DD2">
              <w:rPr>
                <w:rFonts w:eastAsia="Times New Roman"/>
                <w:szCs w:val="24"/>
                <w:lang w:val="lt-LT"/>
              </w:rPr>
              <w:t>bulinimas.</w:t>
            </w:r>
          </w:p>
          <w:p w14:paraId="39859097" w14:textId="4E735151" w:rsidR="000F636E" w:rsidRPr="001D7DD2" w:rsidRDefault="000F636E" w:rsidP="00A97920">
            <w:pPr>
              <w:pStyle w:val="Sraopastraipa"/>
              <w:numPr>
                <w:ilvl w:val="0"/>
                <w:numId w:val="5"/>
              </w:numPr>
              <w:ind w:left="426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Materialinės bazės atnaujinimas.</w:t>
            </w:r>
          </w:p>
          <w:p w14:paraId="5408BF74" w14:textId="198EA399" w:rsidR="000F636E" w:rsidRPr="001D7DD2" w:rsidRDefault="000F636E" w:rsidP="00A97920">
            <w:pPr>
              <w:pStyle w:val="Sraopastraipa"/>
              <w:numPr>
                <w:ilvl w:val="0"/>
                <w:numId w:val="5"/>
              </w:numPr>
              <w:ind w:left="426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 xml:space="preserve">Edukacinių erdvių </w:t>
            </w:r>
            <w:r w:rsidR="00DF118B" w:rsidRPr="001D7DD2">
              <w:rPr>
                <w:rFonts w:eastAsia="Times New Roman"/>
                <w:szCs w:val="24"/>
                <w:lang w:val="lt-LT"/>
              </w:rPr>
              <w:t>kūrimas, atnaujinimas ir panaudojimas</w:t>
            </w:r>
            <w:r w:rsidRPr="001D7DD2">
              <w:rPr>
                <w:rFonts w:eastAsia="Times New Roman"/>
                <w:szCs w:val="24"/>
                <w:lang w:val="lt-LT"/>
              </w:rPr>
              <w:t xml:space="preserve"> kūrybiškam mo</w:t>
            </w:r>
            <w:r w:rsidR="00C5055B" w:rsidRPr="001D7DD2">
              <w:rPr>
                <w:rFonts w:eastAsia="Times New Roman"/>
                <w:szCs w:val="24"/>
                <w:lang w:val="lt-LT"/>
              </w:rPr>
              <w:softHyphen/>
            </w:r>
            <w:r w:rsidRPr="001D7DD2">
              <w:rPr>
                <w:rFonts w:eastAsia="Times New Roman"/>
                <w:szCs w:val="24"/>
                <w:lang w:val="lt-LT"/>
              </w:rPr>
              <w:t>kymuisi.</w:t>
            </w:r>
          </w:p>
          <w:p w14:paraId="6EA5B3BB" w14:textId="6E7409CE" w:rsidR="000F636E" w:rsidRPr="001D7DD2" w:rsidRDefault="000F636E" w:rsidP="00A97920">
            <w:pPr>
              <w:pStyle w:val="Sraopastraipa"/>
              <w:numPr>
                <w:ilvl w:val="0"/>
                <w:numId w:val="5"/>
              </w:numPr>
              <w:ind w:left="426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 xml:space="preserve">Dalyvavimas projektuose. </w:t>
            </w:r>
          </w:p>
          <w:p w14:paraId="65ED1108" w14:textId="6B3D299C" w:rsidR="000F636E" w:rsidRPr="001D7DD2" w:rsidRDefault="000F636E" w:rsidP="00A97920">
            <w:pPr>
              <w:pStyle w:val="Sraopastraipa"/>
              <w:numPr>
                <w:ilvl w:val="0"/>
                <w:numId w:val="5"/>
              </w:numPr>
              <w:ind w:left="426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Mokytojų kvalifikacijos kėlimas, pozityvios patirties dalijimasis mokinių kompetencijų ugdymo ir geros pamokos organizavimo srityse.</w:t>
            </w:r>
          </w:p>
          <w:p w14:paraId="7B8493FE" w14:textId="1BE65DA5" w:rsidR="00382534" w:rsidRPr="001D7DD2" w:rsidRDefault="000F636E" w:rsidP="00A97920">
            <w:pPr>
              <w:pStyle w:val="Sraopastraipa"/>
              <w:numPr>
                <w:ilvl w:val="0"/>
                <w:numId w:val="5"/>
              </w:numPr>
              <w:ind w:left="426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Tėvų švietimas ir įsitraukimo į mokyklos veiklą skatinimas.</w:t>
            </w:r>
          </w:p>
        </w:tc>
        <w:tc>
          <w:tcPr>
            <w:tcW w:w="5188" w:type="dxa"/>
          </w:tcPr>
          <w:p w14:paraId="282E6BCA" w14:textId="77777777" w:rsidR="00403301" w:rsidRPr="001D7DD2" w:rsidRDefault="00403301" w:rsidP="00B851D2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val="lt-LT"/>
              </w:rPr>
            </w:pPr>
            <w:r w:rsidRPr="001D7DD2">
              <w:rPr>
                <w:rFonts w:eastAsia="Times New Roman"/>
                <w:b/>
                <w:bCs/>
                <w:szCs w:val="24"/>
                <w:lang w:val="lt-LT"/>
              </w:rPr>
              <w:t>Grėsmės</w:t>
            </w:r>
          </w:p>
          <w:p w14:paraId="52BC260C" w14:textId="1463630E" w:rsidR="00204773" w:rsidRPr="001D7DD2" w:rsidRDefault="2E6E0647" w:rsidP="00A97920">
            <w:pPr>
              <w:pStyle w:val="Sraopastraipa"/>
              <w:numPr>
                <w:ilvl w:val="0"/>
                <w:numId w:val="2"/>
              </w:numPr>
              <w:ind w:left="406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 w:eastAsia="lt-LT"/>
              </w:rPr>
              <w:t>Socialiai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remtinų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šeimų,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auginančių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ikimokyklinio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amžiaus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vaikus</w:t>
            </w:r>
            <w:r w:rsidR="002C013D">
              <w:rPr>
                <w:rFonts w:eastAsia="Times New Roman"/>
                <w:szCs w:val="24"/>
                <w:lang w:val="lt-LT" w:eastAsia="lt-LT"/>
              </w:rPr>
              <w:t>,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skaičiaus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didėjimas</w:t>
            </w:r>
            <w:r w:rsidR="005129F8" w:rsidRPr="001D7DD2">
              <w:rPr>
                <w:rFonts w:eastAsia="Times New Roman"/>
                <w:szCs w:val="24"/>
                <w:lang w:val="lt-LT" w:eastAsia="lt-LT"/>
              </w:rPr>
              <w:t>.</w:t>
            </w:r>
          </w:p>
          <w:p w14:paraId="7BBDD7E8" w14:textId="36B1815A" w:rsidR="004C1402" w:rsidRPr="001D7DD2" w:rsidRDefault="004C1402" w:rsidP="00A97920">
            <w:pPr>
              <w:pStyle w:val="Sraopastraipa"/>
              <w:numPr>
                <w:ilvl w:val="0"/>
                <w:numId w:val="2"/>
              </w:numPr>
              <w:ind w:left="406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Mokinių skaičiaus mažėjimas.</w:t>
            </w:r>
          </w:p>
          <w:p w14:paraId="3D10E15B" w14:textId="1E086D69" w:rsidR="004C1402" w:rsidRPr="001D7DD2" w:rsidRDefault="004C1402" w:rsidP="00A97920">
            <w:pPr>
              <w:pStyle w:val="Sraopastraipa"/>
              <w:numPr>
                <w:ilvl w:val="0"/>
                <w:numId w:val="2"/>
              </w:numPr>
              <w:ind w:left="406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SUP mokinių ir mokinių iš socialiai remtinų, socialinės rizikos, nepilnų šeimų didėjimas.</w:t>
            </w:r>
          </w:p>
          <w:p w14:paraId="4BA2467C" w14:textId="1E119CB9" w:rsidR="004C1402" w:rsidRPr="001D7DD2" w:rsidRDefault="004C1402" w:rsidP="00A97920">
            <w:pPr>
              <w:pStyle w:val="Sraopastraipa"/>
              <w:numPr>
                <w:ilvl w:val="0"/>
                <w:numId w:val="2"/>
              </w:numPr>
              <w:ind w:left="406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Pedagogų iniciatyvų mažėjimas.</w:t>
            </w:r>
          </w:p>
          <w:p w14:paraId="2B76E880" w14:textId="6BF5672C" w:rsidR="004C1402" w:rsidRPr="001D7DD2" w:rsidRDefault="004C1402" w:rsidP="00A97920">
            <w:pPr>
              <w:pStyle w:val="Sraopastraipa"/>
              <w:numPr>
                <w:ilvl w:val="0"/>
                <w:numId w:val="2"/>
              </w:numPr>
              <w:ind w:left="406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 xml:space="preserve">Mokyklų tinklo </w:t>
            </w:r>
            <w:r w:rsidR="00A84225" w:rsidRPr="001D7DD2">
              <w:rPr>
                <w:rFonts w:eastAsia="Times New Roman"/>
                <w:szCs w:val="24"/>
                <w:lang w:val="lt-LT"/>
              </w:rPr>
              <w:t>pertvarkymas</w:t>
            </w:r>
            <w:r w:rsidRPr="001D7DD2">
              <w:rPr>
                <w:rFonts w:eastAsia="Times New Roman"/>
                <w:szCs w:val="24"/>
                <w:lang w:val="lt-LT"/>
              </w:rPr>
              <w:t>.</w:t>
            </w:r>
          </w:p>
          <w:p w14:paraId="3E5E7377" w14:textId="39781050" w:rsidR="004C1402" w:rsidRPr="001D7DD2" w:rsidRDefault="004C1402" w:rsidP="00A97920">
            <w:pPr>
              <w:pStyle w:val="Sraopastraipa"/>
              <w:numPr>
                <w:ilvl w:val="0"/>
                <w:numId w:val="2"/>
              </w:numPr>
              <w:ind w:left="406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 xml:space="preserve">Nepakankamas mokinių tėvų įsitraukimas į mokyklos gyvenimą. </w:t>
            </w:r>
          </w:p>
          <w:p w14:paraId="48805F37" w14:textId="1D2DFE7F" w:rsidR="004C1402" w:rsidRPr="001D7DD2" w:rsidRDefault="004C1402" w:rsidP="00A97920">
            <w:pPr>
              <w:pStyle w:val="Sraopastraipa"/>
              <w:numPr>
                <w:ilvl w:val="0"/>
                <w:numId w:val="2"/>
              </w:numPr>
              <w:ind w:left="406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Nacionaliniu lygiu nuolat besikeičiantys susitarimai dėl ugdymo turinio, mokinių pasiekimų ir pažangos vertinimo, dokumentų gausa ir dermės nebuvimas</w:t>
            </w:r>
            <w:r w:rsidR="0076712C" w:rsidRPr="001D7DD2">
              <w:rPr>
                <w:rFonts w:eastAsia="Times New Roman"/>
                <w:szCs w:val="24"/>
                <w:lang w:val="lt-LT"/>
              </w:rPr>
              <w:t>.</w:t>
            </w:r>
          </w:p>
          <w:p w14:paraId="09C06B3F" w14:textId="0A77C547" w:rsidR="004C1402" w:rsidRPr="001D7DD2" w:rsidRDefault="004C1402" w:rsidP="00A97920">
            <w:pPr>
              <w:pStyle w:val="Sraopastraipa"/>
              <w:numPr>
                <w:ilvl w:val="0"/>
                <w:numId w:val="2"/>
              </w:numPr>
              <w:ind w:left="406"/>
              <w:rPr>
                <w:rFonts w:eastAsia="Times New Roman"/>
                <w:szCs w:val="24"/>
                <w:lang w:val="lt-LT"/>
              </w:rPr>
            </w:pPr>
            <w:r w:rsidRPr="001D7DD2">
              <w:rPr>
                <w:rFonts w:eastAsia="Times New Roman"/>
                <w:szCs w:val="24"/>
                <w:lang w:val="lt-LT"/>
              </w:rPr>
              <w:t>Stiprėjanti mokyklų konkurencija neigiamai veikia bendradarbiavimą tarp mokyklų</w:t>
            </w:r>
            <w:r w:rsidR="002C013D">
              <w:rPr>
                <w:rFonts w:eastAsia="Times New Roman"/>
                <w:szCs w:val="24"/>
                <w:lang w:val="lt-LT"/>
              </w:rPr>
              <w:t>.</w:t>
            </w:r>
          </w:p>
        </w:tc>
      </w:tr>
    </w:tbl>
    <w:p w14:paraId="2A4578CB" w14:textId="77777777" w:rsidR="00F85B73" w:rsidRDefault="00F85B73" w:rsidP="00F85B73">
      <w:pPr>
        <w:pStyle w:val="Betarp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bookmarkStart w:id="26" w:name="_Toc72327718"/>
      <w:bookmarkStart w:id="27" w:name="veiklosstrategija"/>
    </w:p>
    <w:p w14:paraId="71112A2E" w14:textId="3A8C0FC3" w:rsidR="00F85B73" w:rsidRDefault="00403301" w:rsidP="00F85B73">
      <w:pPr>
        <w:pStyle w:val="Betarp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F85B73">
        <w:rPr>
          <w:rFonts w:ascii="Times New Roman" w:hAnsi="Times New Roman"/>
          <w:b/>
          <w:bCs/>
          <w:sz w:val="24"/>
          <w:szCs w:val="24"/>
          <w:lang w:val="lt-LT"/>
        </w:rPr>
        <w:t>V</w:t>
      </w:r>
      <w:r w:rsidR="00F85B73">
        <w:rPr>
          <w:rFonts w:ascii="Times New Roman" w:hAnsi="Times New Roman"/>
          <w:b/>
          <w:bCs/>
          <w:sz w:val="24"/>
          <w:szCs w:val="24"/>
          <w:lang w:val="lt-LT"/>
        </w:rPr>
        <w:t xml:space="preserve"> SKYRIUS</w:t>
      </w:r>
    </w:p>
    <w:p w14:paraId="29F07CB0" w14:textId="3810A185" w:rsidR="00403301" w:rsidRPr="00F85B73" w:rsidRDefault="00403301" w:rsidP="00F85B73">
      <w:pPr>
        <w:pStyle w:val="Betarp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F85B73">
        <w:rPr>
          <w:rFonts w:ascii="Times New Roman" w:hAnsi="Times New Roman"/>
          <w:b/>
          <w:bCs/>
          <w:sz w:val="24"/>
          <w:szCs w:val="24"/>
          <w:lang w:val="lt-LT"/>
        </w:rPr>
        <w:t>VEIKLOS</w:t>
      </w:r>
      <w:r w:rsidR="00DA6D17" w:rsidRPr="00F85B73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Pr="00F85B73">
        <w:rPr>
          <w:rFonts w:ascii="Times New Roman" w:hAnsi="Times New Roman"/>
          <w:b/>
          <w:bCs/>
          <w:sz w:val="24"/>
          <w:szCs w:val="24"/>
          <w:lang w:val="lt-LT"/>
        </w:rPr>
        <w:t>STRATEGIJA</w:t>
      </w:r>
      <w:bookmarkEnd w:id="26"/>
    </w:p>
    <w:p w14:paraId="030544FE" w14:textId="10EFE93C" w:rsidR="00A22FC1" w:rsidRPr="00A22FC1" w:rsidRDefault="00D9436A" w:rsidP="00D9436A">
      <w:pPr>
        <w:pStyle w:val="Antrat2"/>
        <w:ind w:firstLine="364"/>
        <w:rPr>
          <w:lang w:val="lt-LT" w:eastAsia="lt-LT"/>
        </w:rPr>
      </w:pPr>
      <w:bookmarkStart w:id="28" w:name="vizija"/>
      <w:bookmarkStart w:id="29" w:name="_Toc72327719"/>
      <w:bookmarkEnd w:id="27"/>
      <w:r>
        <w:rPr>
          <w:lang w:val="lt-LT" w:eastAsia="lt-LT"/>
        </w:rPr>
        <w:t xml:space="preserve">1. </w:t>
      </w:r>
      <w:r w:rsidR="00403301" w:rsidRPr="001D7DD2">
        <w:rPr>
          <w:lang w:val="lt-LT" w:eastAsia="lt-LT"/>
        </w:rPr>
        <w:t>Vizija</w:t>
      </w:r>
      <w:bookmarkEnd w:id="28"/>
      <w:bookmarkEnd w:id="29"/>
    </w:p>
    <w:p w14:paraId="2237130A" w14:textId="4D2FAF84" w:rsidR="00740D5A" w:rsidRPr="001D7DD2" w:rsidRDefault="001E21BB" w:rsidP="00A22FC1">
      <w:pPr>
        <w:pStyle w:val="Sraopastraipa"/>
        <w:tabs>
          <w:tab w:val="left" w:pos="993"/>
        </w:tabs>
        <w:ind w:left="567" w:firstLine="0"/>
        <w:rPr>
          <w:rStyle w:val="normaltextrun"/>
          <w:rFonts w:eastAsia="Times New Roman"/>
          <w:szCs w:val="24"/>
          <w:lang w:val="lt-LT" w:eastAsia="lt-LT"/>
        </w:rPr>
      </w:pPr>
      <w:r w:rsidRPr="001D7DD2">
        <w:rPr>
          <w:rStyle w:val="normaltextrun"/>
          <w:shd w:val="clear" w:color="auto" w:fill="FFFFFF"/>
          <w:lang w:val="lt-LT"/>
        </w:rPr>
        <w:t>Rozalimo pagrindinė mokykla</w:t>
      </w:r>
      <w:r w:rsidR="00E77289" w:rsidRPr="001D7DD2">
        <w:rPr>
          <w:rStyle w:val="normaltextrun"/>
          <w:shd w:val="clear" w:color="auto" w:fill="FFFFFF"/>
          <w:lang w:val="lt-LT"/>
        </w:rPr>
        <w:t>:</w:t>
      </w:r>
      <w:r w:rsidRPr="001D7DD2">
        <w:rPr>
          <w:rStyle w:val="normaltextrun"/>
          <w:shd w:val="clear" w:color="auto" w:fill="FFFFFF"/>
          <w:lang w:val="lt-LT"/>
        </w:rPr>
        <w:t xml:space="preserve"> </w:t>
      </w:r>
    </w:p>
    <w:p w14:paraId="04C62195" w14:textId="791CEE9B" w:rsidR="00740D5A" w:rsidRPr="001D7DD2" w:rsidRDefault="00740D5A" w:rsidP="00793904">
      <w:pPr>
        <w:tabs>
          <w:tab w:val="left" w:pos="993"/>
        </w:tabs>
        <w:ind w:left="993" w:firstLine="0"/>
        <w:rPr>
          <w:rFonts w:eastAsia="Times New Roman"/>
          <w:bCs/>
          <w:szCs w:val="24"/>
          <w:lang w:val="lt-LT" w:eastAsia="lt-LT"/>
        </w:rPr>
      </w:pPr>
      <w:r w:rsidRPr="001D7DD2">
        <w:rPr>
          <w:rFonts w:eastAsia="Times New Roman"/>
          <w:bCs/>
          <w:szCs w:val="24"/>
          <w:lang w:val="lt-LT" w:eastAsia="lt-LT"/>
        </w:rPr>
        <w:t>R</w:t>
      </w:r>
      <w:r w:rsidR="00793904" w:rsidRPr="001D7DD2">
        <w:rPr>
          <w:rFonts w:eastAsia="Times New Roman"/>
          <w:bCs/>
          <w:szCs w:val="24"/>
          <w:lang w:val="lt-LT" w:eastAsia="lt-LT"/>
        </w:rPr>
        <w:t xml:space="preserve"> – regima;</w:t>
      </w:r>
    </w:p>
    <w:p w14:paraId="21DE881F" w14:textId="0F6830BF" w:rsidR="00740D5A" w:rsidRPr="001D7DD2" w:rsidRDefault="00740D5A" w:rsidP="00793904">
      <w:pPr>
        <w:tabs>
          <w:tab w:val="left" w:pos="993"/>
        </w:tabs>
        <w:ind w:left="993" w:firstLine="0"/>
        <w:rPr>
          <w:rFonts w:eastAsia="Times New Roman"/>
          <w:bCs/>
          <w:szCs w:val="24"/>
          <w:lang w:val="lt-LT" w:eastAsia="lt-LT"/>
        </w:rPr>
      </w:pPr>
      <w:r w:rsidRPr="001D7DD2">
        <w:rPr>
          <w:rFonts w:eastAsia="Times New Roman"/>
          <w:bCs/>
          <w:szCs w:val="24"/>
          <w:lang w:val="lt-LT" w:eastAsia="lt-LT"/>
        </w:rPr>
        <w:t>P</w:t>
      </w:r>
      <w:r w:rsidR="00793904" w:rsidRPr="001D7DD2">
        <w:rPr>
          <w:rFonts w:eastAsia="Times New Roman"/>
          <w:bCs/>
          <w:szCs w:val="24"/>
          <w:lang w:val="lt-LT" w:eastAsia="lt-LT"/>
        </w:rPr>
        <w:t xml:space="preserve"> – </w:t>
      </w:r>
      <w:r w:rsidR="00156114" w:rsidRPr="001D7DD2">
        <w:rPr>
          <w:rFonts w:eastAsia="Times New Roman"/>
          <w:bCs/>
          <w:szCs w:val="24"/>
          <w:lang w:val="lt-LT" w:eastAsia="lt-LT"/>
        </w:rPr>
        <w:t>pažangi;</w:t>
      </w:r>
    </w:p>
    <w:p w14:paraId="48631EC9" w14:textId="32C19351" w:rsidR="00403301" w:rsidRPr="00AD0B60" w:rsidRDefault="00740D5A" w:rsidP="00793904">
      <w:pPr>
        <w:tabs>
          <w:tab w:val="left" w:pos="993"/>
        </w:tabs>
        <w:ind w:left="993" w:firstLine="0"/>
        <w:rPr>
          <w:rFonts w:eastAsia="Times New Roman"/>
          <w:bCs/>
          <w:color w:val="FF0000"/>
          <w:szCs w:val="24"/>
          <w:lang w:val="lt-LT" w:eastAsia="lt-LT"/>
        </w:rPr>
      </w:pPr>
      <w:r w:rsidRPr="001D7DD2">
        <w:rPr>
          <w:rFonts w:eastAsia="Times New Roman"/>
          <w:bCs/>
          <w:szCs w:val="24"/>
          <w:lang w:val="lt-LT" w:eastAsia="lt-LT"/>
        </w:rPr>
        <w:t>M</w:t>
      </w:r>
      <w:r w:rsidR="00156114" w:rsidRPr="001D7DD2">
        <w:rPr>
          <w:bCs/>
          <w:i/>
          <w:szCs w:val="24"/>
          <w:lang w:val="lt-LT"/>
        </w:rPr>
        <w:t xml:space="preserve"> </w:t>
      </w:r>
      <w:r w:rsidR="00156114" w:rsidRPr="001D7DD2">
        <w:rPr>
          <w:bCs/>
          <w:i/>
          <w:szCs w:val="24"/>
          <w:lang w:val="lt-LT"/>
        </w:rPr>
        <w:softHyphen/>
      </w:r>
      <w:r w:rsidR="00E77289" w:rsidRPr="001D7DD2">
        <w:rPr>
          <w:bCs/>
          <w:i/>
          <w:szCs w:val="24"/>
          <w:lang w:val="lt-LT"/>
        </w:rPr>
        <w:t xml:space="preserve">– </w:t>
      </w:r>
      <w:r w:rsidR="00E77289" w:rsidRPr="001D7DD2">
        <w:rPr>
          <w:bCs/>
          <w:iCs/>
          <w:szCs w:val="24"/>
          <w:lang w:val="lt-LT"/>
        </w:rPr>
        <w:t>meniška</w:t>
      </w:r>
      <w:r w:rsidR="00AD0B60">
        <w:rPr>
          <w:bCs/>
          <w:iCs/>
          <w:color w:val="FF0000"/>
          <w:szCs w:val="24"/>
          <w:lang w:val="lt-LT"/>
        </w:rPr>
        <w:t>.</w:t>
      </w:r>
    </w:p>
    <w:p w14:paraId="2CA08C27" w14:textId="27CB6608" w:rsidR="00A22FC1" w:rsidRDefault="00403301" w:rsidP="000E488E">
      <w:pPr>
        <w:pStyle w:val="Antrat2"/>
        <w:numPr>
          <w:ilvl w:val="0"/>
          <w:numId w:val="12"/>
        </w:numPr>
        <w:rPr>
          <w:lang w:val="lt-LT" w:eastAsia="lt-LT"/>
        </w:rPr>
      </w:pPr>
      <w:bookmarkStart w:id="30" w:name="misija"/>
      <w:bookmarkStart w:id="31" w:name="_Toc72327720"/>
      <w:r w:rsidRPr="001D7DD2">
        <w:rPr>
          <w:lang w:val="lt-LT" w:eastAsia="lt-LT"/>
        </w:rPr>
        <w:t>Misija</w:t>
      </w:r>
      <w:bookmarkEnd w:id="30"/>
      <w:bookmarkEnd w:id="31"/>
    </w:p>
    <w:p w14:paraId="1DA0DDD9" w14:textId="3ED67C9B" w:rsidR="00403301" w:rsidRPr="00677596" w:rsidRDefault="00677596" w:rsidP="00677596">
      <w:pPr>
        <w:rPr>
          <w:lang w:val="lt-LT"/>
        </w:rPr>
      </w:pPr>
      <w:r w:rsidRPr="00677596">
        <w:rPr>
          <w:lang w:val="lt-LT"/>
        </w:rPr>
        <w:t xml:space="preserve">Rozalimo pagrindinės mokyklos misija – </w:t>
      </w:r>
      <w:r w:rsidR="00EF4D8E" w:rsidRPr="00677596">
        <w:rPr>
          <w:lang w:val="lt-LT"/>
        </w:rPr>
        <w:t>švietimo</w:t>
      </w:r>
      <w:r w:rsidR="00DA6D17" w:rsidRPr="00677596">
        <w:rPr>
          <w:lang w:val="lt-LT"/>
        </w:rPr>
        <w:t xml:space="preserve"> </w:t>
      </w:r>
      <w:r w:rsidR="00EF4D8E" w:rsidRPr="00677596">
        <w:rPr>
          <w:lang w:val="lt-LT"/>
        </w:rPr>
        <w:t>įstaiga,</w:t>
      </w:r>
      <w:r w:rsidR="00DA6D17" w:rsidRPr="00677596">
        <w:rPr>
          <w:lang w:val="lt-LT"/>
        </w:rPr>
        <w:t xml:space="preserve"> </w:t>
      </w:r>
      <w:r w:rsidR="00EF4D8E" w:rsidRPr="00677596">
        <w:rPr>
          <w:lang w:val="lt-LT"/>
        </w:rPr>
        <w:t>teikianti</w:t>
      </w:r>
      <w:r w:rsidR="00DA6D17" w:rsidRPr="00677596">
        <w:rPr>
          <w:lang w:val="lt-LT"/>
        </w:rPr>
        <w:t xml:space="preserve"> </w:t>
      </w:r>
      <w:r w:rsidR="00EF4D8E" w:rsidRPr="00677596">
        <w:rPr>
          <w:lang w:val="lt-LT"/>
        </w:rPr>
        <w:t>šiuolaikinius</w:t>
      </w:r>
      <w:r w:rsidR="00DA6D17" w:rsidRPr="00677596">
        <w:rPr>
          <w:lang w:val="lt-LT"/>
        </w:rPr>
        <w:t xml:space="preserve"> </w:t>
      </w:r>
      <w:r w:rsidR="00EF4D8E" w:rsidRPr="00677596">
        <w:rPr>
          <w:lang w:val="lt-LT"/>
        </w:rPr>
        <w:t>reikalavimus</w:t>
      </w:r>
      <w:r w:rsidR="00DA6D17" w:rsidRPr="00677596">
        <w:rPr>
          <w:lang w:val="lt-LT"/>
        </w:rPr>
        <w:t xml:space="preserve">  </w:t>
      </w:r>
      <w:r w:rsidR="00EF4D8E" w:rsidRPr="00677596">
        <w:rPr>
          <w:lang w:val="lt-LT"/>
        </w:rPr>
        <w:t>atitinkantį</w:t>
      </w:r>
      <w:r w:rsidR="00DA6D17" w:rsidRPr="00677596">
        <w:rPr>
          <w:lang w:val="lt-LT"/>
        </w:rPr>
        <w:t xml:space="preserve">  </w:t>
      </w:r>
      <w:r w:rsidR="00EF4D8E" w:rsidRPr="00677596">
        <w:rPr>
          <w:lang w:val="lt-LT"/>
        </w:rPr>
        <w:t>ikimokyklinį,</w:t>
      </w:r>
      <w:r w:rsidR="00DA6D17" w:rsidRPr="00677596">
        <w:rPr>
          <w:lang w:val="lt-LT"/>
        </w:rPr>
        <w:t xml:space="preserve"> </w:t>
      </w:r>
      <w:r w:rsidR="00EF4D8E" w:rsidRPr="00677596">
        <w:rPr>
          <w:lang w:val="lt-LT"/>
        </w:rPr>
        <w:t>priešmokyklinį,</w:t>
      </w:r>
      <w:r w:rsidR="00DA6D17" w:rsidRPr="00677596">
        <w:rPr>
          <w:lang w:val="lt-LT"/>
        </w:rPr>
        <w:t xml:space="preserve"> </w:t>
      </w:r>
      <w:r w:rsidR="00EF4D8E" w:rsidRPr="00677596">
        <w:rPr>
          <w:lang w:val="lt-LT"/>
        </w:rPr>
        <w:t>pradinį</w:t>
      </w:r>
      <w:r w:rsidR="00DA6D17" w:rsidRPr="00677596">
        <w:rPr>
          <w:lang w:val="lt-LT"/>
        </w:rPr>
        <w:t xml:space="preserve"> </w:t>
      </w:r>
      <w:r w:rsidR="00EF4D8E" w:rsidRPr="00677596">
        <w:rPr>
          <w:lang w:val="lt-LT"/>
        </w:rPr>
        <w:t>ir</w:t>
      </w:r>
      <w:r w:rsidR="00DA6D17" w:rsidRPr="00677596">
        <w:rPr>
          <w:lang w:val="lt-LT"/>
        </w:rPr>
        <w:t xml:space="preserve"> </w:t>
      </w:r>
      <w:r w:rsidR="00EF4D8E" w:rsidRPr="00677596">
        <w:rPr>
          <w:lang w:val="lt-LT"/>
        </w:rPr>
        <w:t>pagrindinį</w:t>
      </w:r>
      <w:r w:rsidR="00DA6D17" w:rsidRPr="00677596">
        <w:rPr>
          <w:lang w:val="lt-LT"/>
        </w:rPr>
        <w:t xml:space="preserve"> </w:t>
      </w:r>
      <w:r w:rsidR="00EF4D8E" w:rsidRPr="00677596">
        <w:rPr>
          <w:lang w:val="lt-LT"/>
        </w:rPr>
        <w:t>ugdymą,</w:t>
      </w:r>
      <w:r w:rsidR="00DA6D17" w:rsidRPr="00677596">
        <w:rPr>
          <w:lang w:val="lt-LT"/>
        </w:rPr>
        <w:t xml:space="preserve"> </w:t>
      </w:r>
      <w:r w:rsidR="00EF4D8E" w:rsidRPr="00677596">
        <w:rPr>
          <w:lang w:val="lt-LT"/>
        </w:rPr>
        <w:t>sudaranti</w:t>
      </w:r>
      <w:r w:rsidR="00DA6D17" w:rsidRPr="00677596">
        <w:rPr>
          <w:lang w:val="lt-LT"/>
        </w:rPr>
        <w:t xml:space="preserve"> </w:t>
      </w:r>
      <w:r w:rsidR="00EF4D8E" w:rsidRPr="00677596">
        <w:rPr>
          <w:lang w:val="lt-LT"/>
        </w:rPr>
        <w:t>sąlygas</w:t>
      </w:r>
      <w:r w:rsidR="00DA6D17" w:rsidRPr="00677596">
        <w:rPr>
          <w:lang w:val="lt-LT"/>
        </w:rPr>
        <w:t xml:space="preserve"> </w:t>
      </w:r>
      <w:r w:rsidR="00EF4D8E" w:rsidRPr="00677596">
        <w:rPr>
          <w:lang w:val="lt-LT"/>
        </w:rPr>
        <w:t>mokiniams</w:t>
      </w:r>
      <w:r w:rsidR="00DA6D17" w:rsidRPr="00677596">
        <w:rPr>
          <w:lang w:val="lt-LT"/>
        </w:rPr>
        <w:t xml:space="preserve"> </w:t>
      </w:r>
      <w:r w:rsidR="00EF4D8E" w:rsidRPr="00677596">
        <w:rPr>
          <w:lang w:val="lt-LT"/>
        </w:rPr>
        <w:t>save</w:t>
      </w:r>
      <w:r w:rsidR="00DA6D17" w:rsidRPr="00677596">
        <w:rPr>
          <w:lang w:val="lt-LT"/>
        </w:rPr>
        <w:t xml:space="preserve"> </w:t>
      </w:r>
      <w:r w:rsidR="00EF4D8E" w:rsidRPr="00677596">
        <w:rPr>
          <w:lang w:val="lt-LT"/>
        </w:rPr>
        <w:t>pažinti,</w:t>
      </w:r>
      <w:r w:rsidR="00DA6D17" w:rsidRPr="00677596">
        <w:rPr>
          <w:lang w:val="lt-LT"/>
        </w:rPr>
        <w:t xml:space="preserve"> </w:t>
      </w:r>
      <w:r w:rsidR="00EF4D8E" w:rsidRPr="00677596">
        <w:rPr>
          <w:lang w:val="lt-LT"/>
        </w:rPr>
        <w:t>įgyti</w:t>
      </w:r>
      <w:r w:rsidR="00DA6D17" w:rsidRPr="00677596">
        <w:rPr>
          <w:lang w:val="lt-LT"/>
        </w:rPr>
        <w:t xml:space="preserve"> </w:t>
      </w:r>
      <w:r w:rsidR="00EF4D8E" w:rsidRPr="00677596">
        <w:rPr>
          <w:lang w:val="lt-LT"/>
        </w:rPr>
        <w:t>kompetencijas</w:t>
      </w:r>
      <w:r w:rsidR="00DA6D17" w:rsidRPr="00677596">
        <w:rPr>
          <w:lang w:val="lt-LT"/>
        </w:rPr>
        <w:t xml:space="preserve"> </w:t>
      </w:r>
      <w:r w:rsidR="00EF4D8E" w:rsidRPr="00677596">
        <w:rPr>
          <w:lang w:val="lt-LT"/>
        </w:rPr>
        <w:t>ir</w:t>
      </w:r>
      <w:r w:rsidR="00DA6D17" w:rsidRPr="00677596">
        <w:rPr>
          <w:lang w:val="lt-LT"/>
        </w:rPr>
        <w:t xml:space="preserve"> </w:t>
      </w:r>
      <w:r w:rsidR="00EF4D8E" w:rsidRPr="00677596">
        <w:rPr>
          <w:lang w:val="lt-LT"/>
        </w:rPr>
        <w:t>gebėjimus,</w:t>
      </w:r>
      <w:r w:rsidR="00DA6D17" w:rsidRPr="00677596">
        <w:rPr>
          <w:lang w:val="lt-LT"/>
        </w:rPr>
        <w:t xml:space="preserve"> </w:t>
      </w:r>
      <w:r w:rsidR="00EF4D8E" w:rsidRPr="00677596">
        <w:rPr>
          <w:lang w:val="lt-LT"/>
        </w:rPr>
        <w:t>būtinus</w:t>
      </w:r>
      <w:r w:rsidR="00DA6D17" w:rsidRPr="00677596">
        <w:rPr>
          <w:lang w:val="lt-LT"/>
        </w:rPr>
        <w:t xml:space="preserve"> </w:t>
      </w:r>
      <w:r w:rsidR="00EF4D8E" w:rsidRPr="00677596">
        <w:rPr>
          <w:lang w:val="lt-LT"/>
        </w:rPr>
        <w:t>tolimesniam</w:t>
      </w:r>
      <w:r w:rsidR="00DA6D17" w:rsidRPr="00677596">
        <w:rPr>
          <w:lang w:val="lt-LT"/>
        </w:rPr>
        <w:t xml:space="preserve"> </w:t>
      </w:r>
      <w:r w:rsidR="00EF4D8E" w:rsidRPr="00677596">
        <w:rPr>
          <w:lang w:val="lt-LT"/>
        </w:rPr>
        <w:t>gyvenimui</w:t>
      </w:r>
      <w:r w:rsidR="000360A8" w:rsidRPr="00677596">
        <w:rPr>
          <w:lang w:val="lt-LT"/>
        </w:rPr>
        <w:t>.</w:t>
      </w:r>
    </w:p>
    <w:p w14:paraId="0D5B6EA8" w14:textId="44B665EC" w:rsidR="00A77B21" w:rsidRPr="001D7DD2" w:rsidRDefault="00D9436A" w:rsidP="00D9436A">
      <w:pPr>
        <w:pStyle w:val="Antrat2"/>
        <w:ind w:firstLine="284"/>
        <w:rPr>
          <w:lang w:val="lt-LT" w:eastAsia="lt-LT"/>
        </w:rPr>
      </w:pPr>
      <w:bookmarkStart w:id="32" w:name="prioritetines"/>
      <w:bookmarkStart w:id="33" w:name="_Toc72327721"/>
      <w:r>
        <w:rPr>
          <w:lang w:val="lt-LT" w:eastAsia="lt-LT"/>
        </w:rPr>
        <w:t xml:space="preserve">3. </w:t>
      </w:r>
      <w:r w:rsidR="009271E7" w:rsidRPr="001D7DD2">
        <w:rPr>
          <w:lang w:val="lt-LT" w:eastAsia="lt-LT"/>
        </w:rPr>
        <w:t>Prioritetinės</w:t>
      </w:r>
      <w:r w:rsidR="00DA6D17" w:rsidRPr="001D7DD2">
        <w:rPr>
          <w:lang w:val="lt-LT" w:eastAsia="lt-LT"/>
        </w:rPr>
        <w:t xml:space="preserve"> </w:t>
      </w:r>
      <w:r w:rsidR="009271E7" w:rsidRPr="001D7DD2">
        <w:rPr>
          <w:lang w:val="lt-LT" w:eastAsia="lt-LT"/>
        </w:rPr>
        <w:t>sritys</w:t>
      </w:r>
      <w:bookmarkEnd w:id="32"/>
      <w:bookmarkEnd w:id="33"/>
    </w:p>
    <w:p w14:paraId="75BAF9BF" w14:textId="1BCD4D92" w:rsidR="00A77B21" w:rsidRPr="00E55112" w:rsidRDefault="4D268750" w:rsidP="00E55112">
      <w:pPr>
        <w:ind w:left="851" w:firstLine="0"/>
        <w:rPr>
          <w:lang w:val="lt-LT"/>
        </w:rPr>
      </w:pPr>
      <w:r w:rsidRPr="00E55112">
        <w:rPr>
          <w:lang w:val="lt-LT"/>
        </w:rPr>
        <w:t>1.</w:t>
      </w:r>
      <w:r w:rsidR="00DA6D17" w:rsidRPr="00E55112">
        <w:rPr>
          <w:lang w:val="lt-LT"/>
        </w:rPr>
        <w:t xml:space="preserve"> </w:t>
      </w:r>
      <w:r w:rsidRPr="00E55112">
        <w:rPr>
          <w:lang w:val="lt-LT"/>
        </w:rPr>
        <w:t>Ugdymo</w:t>
      </w:r>
      <w:r w:rsidR="00DA6D17" w:rsidRPr="00E55112">
        <w:rPr>
          <w:lang w:val="lt-LT"/>
        </w:rPr>
        <w:t xml:space="preserve"> </w:t>
      </w:r>
      <w:r w:rsidRPr="00E55112">
        <w:rPr>
          <w:lang w:val="lt-LT"/>
        </w:rPr>
        <w:t>kokybės</w:t>
      </w:r>
      <w:r w:rsidR="00DA6D17" w:rsidRPr="00E55112">
        <w:rPr>
          <w:lang w:val="lt-LT"/>
        </w:rPr>
        <w:t xml:space="preserve"> </w:t>
      </w:r>
      <w:r w:rsidRPr="00E55112">
        <w:rPr>
          <w:lang w:val="lt-LT"/>
        </w:rPr>
        <w:t>gerinimas</w:t>
      </w:r>
      <w:r w:rsidR="00DA6D17" w:rsidRPr="00E55112">
        <w:rPr>
          <w:lang w:val="lt-LT"/>
        </w:rPr>
        <w:t xml:space="preserve"> </w:t>
      </w:r>
      <w:r w:rsidRPr="00E55112">
        <w:rPr>
          <w:lang w:val="lt-LT"/>
        </w:rPr>
        <w:t>ir</w:t>
      </w:r>
      <w:r w:rsidR="00DA6D17" w:rsidRPr="00E55112">
        <w:rPr>
          <w:lang w:val="lt-LT"/>
        </w:rPr>
        <w:t xml:space="preserve"> </w:t>
      </w:r>
      <w:r w:rsidRPr="00E55112">
        <w:rPr>
          <w:lang w:val="lt-LT"/>
        </w:rPr>
        <w:t>kokybiškas</w:t>
      </w:r>
      <w:r w:rsidR="00DA6D17" w:rsidRPr="00E55112">
        <w:rPr>
          <w:lang w:val="lt-LT"/>
        </w:rPr>
        <w:t xml:space="preserve"> </w:t>
      </w:r>
      <w:r w:rsidRPr="00E55112">
        <w:rPr>
          <w:lang w:val="lt-LT"/>
        </w:rPr>
        <w:t>mokymosi</w:t>
      </w:r>
      <w:r w:rsidR="00DA6D17" w:rsidRPr="00E55112">
        <w:rPr>
          <w:lang w:val="lt-LT"/>
        </w:rPr>
        <w:t xml:space="preserve"> </w:t>
      </w:r>
      <w:r w:rsidRPr="00E55112">
        <w:rPr>
          <w:lang w:val="lt-LT"/>
        </w:rPr>
        <w:t>pagalbos</w:t>
      </w:r>
      <w:r w:rsidR="00DA6D17" w:rsidRPr="00E55112">
        <w:rPr>
          <w:lang w:val="lt-LT"/>
        </w:rPr>
        <w:t xml:space="preserve"> </w:t>
      </w:r>
      <w:r w:rsidRPr="00E55112">
        <w:rPr>
          <w:lang w:val="lt-LT"/>
        </w:rPr>
        <w:t>teikimas.</w:t>
      </w:r>
      <w:r w:rsidR="00DA6D17" w:rsidRPr="00E55112">
        <w:rPr>
          <w:lang w:val="lt-LT"/>
        </w:rPr>
        <w:t xml:space="preserve"> </w:t>
      </w:r>
    </w:p>
    <w:p w14:paraId="7C00A78B" w14:textId="77777777" w:rsidR="00E55112" w:rsidRDefault="4D268750" w:rsidP="00E55112">
      <w:pPr>
        <w:ind w:left="851" w:firstLine="0"/>
        <w:rPr>
          <w:lang w:val="lt-LT"/>
        </w:rPr>
      </w:pPr>
      <w:r w:rsidRPr="00E55112">
        <w:rPr>
          <w:lang w:val="lt-LT"/>
        </w:rPr>
        <w:t>2.</w:t>
      </w:r>
      <w:r w:rsidR="00DA6D17" w:rsidRPr="00E55112">
        <w:rPr>
          <w:lang w:val="lt-LT"/>
        </w:rPr>
        <w:t xml:space="preserve"> </w:t>
      </w:r>
      <w:r w:rsidRPr="00E55112">
        <w:rPr>
          <w:lang w:val="lt-LT"/>
        </w:rPr>
        <w:t>Bendrystė</w:t>
      </w:r>
      <w:r w:rsidR="00DA6D17" w:rsidRPr="00E55112">
        <w:rPr>
          <w:lang w:val="lt-LT"/>
        </w:rPr>
        <w:t xml:space="preserve"> </w:t>
      </w:r>
      <w:r w:rsidRPr="00E55112">
        <w:rPr>
          <w:lang w:val="lt-LT"/>
        </w:rPr>
        <w:t>tarp</w:t>
      </w:r>
      <w:r w:rsidR="00DA6D17" w:rsidRPr="00E55112">
        <w:rPr>
          <w:lang w:val="lt-LT"/>
        </w:rPr>
        <w:t xml:space="preserve"> </w:t>
      </w:r>
      <w:r w:rsidRPr="00E55112">
        <w:rPr>
          <w:lang w:val="lt-LT"/>
        </w:rPr>
        <w:t>mokyklos</w:t>
      </w:r>
      <w:r w:rsidR="00DA6D17" w:rsidRPr="00E55112">
        <w:rPr>
          <w:lang w:val="lt-LT"/>
        </w:rPr>
        <w:t xml:space="preserve"> </w:t>
      </w:r>
      <w:r w:rsidRPr="00E55112">
        <w:rPr>
          <w:lang w:val="lt-LT"/>
        </w:rPr>
        <w:t>bendruomenės</w:t>
      </w:r>
      <w:r w:rsidR="00DA6D17" w:rsidRPr="00E55112">
        <w:rPr>
          <w:lang w:val="lt-LT"/>
        </w:rPr>
        <w:t xml:space="preserve"> </w:t>
      </w:r>
      <w:r w:rsidRPr="00E55112">
        <w:rPr>
          <w:lang w:val="lt-LT"/>
        </w:rPr>
        <w:t>narių</w:t>
      </w:r>
      <w:r w:rsidR="00E55112">
        <w:rPr>
          <w:lang w:val="lt-LT"/>
        </w:rPr>
        <w:t>.</w:t>
      </w:r>
    </w:p>
    <w:p w14:paraId="654B4FF3" w14:textId="583FC809" w:rsidR="00A77B21" w:rsidRPr="00E55112" w:rsidRDefault="4D268750" w:rsidP="00E55112">
      <w:pPr>
        <w:ind w:left="851" w:firstLine="0"/>
        <w:rPr>
          <w:lang w:val="lt-LT"/>
        </w:rPr>
      </w:pPr>
      <w:r w:rsidRPr="00E55112">
        <w:rPr>
          <w:lang w:val="lt-LT"/>
        </w:rPr>
        <w:lastRenderedPageBreak/>
        <w:t>3.</w:t>
      </w:r>
      <w:r w:rsidR="00DA6D17" w:rsidRPr="00E55112">
        <w:rPr>
          <w:lang w:val="lt-LT"/>
        </w:rPr>
        <w:t xml:space="preserve"> </w:t>
      </w:r>
      <w:r w:rsidRPr="00E55112">
        <w:rPr>
          <w:lang w:val="lt-LT"/>
        </w:rPr>
        <w:t>Pozityvios</w:t>
      </w:r>
      <w:r w:rsidR="00DA6D17" w:rsidRPr="00E55112">
        <w:rPr>
          <w:lang w:val="lt-LT"/>
        </w:rPr>
        <w:t xml:space="preserve"> </w:t>
      </w:r>
      <w:r w:rsidRPr="00E55112">
        <w:rPr>
          <w:lang w:val="lt-LT"/>
        </w:rPr>
        <w:t>emocinės</w:t>
      </w:r>
      <w:r w:rsidR="00DA6D17" w:rsidRPr="00E55112">
        <w:rPr>
          <w:lang w:val="lt-LT"/>
        </w:rPr>
        <w:t xml:space="preserve"> </w:t>
      </w:r>
      <w:r w:rsidRPr="00E55112">
        <w:rPr>
          <w:lang w:val="lt-LT"/>
        </w:rPr>
        <w:t>aplinkos</w:t>
      </w:r>
      <w:r w:rsidR="00DA6D17" w:rsidRPr="00E55112">
        <w:rPr>
          <w:lang w:val="lt-LT"/>
        </w:rPr>
        <w:t xml:space="preserve"> </w:t>
      </w:r>
      <w:r w:rsidRPr="00E55112">
        <w:rPr>
          <w:lang w:val="lt-LT"/>
        </w:rPr>
        <w:t>kūrimas,</w:t>
      </w:r>
      <w:r w:rsidR="00DA6D17" w:rsidRPr="00E55112">
        <w:rPr>
          <w:lang w:val="lt-LT"/>
        </w:rPr>
        <w:t xml:space="preserve"> </w:t>
      </w:r>
      <w:r w:rsidRPr="00E55112">
        <w:rPr>
          <w:lang w:val="lt-LT"/>
        </w:rPr>
        <w:t>lemiantis</w:t>
      </w:r>
      <w:r w:rsidR="00DA6D17" w:rsidRPr="00E55112">
        <w:rPr>
          <w:lang w:val="lt-LT"/>
        </w:rPr>
        <w:t xml:space="preserve"> </w:t>
      </w:r>
      <w:r w:rsidRPr="00E55112">
        <w:rPr>
          <w:lang w:val="lt-LT"/>
        </w:rPr>
        <w:t>gerą</w:t>
      </w:r>
      <w:r w:rsidR="00DA6D17" w:rsidRPr="00E55112">
        <w:rPr>
          <w:lang w:val="lt-LT"/>
        </w:rPr>
        <w:t xml:space="preserve"> </w:t>
      </w:r>
      <w:r w:rsidRPr="00E55112">
        <w:rPr>
          <w:lang w:val="lt-LT"/>
        </w:rPr>
        <w:t>mokyklos</w:t>
      </w:r>
      <w:r w:rsidR="00DA6D17" w:rsidRPr="00E55112">
        <w:rPr>
          <w:lang w:val="lt-LT"/>
        </w:rPr>
        <w:t xml:space="preserve"> </w:t>
      </w:r>
      <w:r w:rsidRPr="00E55112">
        <w:rPr>
          <w:lang w:val="lt-LT"/>
        </w:rPr>
        <w:t>bendruomenės</w:t>
      </w:r>
      <w:r w:rsidR="00DA6D17" w:rsidRPr="00E55112">
        <w:rPr>
          <w:lang w:val="lt-LT"/>
        </w:rPr>
        <w:t xml:space="preserve"> </w:t>
      </w:r>
      <w:r w:rsidRPr="00E55112">
        <w:rPr>
          <w:lang w:val="lt-LT"/>
        </w:rPr>
        <w:t>sa</w:t>
      </w:r>
      <w:r w:rsidR="00E55112">
        <w:rPr>
          <w:lang w:val="lt-LT"/>
        </w:rPr>
        <w:softHyphen/>
      </w:r>
      <w:r w:rsidRPr="00E55112">
        <w:rPr>
          <w:lang w:val="lt-LT"/>
        </w:rPr>
        <w:t>vi</w:t>
      </w:r>
      <w:r w:rsidR="00E55112">
        <w:rPr>
          <w:lang w:val="lt-LT"/>
        </w:rPr>
        <w:softHyphen/>
      </w:r>
      <w:r w:rsidRPr="00E55112">
        <w:rPr>
          <w:lang w:val="lt-LT"/>
        </w:rPr>
        <w:t>jautą.</w:t>
      </w:r>
      <w:r w:rsidR="00DA6D17" w:rsidRPr="00E55112">
        <w:rPr>
          <w:lang w:val="lt-LT"/>
        </w:rPr>
        <w:t xml:space="preserve"> </w:t>
      </w:r>
    </w:p>
    <w:p w14:paraId="1546FFBC" w14:textId="4577252B" w:rsidR="00A77B21" w:rsidRPr="00E55112" w:rsidRDefault="4D268750" w:rsidP="00E55112">
      <w:pPr>
        <w:ind w:left="851" w:firstLine="0"/>
        <w:rPr>
          <w:lang w:val="lt-LT"/>
        </w:rPr>
      </w:pPr>
      <w:r w:rsidRPr="00E55112">
        <w:rPr>
          <w:lang w:val="lt-LT"/>
        </w:rPr>
        <w:t>4.</w:t>
      </w:r>
      <w:r w:rsidR="00DA6D17" w:rsidRPr="00E55112">
        <w:rPr>
          <w:lang w:val="lt-LT"/>
        </w:rPr>
        <w:t xml:space="preserve"> </w:t>
      </w:r>
      <w:r w:rsidRPr="00E55112">
        <w:rPr>
          <w:lang w:val="lt-LT"/>
        </w:rPr>
        <w:t>Edukacinių</w:t>
      </w:r>
      <w:r w:rsidR="00DA6D17" w:rsidRPr="00E55112">
        <w:rPr>
          <w:lang w:val="lt-LT"/>
        </w:rPr>
        <w:t xml:space="preserve"> </w:t>
      </w:r>
      <w:r w:rsidRPr="00E55112">
        <w:rPr>
          <w:lang w:val="lt-LT"/>
        </w:rPr>
        <w:t>erdvių</w:t>
      </w:r>
      <w:r w:rsidR="00DA6D17" w:rsidRPr="00E55112">
        <w:rPr>
          <w:lang w:val="lt-LT"/>
        </w:rPr>
        <w:t xml:space="preserve"> </w:t>
      </w:r>
      <w:r w:rsidRPr="00E55112">
        <w:rPr>
          <w:lang w:val="lt-LT"/>
        </w:rPr>
        <w:t>modernizavimas</w:t>
      </w:r>
      <w:r w:rsidR="00DA6D17" w:rsidRPr="00E55112">
        <w:rPr>
          <w:lang w:val="lt-LT"/>
        </w:rPr>
        <w:t xml:space="preserve"> </w:t>
      </w:r>
      <w:r w:rsidRPr="00E55112">
        <w:rPr>
          <w:lang w:val="lt-LT"/>
        </w:rPr>
        <w:t>ir</w:t>
      </w:r>
      <w:r w:rsidR="00DA6D17" w:rsidRPr="00E55112">
        <w:rPr>
          <w:lang w:val="lt-LT"/>
        </w:rPr>
        <w:t xml:space="preserve"> </w:t>
      </w:r>
      <w:r w:rsidRPr="00E55112">
        <w:rPr>
          <w:lang w:val="lt-LT"/>
        </w:rPr>
        <w:t>panaudojimas</w:t>
      </w:r>
      <w:r w:rsidR="00DA6D17" w:rsidRPr="00E55112">
        <w:rPr>
          <w:lang w:val="lt-LT"/>
        </w:rPr>
        <w:t xml:space="preserve"> </w:t>
      </w:r>
      <w:r w:rsidRPr="00E55112">
        <w:rPr>
          <w:lang w:val="lt-LT"/>
        </w:rPr>
        <w:t>mokinio</w:t>
      </w:r>
      <w:r w:rsidR="00DA6D17" w:rsidRPr="00E55112">
        <w:rPr>
          <w:lang w:val="lt-LT"/>
        </w:rPr>
        <w:t xml:space="preserve"> </w:t>
      </w:r>
      <w:r w:rsidRPr="00E55112">
        <w:rPr>
          <w:lang w:val="lt-LT"/>
        </w:rPr>
        <w:t>socializacijai</w:t>
      </w:r>
      <w:r w:rsidR="00AD0B60">
        <w:rPr>
          <w:color w:val="FF0000"/>
          <w:lang w:val="lt-LT"/>
        </w:rPr>
        <w:t>.</w:t>
      </w:r>
      <w:r w:rsidR="00DA6D17" w:rsidRPr="00E55112">
        <w:rPr>
          <w:lang w:val="lt-LT"/>
        </w:rPr>
        <w:t xml:space="preserve"> </w:t>
      </w:r>
    </w:p>
    <w:p w14:paraId="58B340B9" w14:textId="2470E0B5" w:rsidR="00403301" w:rsidRPr="001D7DD2" w:rsidRDefault="00D9436A" w:rsidP="00D9436A">
      <w:pPr>
        <w:pStyle w:val="Antrat2"/>
        <w:ind w:firstLine="284"/>
        <w:rPr>
          <w:lang w:val="lt-LT" w:eastAsia="lt-LT"/>
        </w:rPr>
      </w:pPr>
      <w:bookmarkStart w:id="34" w:name="_Toc72327722"/>
      <w:bookmarkStart w:id="35" w:name="strateginiaitikslaiviii"/>
      <w:bookmarkStart w:id="36" w:name="uzdaviniai"/>
      <w:r>
        <w:rPr>
          <w:lang w:val="lt-LT" w:eastAsia="lt-LT"/>
        </w:rPr>
        <w:t xml:space="preserve">4. </w:t>
      </w:r>
      <w:r w:rsidR="4D268750" w:rsidRPr="001D7DD2">
        <w:rPr>
          <w:lang w:val="lt-LT" w:eastAsia="lt-LT"/>
        </w:rPr>
        <w:t>Strateginiai</w:t>
      </w:r>
      <w:r w:rsidR="00DA6D17" w:rsidRPr="001D7DD2">
        <w:rPr>
          <w:lang w:val="lt-LT" w:eastAsia="lt-LT"/>
        </w:rPr>
        <w:t xml:space="preserve"> </w:t>
      </w:r>
      <w:r w:rsidR="4D268750" w:rsidRPr="001D7DD2">
        <w:rPr>
          <w:lang w:val="lt-LT" w:eastAsia="lt-LT"/>
        </w:rPr>
        <w:t>tikslai</w:t>
      </w:r>
      <w:r w:rsidR="00DA6D17" w:rsidRPr="001D7DD2">
        <w:rPr>
          <w:lang w:val="lt-LT" w:eastAsia="lt-LT"/>
        </w:rPr>
        <w:t xml:space="preserve"> </w:t>
      </w:r>
      <w:r w:rsidR="4D268750" w:rsidRPr="001D7DD2">
        <w:rPr>
          <w:lang w:val="lt-LT" w:eastAsia="lt-LT"/>
        </w:rPr>
        <w:t>ir</w:t>
      </w:r>
      <w:r w:rsidR="00DA6D17" w:rsidRPr="001D7DD2">
        <w:rPr>
          <w:lang w:val="lt-LT" w:eastAsia="lt-LT"/>
        </w:rPr>
        <w:t xml:space="preserve"> </w:t>
      </w:r>
      <w:r w:rsidR="4D268750" w:rsidRPr="001D7DD2">
        <w:rPr>
          <w:lang w:val="lt-LT" w:eastAsia="lt-LT"/>
        </w:rPr>
        <w:t>uždaviniai</w:t>
      </w:r>
      <w:bookmarkEnd w:id="34"/>
    </w:p>
    <w:bookmarkEnd w:id="35"/>
    <w:bookmarkEnd w:id="36"/>
    <w:p w14:paraId="3C1F2810" w14:textId="20479AB0" w:rsidR="00403301" w:rsidRPr="001D7DD2" w:rsidRDefault="00CB6ACC" w:rsidP="00D92CC3">
      <w:pPr>
        <w:ind w:firstLine="567"/>
        <w:rPr>
          <w:rFonts w:eastAsia="Times New Roman"/>
          <w:b/>
          <w:szCs w:val="24"/>
          <w:lang w:val="lt-LT" w:eastAsia="lt-LT"/>
        </w:rPr>
      </w:pPr>
      <w:r w:rsidRPr="001D7DD2">
        <w:rPr>
          <w:rFonts w:eastAsia="Times New Roman"/>
          <w:szCs w:val="24"/>
          <w:lang w:val="lt-LT" w:eastAsia="lt-LT"/>
        </w:rPr>
        <w:t>Per</w:t>
      </w:r>
      <w:r w:rsidR="00DA6D17" w:rsidRPr="001D7DD2">
        <w:rPr>
          <w:rFonts w:eastAsia="Times New Roman"/>
          <w:szCs w:val="24"/>
          <w:lang w:val="lt-LT" w:eastAsia="lt-LT"/>
        </w:rPr>
        <w:t xml:space="preserve"> </w:t>
      </w:r>
      <w:r w:rsidRPr="001D7DD2">
        <w:rPr>
          <w:rFonts w:eastAsia="Times New Roman"/>
          <w:szCs w:val="24"/>
          <w:lang w:val="lt-LT" w:eastAsia="lt-LT"/>
        </w:rPr>
        <w:t>strateginio</w:t>
      </w:r>
      <w:r w:rsidR="00DA6D17" w:rsidRPr="001D7DD2">
        <w:rPr>
          <w:rFonts w:eastAsia="Times New Roman"/>
          <w:szCs w:val="24"/>
          <w:lang w:val="lt-LT" w:eastAsia="lt-LT"/>
        </w:rPr>
        <w:t xml:space="preserve"> </w:t>
      </w:r>
      <w:r w:rsidRPr="001D7DD2">
        <w:rPr>
          <w:rFonts w:eastAsia="Times New Roman"/>
          <w:szCs w:val="24"/>
          <w:lang w:val="lt-LT" w:eastAsia="lt-LT"/>
        </w:rPr>
        <w:t>plano</w:t>
      </w:r>
      <w:r w:rsidR="00DA6D17" w:rsidRPr="001D7DD2">
        <w:rPr>
          <w:rFonts w:eastAsia="Times New Roman"/>
          <w:szCs w:val="24"/>
          <w:lang w:val="lt-LT" w:eastAsia="lt-LT"/>
        </w:rPr>
        <w:t xml:space="preserve"> </w:t>
      </w:r>
      <w:r w:rsidRPr="001D7DD2">
        <w:rPr>
          <w:rFonts w:eastAsia="Times New Roman"/>
          <w:szCs w:val="24"/>
          <w:lang w:val="lt-LT" w:eastAsia="lt-LT"/>
        </w:rPr>
        <w:t>laikotarpį</w:t>
      </w:r>
      <w:r w:rsidR="00DA6D17" w:rsidRPr="001D7DD2">
        <w:rPr>
          <w:rFonts w:eastAsia="Times New Roman"/>
          <w:szCs w:val="24"/>
          <w:lang w:val="lt-LT" w:eastAsia="lt-LT"/>
        </w:rPr>
        <w:t xml:space="preserve"> </w:t>
      </w:r>
      <w:r w:rsidRPr="001D7DD2">
        <w:rPr>
          <w:rFonts w:eastAsia="Times New Roman"/>
          <w:szCs w:val="24"/>
          <w:lang w:val="lt-LT" w:eastAsia="lt-LT"/>
        </w:rPr>
        <w:t>nuo</w:t>
      </w:r>
      <w:r w:rsidR="00DA6D17" w:rsidRPr="001D7DD2">
        <w:rPr>
          <w:rFonts w:eastAsia="Times New Roman"/>
          <w:szCs w:val="24"/>
          <w:lang w:val="lt-LT" w:eastAsia="lt-LT"/>
        </w:rPr>
        <w:t xml:space="preserve"> </w:t>
      </w:r>
      <w:r w:rsidR="002C652B" w:rsidRPr="001D7DD2">
        <w:rPr>
          <w:rFonts w:eastAsia="Times New Roman"/>
          <w:szCs w:val="24"/>
          <w:lang w:val="lt-LT" w:eastAsia="lt-LT"/>
        </w:rPr>
        <w:t>2021</w:t>
      </w:r>
      <w:r w:rsidR="00DA6D17" w:rsidRPr="001D7DD2">
        <w:rPr>
          <w:rFonts w:eastAsia="Times New Roman"/>
          <w:szCs w:val="24"/>
          <w:lang w:val="lt-LT" w:eastAsia="lt-LT"/>
        </w:rPr>
        <w:t xml:space="preserve"> </w:t>
      </w:r>
      <w:r w:rsidRPr="001D7DD2">
        <w:rPr>
          <w:rFonts w:eastAsia="Times New Roman"/>
          <w:szCs w:val="24"/>
          <w:lang w:val="lt-LT" w:eastAsia="lt-LT"/>
        </w:rPr>
        <w:t>iki</w:t>
      </w:r>
      <w:r w:rsidR="00DA6D17" w:rsidRPr="001D7DD2">
        <w:rPr>
          <w:rFonts w:eastAsia="Times New Roman"/>
          <w:szCs w:val="24"/>
          <w:lang w:val="lt-LT" w:eastAsia="lt-LT"/>
        </w:rPr>
        <w:t xml:space="preserve"> </w:t>
      </w:r>
      <w:r w:rsidR="002C652B" w:rsidRPr="001D7DD2">
        <w:rPr>
          <w:rFonts w:eastAsia="Times New Roman"/>
          <w:szCs w:val="24"/>
          <w:lang w:val="lt-LT" w:eastAsia="lt-LT"/>
        </w:rPr>
        <w:t>2023</w:t>
      </w:r>
      <w:r w:rsidR="00DA6D17" w:rsidRPr="001D7DD2">
        <w:rPr>
          <w:rFonts w:eastAsia="Times New Roman"/>
          <w:szCs w:val="24"/>
          <w:lang w:val="lt-LT" w:eastAsia="lt-LT"/>
        </w:rPr>
        <w:t xml:space="preserve"> </w:t>
      </w:r>
      <w:r w:rsidRPr="001D7DD2">
        <w:rPr>
          <w:rFonts w:eastAsia="Times New Roman"/>
          <w:szCs w:val="24"/>
          <w:lang w:val="lt-LT" w:eastAsia="lt-LT"/>
        </w:rPr>
        <w:t>m.,</w:t>
      </w:r>
      <w:r w:rsidR="00DA6D17" w:rsidRPr="001D7DD2">
        <w:rPr>
          <w:rFonts w:eastAsia="Times New Roman"/>
          <w:szCs w:val="24"/>
          <w:lang w:val="lt-LT" w:eastAsia="lt-LT"/>
        </w:rPr>
        <w:t xml:space="preserve"> </w:t>
      </w:r>
      <w:r w:rsidRPr="001D7DD2">
        <w:rPr>
          <w:rFonts w:eastAsia="Times New Roman"/>
          <w:szCs w:val="24"/>
          <w:lang w:val="lt-LT" w:eastAsia="lt-LT"/>
        </w:rPr>
        <w:t>s</w:t>
      </w:r>
      <w:r w:rsidR="00403301" w:rsidRPr="001D7DD2">
        <w:rPr>
          <w:rFonts w:eastAsia="Times New Roman"/>
          <w:szCs w:val="24"/>
          <w:lang w:val="lt-LT" w:eastAsia="lt-LT"/>
        </w:rPr>
        <w:t>iekiant</w:t>
      </w:r>
      <w:r w:rsidR="00DA6D17" w:rsidRPr="001D7DD2">
        <w:rPr>
          <w:rFonts w:eastAsia="Times New Roman"/>
          <w:szCs w:val="24"/>
          <w:lang w:val="lt-LT" w:eastAsia="lt-LT"/>
        </w:rPr>
        <w:t xml:space="preserve"> </w:t>
      </w:r>
      <w:r w:rsidR="00403301" w:rsidRPr="001D7DD2">
        <w:rPr>
          <w:rFonts w:eastAsia="Times New Roman"/>
          <w:szCs w:val="24"/>
          <w:lang w:val="lt-LT" w:eastAsia="lt-LT"/>
        </w:rPr>
        <w:t>p</w:t>
      </w:r>
      <w:r w:rsidR="005B6100" w:rsidRPr="001D7DD2">
        <w:rPr>
          <w:rFonts w:eastAsia="Times New Roman"/>
          <w:szCs w:val="24"/>
          <w:lang w:val="lt-LT" w:eastAsia="lt-LT"/>
        </w:rPr>
        <w:t>aslaugų</w:t>
      </w:r>
      <w:r w:rsidR="00DA6D17" w:rsidRPr="001D7DD2">
        <w:rPr>
          <w:rFonts w:eastAsia="Times New Roman"/>
          <w:szCs w:val="24"/>
          <w:lang w:val="lt-LT" w:eastAsia="lt-LT"/>
        </w:rPr>
        <w:t xml:space="preserve"> </w:t>
      </w:r>
      <w:r w:rsidR="005B6100" w:rsidRPr="001D7DD2">
        <w:rPr>
          <w:rFonts w:eastAsia="Times New Roman"/>
          <w:szCs w:val="24"/>
          <w:lang w:val="lt-LT" w:eastAsia="lt-LT"/>
        </w:rPr>
        <w:t>kokybės</w:t>
      </w:r>
      <w:r w:rsidRPr="001D7DD2">
        <w:rPr>
          <w:rFonts w:eastAsia="Times New Roman"/>
          <w:szCs w:val="24"/>
          <w:lang w:val="lt-LT" w:eastAsia="lt-LT"/>
        </w:rPr>
        <w:t>,</w:t>
      </w:r>
      <w:r w:rsidR="00DA6D17" w:rsidRPr="001D7DD2">
        <w:rPr>
          <w:rFonts w:eastAsia="Times New Roman"/>
          <w:szCs w:val="24"/>
          <w:lang w:val="lt-LT" w:eastAsia="lt-LT"/>
        </w:rPr>
        <w:t xml:space="preserve"> </w:t>
      </w:r>
      <w:r w:rsidR="005B6100" w:rsidRPr="001D7DD2">
        <w:rPr>
          <w:rFonts w:eastAsia="Times New Roman"/>
          <w:szCs w:val="24"/>
          <w:lang w:val="lt-LT" w:eastAsia="lt-LT"/>
        </w:rPr>
        <w:t>užtikrinant</w:t>
      </w:r>
      <w:r w:rsidR="00DA6D17" w:rsidRPr="001D7DD2">
        <w:rPr>
          <w:rFonts w:eastAsia="Times New Roman"/>
          <w:szCs w:val="24"/>
          <w:lang w:val="lt-LT" w:eastAsia="lt-LT"/>
        </w:rPr>
        <w:t xml:space="preserve"> </w:t>
      </w:r>
      <w:r w:rsidR="007421E0" w:rsidRPr="001D7DD2">
        <w:rPr>
          <w:rFonts w:eastAsia="Times New Roman"/>
          <w:szCs w:val="24"/>
          <w:lang w:val="lt-LT" w:eastAsia="lt-LT"/>
        </w:rPr>
        <w:t>bendruomenės</w:t>
      </w:r>
      <w:r w:rsidR="00DA6D17" w:rsidRPr="001D7DD2">
        <w:rPr>
          <w:rFonts w:eastAsia="Times New Roman"/>
          <w:szCs w:val="24"/>
          <w:lang w:val="lt-LT" w:eastAsia="lt-LT"/>
        </w:rPr>
        <w:t xml:space="preserve"> </w:t>
      </w:r>
      <w:r w:rsidR="00403301" w:rsidRPr="001D7DD2">
        <w:rPr>
          <w:rFonts w:eastAsia="Times New Roman"/>
          <w:szCs w:val="24"/>
          <w:lang w:val="lt-LT" w:eastAsia="lt-LT"/>
        </w:rPr>
        <w:t>poreikių</w:t>
      </w:r>
      <w:r w:rsidR="00DA6D17" w:rsidRPr="001D7DD2">
        <w:rPr>
          <w:rFonts w:eastAsia="Times New Roman"/>
          <w:szCs w:val="24"/>
          <w:lang w:val="lt-LT" w:eastAsia="lt-LT"/>
        </w:rPr>
        <w:t xml:space="preserve"> </w:t>
      </w:r>
      <w:r w:rsidR="00403301" w:rsidRPr="001D7DD2">
        <w:rPr>
          <w:rFonts w:eastAsia="Times New Roman"/>
          <w:szCs w:val="24"/>
          <w:lang w:val="lt-LT" w:eastAsia="lt-LT"/>
        </w:rPr>
        <w:t>tenkinimą,</w:t>
      </w:r>
      <w:r w:rsidR="00DA6D17" w:rsidRPr="001D7DD2">
        <w:rPr>
          <w:rFonts w:eastAsia="Times New Roman"/>
          <w:szCs w:val="24"/>
          <w:lang w:val="lt-LT" w:eastAsia="lt-LT"/>
        </w:rPr>
        <w:t xml:space="preserve"> </w:t>
      </w:r>
      <w:r w:rsidRPr="001D7DD2">
        <w:rPr>
          <w:rFonts w:eastAsia="Times New Roman"/>
          <w:szCs w:val="24"/>
          <w:lang w:val="lt-LT" w:eastAsia="lt-LT"/>
        </w:rPr>
        <w:t>edukacinių</w:t>
      </w:r>
      <w:r w:rsidR="00DA6D17" w:rsidRPr="001D7DD2">
        <w:rPr>
          <w:rFonts w:eastAsia="Times New Roman"/>
          <w:szCs w:val="24"/>
          <w:lang w:val="lt-LT" w:eastAsia="lt-LT"/>
        </w:rPr>
        <w:t xml:space="preserve"> </w:t>
      </w:r>
      <w:r w:rsidRPr="001D7DD2">
        <w:rPr>
          <w:rFonts w:eastAsia="Times New Roman"/>
          <w:szCs w:val="24"/>
          <w:lang w:val="lt-LT" w:eastAsia="lt-LT"/>
        </w:rPr>
        <w:t>aplinkų</w:t>
      </w:r>
      <w:r w:rsidR="00DA6D17" w:rsidRPr="001D7DD2">
        <w:rPr>
          <w:rFonts w:eastAsia="Times New Roman"/>
          <w:szCs w:val="24"/>
          <w:lang w:val="lt-LT" w:eastAsia="lt-LT"/>
        </w:rPr>
        <w:t xml:space="preserve"> </w:t>
      </w:r>
      <w:r w:rsidRPr="001D7DD2">
        <w:rPr>
          <w:rFonts w:eastAsia="Times New Roman"/>
          <w:szCs w:val="24"/>
          <w:lang w:val="lt-LT" w:eastAsia="lt-LT"/>
        </w:rPr>
        <w:t>atnaujinimą,</w:t>
      </w:r>
      <w:r w:rsidR="00DA6D17" w:rsidRPr="001D7DD2">
        <w:rPr>
          <w:rFonts w:eastAsia="Times New Roman"/>
          <w:szCs w:val="24"/>
          <w:lang w:val="lt-LT" w:eastAsia="lt-LT"/>
        </w:rPr>
        <w:t xml:space="preserve"> </w:t>
      </w:r>
      <w:r w:rsidRPr="001D7DD2">
        <w:rPr>
          <w:rFonts w:eastAsia="Times New Roman"/>
          <w:szCs w:val="24"/>
          <w:lang w:val="lt-LT" w:eastAsia="lt-LT"/>
        </w:rPr>
        <w:t>plėtojimą</w:t>
      </w:r>
      <w:r w:rsidR="00DA6D17" w:rsidRPr="001D7DD2">
        <w:rPr>
          <w:rFonts w:eastAsia="Times New Roman"/>
          <w:szCs w:val="24"/>
          <w:lang w:val="lt-LT" w:eastAsia="lt-LT"/>
        </w:rPr>
        <w:t xml:space="preserve"> </w:t>
      </w:r>
      <w:r w:rsidRPr="001D7DD2">
        <w:rPr>
          <w:rFonts w:eastAsia="Times New Roman"/>
          <w:szCs w:val="24"/>
          <w:lang w:val="lt-LT" w:eastAsia="lt-LT"/>
        </w:rPr>
        <w:t>ir</w:t>
      </w:r>
      <w:r w:rsidR="00DA6D17" w:rsidRPr="001D7DD2">
        <w:rPr>
          <w:rFonts w:eastAsia="Times New Roman"/>
          <w:szCs w:val="24"/>
          <w:lang w:val="lt-LT" w:eastAsia="lt-LT"/>
        </w:rPr>
        <w:t xml:space="preserve"> </w:t>
      </w:r>
      <w:r w:rsidRPr="001D7DD2">
        <w:rPr>
          <w:rFonts w:eastAsia="Times New Roman"/>
          <w:szCs w:val="24"/>
          <w:lang w:val="lt-LT" w:eastAsia="lt-LT"/>
        </w:rPr>
        <w:t>tobulinimą,</w:t>
      </w:r>
      <w:r w:rsidR="00DA6D17" w:rsidRPr="001D7DD2">
        <w:rPr>
          <w:rFonts w:eastAsia="Times New Roman"/>
          <w:szCs w:val="24"/>
          <w:lang w:val="lt-LT" w:eastAsia="lt-LT"/>
        </w:rPr>
        <w:t xml:space="preserve"> </w:t>
      </w:r>
      <w:r w:rsidRPr="001D7DD2">
        <w:rPr>
          <w:rFonts w:eastAsia="Times New Roman"/>
          <w:szCs w:val="24"/>
          <w:lang w:val="lt-LT" w:eastAsia="lt-LT"/>
        </w:rPr>
        <w:t>diegiant</w:t>
      </w:r>
      <w:r w:rsidR="00DA6D17" w:rsidRPr="001D7DD2">
        <w:rPr>
          <w:rFonts w:eastAsia="Times New Roman"/>
          <w:szCs w:val="24"/>
          <w:lang w:val="lt-LT" w:eastAsia="lt-LT"/>
        </w:rPr>
        <w:t xml:space="preserve"> </w:t>
      </w:r>
      <w:r w:rsidRPr="001D7DD2">
        <w:rPr>
          <w:rFonts w:eastAsia="Times New Roman"/>
          <w:szCs w:val="24"/>
          <w:lang w:val="lt-LT" w:eastAsia="lt-LT"/>
        </w:rPr>
        <w:t>inovatyvias</w:t>
      </w:r>
      <w:r w:rsidR="00DA6D17" w:rsidRPr="001D7DD2">
        <w:rPr>
          <w:rFonts w:eastAsia="Times New Roman"/>
          <w:szCs w:val="24"/>
          <w:lang w:val="lt-LT" w:eastAsia="lt-LT"/>
        </w:rPr>
        <w:t xml:space="preserve"> </w:t>
      </w:r>
      <w:r w:rsidRPr="001D7DD2">
        <w:rPr>
          <w:rFonts w:eastAsia="Times New Roman"/>
          <w:szCs w:val="24"/>
          <w:lang w:val="lt-LT" w:eastAsia="lt-LT"/>
        </w:rPr>
        <w:t>technologijas,</w:t>
      </w:r>
      <w:r w:rsidR="00DA6D17" w:rsidRPr="001D7DD2">
        <w:rPr>
          <w:rFonts w:eastAsia="Times New Roman"/>
          <w:szCs w:val="24"/>
          <w:lang w:val="lt-LT" w:eastAsia="lt-LT"/>
        </w:rPr>
        <w:t xml:space="preserve"> </w:t>
      </w:r>
      <w:r w:rsidRPr="001D7DD2">
        <w:rPr>
          <w:rFonts w:eastAsia="Times New Roman"/>
          <w:szCs w:val="24"/>
          <w:lang w:val="lt-LT" w:eastAsia="lt-LT"/>
        </w:rPr>
        <w:t>kad</w:t>
      </w:r>
      <w:r w:rsidR="00DA6D17" w:rsidRPr="001D7DD2">
        <w:rPr>
          <w:rFonts w:eastAsia="Times New Roman"/>
          <w:szCs w:val="24"/>
          <w:lang w:val="lt-LT" w:eastAsia="lt-LT"/>
        </w:rPr>
        <w:t xml:space="preserve"> </w:t>
      </w:r>
      <w:r w:rsidRPr="001D7DD2">
        <w:rPr>
          <w:rFonts w:eastAsia="Times New Roman"/>
          <w:szCs w:val="24"/>
          <w:lang w:val="lt-LT" w:eastAsia="lt-LT"/>
        </w:rPr>
        <w:t>būtų</w:t>
      </w:r>
      <w:r w:rsidR="00DA6D17" w:rsidRPr="001D7DD2">
        <w:rPr>
          <w:rFonts w:eastAsia="Times New Roman"/>
          <w:szCs w:val="24"/>
          <w:lang w:val="lt-LT" w:eastAsia="lt-LT"/>
        </w:rPr>
        <w:t xml:space="preserve"> </w:t>
      </w:r>
      <w:r w:rsidRPr="001D7DD2">
        <w:rPr>
          <w:rFonts w:eastAsia="Times New Roman"/>
          <w:szCs w:val="24"/>
          <w:lang w:val="lt-LT" w:eastAsia="lt-LT"/>
        </w:rPr>
        <w:t>sudarytos</w:t>
      </w:r>
      <w:r w:rsidR="00DA6D17" w:rsidRPr="001D7DD2">
        <w:rPr>
          <w:rFonts w:eastAsia="Times New Roman"/>
          <w:szCs w:val="24"/>
          <w:lang w:val="lt-LT" w:eastAsia="lt-LT"/>
        </w:rPr>
        <w:t xml:space="preserve"> </w:t>
      </w:r>
      <w:r w:rsidRPr="001D7DD2">
        <w:rPr>
          <w:rFonts w:eastAsia="Times New Roman"/>
          <w:szCs w:val="24"/>
          <w:lang w:val="lt-LT" w:eastAsia="lt-LT"/>
        </w:rPr>
        <w:t>geresnės</w:t>
      </w:r>
      <w:r w:rsidR="00DA6D17" w:rsidRPr="001D7DD2">
        <w:rPr>
          <w:rFonts w:eastAsia="Times New Roman"/>
          <w:szCs w:val="24"/>
          <w:lang w:val="lt-LT" w:eastAsia="lt-LT"/>
        </w:rPr>
        <w:t xml:space="preserve"> </w:t>
      </w:r>
      <w:r w:rsidRPr="001D7DD2">
        <w:rPr>
          <w:rFonts w:eastAsia="Times New Roman"/>
          <w:szCs w:val="24"/>
          <w:lang w:val="lt-LT" w:eastAsia="lt-LT"/>
        </w:rPr>
        <w:t>ugdymo</w:t>
      </w:r>
      <w:r w:rsidR="00DA6D17" w:rsidRPr="001D7DD2">
        <w:rPr>
          <w:rFonts w:eastAsia="Times New Roman"/>
          <w:szCs w:val="24"/>
          <w:lang w:val="lt-LT" w:eastAsia="lt-LT"/>
        </w:rPr>
        <w:t xml:space="preserve"> </w:t>
      </w:r>
      <w:r w:rsidRPr="001D7DD2">
        <w:rPr>
          <w:rFonts w:eastAsia="Times New Roman"/>
          <w:szCs w:val="24"/>
          <w:lang w:val="lt-LT" w:eastAsia="lt-LT"/>
        </w:rPr>
        <w:t>sąlygos,</w:t>
      </w:r>
      <w:r w:rsidR="00DA6D17" w:rsidRPr="001D7DD2">
        <w:rPr>
          <w:rFonts w:eastAsia="Times New Roman"/>
          <w:szCs w:val="24"/>
          <w:lang w:val="lt-LT" w:eastAsia="lt-LT"/>
        </w:rPr>
        <w:t xml:space="preserve"> </w:t>
      </w:r>
      <w:r w:rsidRPr="001D7DD2">
        <w:rPr>
          <w:rFonts w:eastAsia="Times New Roman"/>
          <w:szCs w:val="24"/>
          <w:lang w:val="lt-LT" w:eastAsia="lt-LT"/>
        </w:rPr>
        <w:t>bus</w:t>
      </w:r>
      <w:r w:rsidR="00DA6D17" w:rsidRPr="001D7DD2">
        <w:rPr>
          <w:rFonts w:eastAsia="Times New Roman"/>
          <w:szCs w:val="24"/>
          <w:lang w:val="lt-LT" w:eastAsia="lt-LT"/>
        </w:rPr>
        <w:t xml:space="preserve"> </w:t>
      </w:r>
      <w:r w:rsidRPr="001D7DD2">
        <w:rPr>
          <w:rFonts w:eastAsia="Times New Roman"/>
          <w:szCs w:val="24"/>
          <w:lang w:val="lt-LT" w:eastAsia="lt-LT"/>
        </w:rPr>
        <w:t>siekiama</w:t>
      </w:r>
      <w:r w:rsidR="00DA6D17" w:rsidRPr="001D7DD2">
        <w:rPr>
          <w:rFonts w:eastAsia="Times New Roman"/>
          <w:szCs w:val="24"/>
          <w:lang w:val="lt-LT" w:eastAsia="lt-LT"/>
        </w:rPr>
        <w:t xml:space="preserve"> </w:t>
      </w:r>
      <w:r w:rsidRPr="001D7DD2">
        <w:rPr>
          <w:rFonts w:eastAsia="Times New Roman"/>
          <w:szCs w:val="24"/>
          <w:lang w:val="lt-LT" w:eastAsia="lt-LT"/>
        </w:rPr>
        <w:t>šių</w:t>
      </w:r>
      <w:r w:rsidR="00DA6D17" w:rsidRPr="001D7DD2">
        <w:rPr>
          <w:rFonts w:eastAsia="Times New Roman"/>
          <w:szCs w:val="24"/>
          <w:lang w:val="lt-LT" w:eastAsia="lt-LT"/>
        </w:rPr>
        <w:t xml:space="preserve"> </w:t>
      </w:r>
      <w:r w:rsidRPr="001D7DD2">
        <w:rPr>
          <w:rFonts w:eastAsia="Times New Roman"/>
          <w:szCs w:val="24"/>
          <w:lang w:val="lt-LT" w:eastAsia="lt-LT"/>
        </w:rPr>
        <w:t>tikslų</w:t>
      </w:r>
      <w:r w:rsidR="00D92CC3" w:rsidRPr="001D7DD2">
        <w:rPr>
          <w:rFonts w:eastAsia="Times New Roman"/>
          <w:szCs w:val="24"/>
          <w:lang w:val="lt-LT" w:eastAsia="lt-LT"/>
        </w:rPr>
        <w:t>:</w:t>
      </w:r>
    </w:p>
    <w:p w14:paraId="745FAEFA" w14:textId="77777777" w:rsidR="002C013D" w:rsidRDefault="002C013D" w:rsidP="4D268750">
      <w:pPr>
        <w:tabs>
          <w:tab w:val="left" w:pos="993"/>
        </w:tabs>
        <w:ind w:firstLine="567"/>
        <w:rPr>
          <w:rFonts w:eastAsia="Times New Roman"/>
          <w:b/>
          <w:bCs/>
          <w:szCs w:val="24"/>
          <w:lang w:val="lt-LT" w:eastAsia="lt-LT"/>
        </w:rPr>
      </w:pPr>
    </w:p>
    <w:p w14:paraId="3FA0A7FF" w14:textId="452A492C" w:rsidR="00403301" w:rsidRPr="001D7DD2" w:rsidRDefault="00403301" w:rsidP="4D268750">
      <w:pPr>
        <w:tabs>
          <w:tab w:val="left" w:pos="993"/>
        </w:tabs>
        <w:ind w:firstLine="567"/>
        <w:rPr>
          <w:rFonts w:eastAsia="Times New Roman"/>
          <w:b/>
          <w:bCs/>
          <w:szCs w:val="24"/>
          <w:lang w:val="lt-LT" w:eastAsia="lt-LT"/>
        </w:rPr>
      </w:pPr>
      <w:r w:rsidRPr="001D7DD2">
        <w:rPr>
          <w:rFonts w:eastAsia="Times New Roman"/>
          <w:b/>
          <w:bCs/>
          <w:szCs w:val="24"/>
          <w:lang w:val="lt-LT" w:eastAsia="lt-LT"/>
        </w:rPr>
        <w:t>Tikslas</w:t>
      </w:r>
      <w:r w:rsidR="00DA6D17" w:rsidRPr="001D7DD2">
        <w:rPr>
          <w:rFonts w:eastAsia="Times New Roman"/>
          <w:b/>
          <w:bCs/>
          <w:szCs w:val="24"/>
          <w:lang w:val="lt-LT" w:eastAsia="lt-LT"/>
        </w:rPr>
        <w:t xml:space="preserve"> </w:t>
      </w:r>
      <w:r w:rsidRPr="001D7DD2">
        <w:rPr>
          <w:rFonts w:eastAsia="Times New Roman"/>
          <w:b/>
          <w:bCs/>
          <w:szCs w:val="24"/>
          <w:lang w:val="lt-LT" w:eastAsia="lt-LT"/>
        </w:rPr>
        <w:t>1.</w:t>
      </w:r>
      <w:r w:rsidR="00DA6D17" w:rsidRPr="001D7DD2">
        <w:rPr>
          <w:rFonts w:eastAsia="Times New Roman"/>
          <w:b/>
          <w:bCs/>
          <w:szCs w:val="24"/>
          <w:lang w:val="lt-LT" w:eastAsia="lt-LT"/>
        </w:rPr>
        <w:t xml:space="preserve"> </w:t>
      </w:r>
      <w:r w:rsidR="00C7615B" w:rsidRPr="001D7DD2">
        <w:rPr>
          <w:rStyle w:val="normaltextrun"/>
          <w:rFonts w:eastAsia="Times New Roman"/>
          <w:color w:val="000000"/>
          <w:szCs w:val="24"/>
          <w:shd w:val="clear" w:color="auto" w:fill="FFFFFF"/>
          <w:lang w:val="lt-LT"/>
        </w:rPr>
        <w:t>Tobulinti</w:t>
      </w:r>
      <w:r w:rsidR="00DA6D17" w:rsidRPr="001D7DD2">
        <w:rPr>
          <w:rStyle w:val="normaltextrun"/>
          <w:rFonts w:eastAsia="Times New Roman"/>
          <w:color w:val="000000"/>
          <w:szCs w:val="24"/>
          <w:shd w:val="clear" w:color="auto" w:fill="FFFFFF"/>
          <w:lang w:val="lt-LT"/>
        </w:rPr>
        <w:t xml:space="preserve"> </w:t>
      </w:r>
      <w:proofErr w:type="spellStart"/>
      <w:r w:rsidR="00C7615B" w:rsidRPr="001D7DD2">
        <w:rPr>
          <w:rStyle w:val="spellingerror"/>
          <w:rFonts w:eastAsia="Times New Roman"/>
          <w:color w:val="000000"/>
          <w:szCs w:val="24"/>
          <w:shd w:val="clear" w:color="auto" w:fill="FFFFFF"/>
          <w:lang w:val="lt-LT"/>
        </w:rPr>
        <w:t>ugdymo</w:t>
      </w:r>
      <w:r w:rsidR="00C7615B" w:rsidRPr="001D7DD2">
        <w:rPr>
          <w:rStyle w:val="normaltextrun"/>
          <w:rFonts w:eastAsia="Times New Roman"/>
          <w:color w:val="000000"/>
          <w:szCs w:val="24"/>
          <w:shd w:val="clear" w:color="auto" w:fill="FFFFFF"/>
          <w:lang w:val="lt-LT"/>
        </w:rPr>
        <w:t>(</w:t>
      </w:r>
      <w:r w:rsidR="00C7615B" w:rsidRPr="001D7DD2">
        <w:rPr>
          <w:rStyle w:val="spellingerror"/>
          <w:rFonts w:eastAsia="Times New Roman"/>
          <w:color w:val="000000"/>
          <w:szCs w:val="24"/>
          <w:shd w:val="clear" w:color="auto" w:fill="FFFFFF"/>
          <w:lang w:val="lt-LT"/>
        </w:rPr>
        <w:t>si</w:t>
      </w:r>
      <w:proofErr w:type="spellEnd"/>
      <w:r w:rsidR="00C7615B" w:rsidRPr="001D7DD2">
        <w:rPr>
          <w:rStyle w:val="normaltextrun"/>
          <w:rFonts w:eastAsia="Times New Roman"/>
          <w:color w:val="000000"/>
          <w:szCs w:val="24"/>
          <w:shd w:val="clear" w:color="auto" w:fill="FFFFFF"/>
          <w:lang w:val="lt-LT"/>
        </w:rPr>
        <w:t>)</w:t>
      </w:r>
      <w:r w:rsidR="00DA6D17" w:rsidRPr="001D7DD2">
        <w:rPr>
          <w:rStyle w:val="normaltextrun"/>
          <w:rFonts w:eastAsia="Times New Roman"/>
          <w:color w:val="000000"/>
          <w:szCs w:val="24"/>
          <w:shd w:val="clear" w:color="auto" w:fill="FFFFFF"/>
          <w:lang w:val="lt-LT"/>
        </w:rPr>
        <w:t xml:space="preserve"> </w:t>
      </w:r>
      <w:r w:rsidR="00C7615B" w:rsidRPr="001D7DD2">
        <w:rPr>
          <w:rStyle w:val="spellingerror"/>
          <w:rFonts w:eastAsia="Times New Roman"/>
          <w:color w:val="000000"/>
          <w:szCs w:val="24"/>
          <w:shd w:val="clear" w:color="auto" w:fill="FFFFFF"/>
          <w:lang w:val="lt-LT"/>
        </w:rPr>
        <w:t>procesą</w:t>
      </w:r>
      <w:r w:rsidR="00DA6D17" w:rsidRPr="001D7DD2">
        <w:rPr>
          <w:rStyle w:val="normaltextrun"/>
          <w:rFonts w:eastAsia="Times New Roman"/>
          <w:color w:val="000000"/>
          <w:szCs w:val="24"/>
          <w:shd w:val="clear" w:color="auto" w:fill="FFFFFF"/>
          <w:lang w:val="lt-LT"/>
        </w:rPr>
        <w:t xml:space="preserve"> </w:t>
      </w:r>
      <w:r w:rsidR="00AF77A0" w:rsidRPr="001D7DD2">
        <w:rPr>
          <w:rStyle w:val="normaltextrun"/>
          <w:rFonts w:eastAsia="Times New Roman"/>
          <w:color w:val="000000"/>
          <w:szCs w:val="24"/>
          <w:shd w:val="clear" w:color="auto" w:fill="FFFFFF"/>
          <w:lang w:val="lt-LT"/>
        </w:rPr>
        <w:t>s</w:t>
      </w:r>
      <w:r w:rsidR="00C7615B" w:rsidRPr="001D7DD2">
        <w:rPr>
          <w:rStyle w:val="spellingerror"/>
          <w:rFonts w:eastAsia="Times New Roman"/>
          <w:color w:val="000000"/>
          <w:szCs w:val="24"/>
          <w:shd w:val="clear" w:color="auto" w:fill="FFFFFF"/>
          <w:lang w:val="lt-LT"/>
        </w:rPr>
        <w:t>iekiant</w:t>
      </w:r>
      <w:r w:rsidR="00DA6D17" w:rsidRPr="001D7DD2">
        <w:rPr>
          <w:rStyle w:val="normaltextrun"/>
          <w:rFonts w:eastAsia="Times New Roman"/>
          <w:color w:val="000000"/>
          <w:szCs w:val="24"/>
          <w:shd w:val="clear" w:color="auto" w:fill="FFFFFF"/>
          <w:lang w:val="lt-LT"/>
        </w:rPr>
        <w:t xml:space="preserve"> </w:t>
      </w:r>
      <w:r w:rsidR="00C7615B" w:rsidRPr="001D7DD2">
        <w:rPr>
          <w:rStyle w:val="spellingerror"/>
          <w:rFonts w:eastAsia="Times New Roman"/>
          <w:color w:val="000000"/>
          <w:szCs w:val="24"/>
          <w:shd w:val="clear" w:color="auto" w:fill="FFFFFF"/>
          <w:lang w:val="lt-LT"/>
        </w:rPr>
        <w:t>kiekvieno</w:t>
      </w:r>
      <w:r w:rsidR="00DA6D17" w:rsidRPr="001D7DD2">
        <w:rPr>
          <w:rStyle w:val="normaltextrun"/>
          <w:rFonts w:eastAsia="Times New Roman"/>
          <w:color w:val="000000"/>
          <w:szCs w:val="24"/>
          <w:shd w:val="clear" w:color="auto" w:fill="FFFFFF"/>
          <w:lang w:val="lt-LT"/>
        </w:rPr>
        <w:t xml:space="preserve"> </w:t>
      </w:r>
      <w:r w:rsidR="00C7615B" w:rsidRPr="001D7DD2">
        <w:rPr>
          <w:rStyle w:val="spellingerror"/>
          <w:rFonts w:eastAsia="Times New Roman"/>
          <w:color w:val="000000"/>
          <w:szCs w:val="24"/>
          <w:shd w:val="clear" w:color="auto" w:fill="FFFFFF"/>
          <w:lang w:val="lt-LT"/>
        </w:rPr>
        <w:t>mokinio</w:t>
      </w:r>
      <w:r w:rsidR="00DA6D17" w:rsidRPr="001D7DD2">
        <w:rPr>
          <w:rStyle w:val="normaltextrun"/>
          <w:rFonts w:eastAsia="Times New Roman"/>
          <w:color w:val="000000"/>
          <w:szCs w:val="24"/>
          <w:shd w:val="clear" w:color="auto" w:fill="FFFFFF"/>
          <w:lang w:val="lt-LT"/>
        </w:rPr>
        <w:t xml:space="preserve"> </w:t>
      </w:r>
      <w:r w:rsidR="00C7615B" w:rsidRPr="001D7DD2">
        <w:rPr>
          <w:rStyle w:val="spellingerror"/>
          <w:rFonts w:eastAsia="Times New Roman"/>
          <w:color w:val="000000"/>
          <w:szCs w:val="24"/>
          <w:shd w:val="clear" w:color="auto" w:fill="FFFFFF"/>
          <w:lang w:val="lt-LT"/>
        </w:rPr>
        <w:t>pažangos</w:t>
      </w:r>
      <w:r w:rsidRPr="001D7DD2">
        <w:rPr>
          <w:rFonts w:eastAsia="Times New Roman"/>
          <w:b/>
          <w:bCs/>
          <w:szCs w:val="24"/>
          <w:lang w:val="lt-LT" w:eastAsia="lt-LT"/>
        </w:rPr>
        <w:t>.</w:t>
      </w:r>
    </w:p>
    <w:p w14:paraId="1159B5EF" w14:textId="77777777" w:rsidR="00403301" w:rsidRPr="001D7DD2" w:rsidRDefault="00403301" w:rsidP="00C12E4E">
      <w:pPr>
        <w:tabs>
          <w:tab w:val="left" w:pos="0"/>
          <w:tab w:val="left" w:pos="993"/>
        </w:tabs>
        <w:ind w:firstLine="567"/>
        <w:rPr>
          <w:rFonts w:eastAsia="Times New Roman"/>
          <w:b/>
          <w:szCs w:val="24"/>
          <w:lang w:val="lt-LT" w:eastAsia="lt-LT"/>
        </w:rPr>
      </w:pPr>
      <w:r w:rsidRPr="001D7DD2">
        <w:rPr>
          <w:rFonts w:eastAsia="Times New Roman"/>
          <w:b/>
          <w:szCs w:val="24"/>
          <w:lang w:val="lt-LT" w:eastAsia="lt-LT"/>
        </w:rPr>
        <w:t>Uždaviniai:</w:t>
      </w:r>
    </w:p>
    <w:p w14:paraId="1EB0D19D" w14:textId="6CABE792" w:rsidR="006C1CAC" w:rsidRPr="001D7DD2" w:rsidRDefault="005B48CF" w:rsidP="00A97920">
      <w:pPr>
        <w:pStyle w:val="Sraopastraipa"/>
        <w:numPr>
          <w:ilvl w:val="3"/>
          <w:numId w:val="1"/>
        </w:numPr>
        <w:ind w:left="1418"/>
        <w:rPr>
          <w:rFonts w:eastAsia="Times New Roman"/>
          <w:szCs w:val="24"/>
          <w:lang w:val="lt-LT" w:eastAsia="lt-LT"/>
        </w:rPr>
      </w:pPr>
      <w:r w:rsidRPr="001D7DD2">
        <w:rPr>
          <w:rFonts w:eastAsia="Times New Roman"/>
          <w:iCs/>
          <w:szCs w:val="24"/>
          <w:lang w:val="lt-LT" w:eastAsia="lt-LT"/>
        </w:rPr>
        <w:t>Įtraukti vaikus ugdytis jiems ir visuomenei svarbias kompetencijas, sudaryti sąlygas mokinių aktyviai saviraiškai.</w:t>
      </w:r>
    </w:p>
    <w:p w14:paraId="5935AFF0" w14:textId="77777777" w:rsidR="00E92785" w:rsidRPr="001D7DD2" w:rsidRDefault="005B48CF" w:rsidP="00A97920">
      <w:pPr>
        <w:pStyle w:val="Sraopastraipa"/>
        <w:numPr>
          <w:ilvl w:val="3"/>
          <w:numId w:val="1"/>
        </w:numPr>
        <w:ind w:left="1418"/>
        <w:rPr>
          <w:rFonts w:eastAsia="Times New Roman"/>
          <w:szCs w:val="24"/>
          <w:lang w:val="lt-LT" w:eastAsia="lt-LT"/>
        </w:rPr>
      </w:pPr>
      <w:r w:rsidRPr="001D7DD2">
        <w:rPr>
          <w:rFonts w:eastAsia="Times New Roman"/>
          <w:szCs w:val="24"/>
          <w:lang w:val="lt-LT" w:eastAsia="lt-LT"/>
        </w:rPr>
        <w:t>Atsakingai ruoštis ir sėkmingai įgyvendinti atnaujintas Bendrąsias pradinio ir pagrindinio ugdymo programas.</w:t>
      </w:r>
    </w:p>
    <w:p w14:paraId="10E405FB" w14:textId="40A043E7" w:rsidR="00403301" w:rsidRPr="001D7DD2" w:rsidRDefault="00E92785" w:rsidP="00A97920">
      <w:pPr>
        <w:pStyle w:val="Sraopastraipa"/>
        <w:numPr>
          <w:ilvl w:val="3"/>
          <w:numId w:val="1"/>
        </w:numPr>
        <w:ind w:left="1418"/>
        <w:rPr>
          <w:szCs w:val="24"/>
          <w:lang w:val="lt-LT" w:eastAsia="lt-LT"/>
        </w:rPr>
      </w:pPr>
      <w:r w:rsidRPr="001D7DD2">
        <w:rPr>
          <w:rFonts w:eastAsia="Times New Roman"/>
          <w:iCs/>
          <w:szCs w:val="24"/>
          <w:lang w:val="lt-LT" w:eastAsia="lt-LT"/>
        </w:rPr>
        <w:t>Plėtoti administracijos, mokytojų, pagalbos mokiniui specialistų kryptingą kompetencijų tobulinimą ir gerosios patirties sklaidą.</w:t>
      </w:r>
    </w:p>
    <w:p w14:paraId="16C631FF" w14:textId="4CED89C7" w:rsidR="00403301" w:rsidRPr="001D7DD2" w:rsidRDefault="00403301" w:rsidP="16D6E176">
      <w:pPr>
        <w:tabs>
          <w:tab w:val="left" w:pos="993"/>
        </w:tabs>
        <w:ind w:firstLine="567"/>
        <w:rPr>
          <w:rFonts w:eastAsia="Times New Roman"/>
          <w:b/>
          <w:bCs/>
          <w:szCs w:val="24"/>
          <w:lang w:val="lt-LT" w:eastAsia="lt-LT"/>
        </w:rPr>
      </w:pPr>
      <w:r w:rsidRPr="001D7DD2">
        <w:rPr>
          <w:rFonts w:eastAsia="Times New Roman"/>
          <w:b/>
          <w:bCs/>
          <w:szCs w:val="24"/>
          <w:lang w:val="lt-LT" w:eastAsia="lt-LT"/>
        </w:rPr>
        <w:t>Tikslas</w:t>
      </w:r>
      <w:r w:rsidR="00DA6D17" w:rsidRPr="001D7DD2">
        <w:rPr>
          <w:rFonts w:eastAsia="Times New Roman"/>
          <w:b/>
          <w:bCs/>
          <w:szCs w:val="24"/>
          <w:lang w:val="lt-LT" w:eastAsia="lt-LT"/>
        </w:rPr>
        <w:t xml:space="preserve"> </w:t>
      </w:r>
      <w:r w:rsidRPr="001D7DD2">
        <w:rPr>
          <w:rFonts w:eastAsia="Times New Roman"/>
          <w:b/>
          <w:bCs/>
          <w:szCs w:val="24"/>
          <w:lang w:val="lt-LT" w:eastAsia="lt-LT"/>
        </w:rPr>
        <w:t>2.</w:t>
      </w:r>
      <w:r w:rsidR="00DA6D17" w:rsidRPr="001D7DD2">
        <w:rPr>
          <w:rFonts w:eastAsia="Times New Roman"/>
          <w:b/>
          <w:bCs/>
          <w:szCs w:val="24"/>
          <w:lang w:val="lt-LT" w:eastAsia="lt-LT"/>
        </w:rPr>
        <w:t xml:space="preserve"> </w:t>
      </w:r>
      <w:r w:rsidR="007E6E34" w:rsidRPr="00A40F8B">
        <w:rPr>
          <w:lang w:val="lt-LT"/>
        </w:rPr>
        <w:t>Plėtojant</w:t>
      </w:r>
      <w:r w:rsidR="00DA6D17" w:rsidRPr="00A40F8B">
        <w:rPr>
          <w:lang w:val="lt-LT"/>
        </w:rPr>
        <w:t xml:space="preserve"> </w:t>
      </w:r>
      <w:r w:rsidR="007E6E34" w:rsidRPr="00A40F8B">
        <w:rPr>
          <w:lang w:val="lt-LT"/>
        </w:rPr>
        <w:t>pasidalytąją</w:t>
      </w:r>
      <w:r w:rsidR="00DA6D17" w:rsidRPr="00A40F8B">
        <w:rPr>
          <w:lang w:val="lt-LT"/>
        </w:rPr>
        <w:t xml:space="preserve"> </w:t>
      </w:r>
      <w:r w:rsidR="007E6E34" w:rsidRPr="00A40F8B">
        <w:rPr>
          <w:lang w:val="lt-LT"/>
        </w:rPr>
        <w:t>lyderystę</w:t>
      </w:r>
      <w:r w:rsidR="00AA5BBA">
        <w:rPr>
          <w:lang w:val="lt-LT"/>
        </w:rPr>
        <w:t>,</w:t>
      </w:r>
      <w:r w:rsidR="00DA6D17" w:rsidRPr="00A40F8B">
        <w:rPr>
          <w:lang w:val="lt-LT"/>
        </w:rPr>
        <w:t xml:space="preserve"> </w:t>
      </w:r>
      <w:r w:rsidR="00F26884" w:rsidRPr="00A40F8B">
        <w:rPr>
          <w:lang w:val="lt-LT"/>
        </w:rPr>
        <w:t>g</w:t>
      </w:r>
      <w:r w:rsidR="007E6E34" w:rsidRPr="00A40F8B">
        <w:rPr>
          <w:lang w:val="lt-LT"/>
        </w:rPr>
        <w:t>erinti</w:t>
      </w:r>
      <w:r w:rsidR="00DA6D17" w:rsidRPr="00A40F8B">
        <w:rPr>
          <w:lang w:val="lt-LT"/>
        </w:rPr>
        <w:t xml:space="preserve"> </w:t>
      </w:r>
      <w:r w:rsidR="007E6E34" w:rsidRPr="00A40F8B">
        <w:rPr>
          <w:lang w:val="lt-LT"/>
        </w:rPr>
        <w:t>mokyklos</w:t>
      </w:r>
      <w:r w:rsidR="00DA6D17" w:rsidRPr="00A40F8B">
        <w:rPr>
          <w:lang w:val="lt-LT"/>
        </w:rPr>
        <w:t xml:space="preserve"> </w:t>
      </w:r>
      <w:r w:rsidR="007E6E34" w:rsidRPr="00A40F8B">
        <w:rPr>
          <w:lang w:val="lt-LT"/>
        </w:rPr>
        <w:t>bendruomenės</w:t>
      </w:r>
      <w:r w:rsidR="00DA6D17" w:rsidRPr="00A40F8B">
        <w:rPr>
          <w:lang w:val="lt-LT"/>
        </w:rPr>
        <w:t xml:space="preserve"> </w:t>
      </w:r>
      <w:r w:rsidR="007E6E34" w:rsidRPr="00A40F8B">
        <w:rPr>
          <w:lang w:val="lt-LT"/>
        </w:rPr>
        <w:t>tarpusavio</w:t>
      </w:r>
      <w:r w:rsidR="00DA6D17" w:rsidRPr="00A40F8B">
        <w:rPr>
          <w:lang w:val="lt-LT"/>
        </w:rPr>
        <w:t xml:space="preserve"> </w:t>
      </w:r>
      <w:r w:rsidR="007E6E34" w:rsidRPr="00A40F8B">
        <w:rPr>
          <w:lang w:val="lt-LT"/>
        </w:rPr>
        <w:t>santykius</w:t>
      </w:r>
      <w:r w:rsidR="00DA6D17" w:rsidRPr="00A40F8B">
        <w:rPr>
          <w:lang w:val="lt-LT"/>
        </w:rPr>
        <w:t xml:space="preserve"> </w:t>
      </w:r>
      <w:r w:rsidR="007E6E34" w:rsidRPr="00A40F8B">
        <w:rPr>
          <w:lang w:val="lt-LT"/>
        </w:rPr>
        <w:t>ir</w:t>
      </w:r>
      <w:r w:rsidR="00DA6D17" w:rsidRPr="00A40F8B">
        <w:rPr>
          <w:lang w:val="lt-LT"/>
        </w:rPr>
        <w:t xml:space="preserve"> </w:t>
      </w:r>
      <w:r w:rsidR="007E6E34" w:rsidRPr="00A40F8B">
        <w:rPr>
          <w:lang w:val="lt-LT"/>
        </w:rPr>
        <w:t>mokinių</w:t>
      </w:r>
      <w:r w:rsidR="00DA6D17" w:rsidRPr="00A40F8B">
        <w:rPr>
          <w:lang w:val="lt-LT"/>
        </w:rPr>
        <w:t xml:space="preserve"> </w:t>
      </w:r>
      <w:r w:rsidR="007E6E34" w:rsidRPr="00A40F8B">
        <w:rPr>
          <w:lang w:val="lt-LT"/>
        </w:rPr>
        <w:t>savijautą</w:t>
      </w:r>
      <w:r w:rsidR="00DA6D17" w:rsidRPr="00A40F8B">
        <w:rPr>
          <w:lang w:val="lt-LT"/>
        </w:rPr>
        <w:t xml:space="preserve"> </w:t>
      </w:r>
      <w:r w:rsidR="007E6E34" w:rsidRPr="00A40F8B">
        <w:rPr>
          <w:lang w:val="lt-LT"/>
        </w:rPr>
        <w:t>mokykloje,</w:t>
      </w:r>
      <w:r w:rsidR="00DA6D17" w:rsidRPr="00A40F8B">
        <w:rPr>
          <w:lang w:val="lt-LT"/>
        </w:rPr>
        <w:t xml:space="preserve"> </w:t>
      </w:r>
      <w:r w:rsidR="007E6E34" w:rsidRPr="00A40F8B">
        <w:rPr>
          <w:lang w:val="lt-LT"/>
        </w:rPr>
        <w:t>ugdyti</w:t>
      </w:r>
      <w:r w:rsidR="00DA6D17" w:rsidRPr="00A40F8B">
        <w:rPr>
          <w:lang w:val="lt-LT"/>
        </w:rPr>
        <w:t xml:space="preserve"> </w:t>
      </w:r>
      <w:r w:rsidR="007E6E34" w:rsidRPr="00A40F8B">
        <w:rPr>
          <w:lang w:val="lt-LT"/>
        </w:rPr>
        <w:t>bendradarbiavimo</w:t>
      </w:r>
      <w:r w:rsidR="00DA6D17" w:rsidRPr="00A40F8B">
        <w:rPr>
          <w:lang w:val="lt-LT"/>
        </w:rPr>
        <w:t xml:space="preserve"> </w:t>
      </w:r>
      <w:r w:rsidR="007E6E34" w:rsidRPr="00A40F8B">
        <w:rPr>
          <w:lang w:val="lt-LT"/>
        </w:rPr>
        <w:t>kultūrą.</w:t>
      </w:r>
    </w:p>
    <w:p w14:paraId="4C78C5DF" w14:textId="77777777" w:rsidR="00403301" w:rsidRPr="001D7DD2" w:rsidRDefault="14E9175C" w:rsidP="14E9175C">
      <w:pPr>
        <w:tabs>
          <w:tab w:val="left" w:pos="993"/>
        </w:tabs>
        <w:ind w:firstLine="567"/>
        <w:rPr>
          <w:rFonts w:eastAsia="Times New Roman"/>
          <w:b/>
          <w:bCs/>
          <w:lang w:val="lt-LT" w:eastAsia="lt-LT"/>
        </w:rPr>
      </w:pPr>
      <w:r w:rsidRPr="001D7DD2">
        <w:rPr>
          <w:rFonts w:eastAsia="Times New Roman"/>
          <w:b/>
          <w:bCs/>
          <w:lang w:val="lt-LT" w:eastAsia="lt-LT"/>
        </w:rPr>
        <w:t>Uždaviniai:</w:t>
      </w:r>
    </w:p>
    <w:p w14:paraId="380882C6" w14:textId="0E46372B" w:rsidR="00E92785" w:rsidRPr="001C2067" w:rsidRDefault="00E92785" w:rsidP="00A97920">
      <w:pPr>
        <w:pStyle w:val="Sraopastraipa"/>
        <w:numPr>
          <w:ilvl w:val="0"/>
          <w:numId w:val="7"/>
        </w:numPr>
        <w:ind w:left="1418"/>
        <w:rPr>
          <w:rFonts w:eastAsia="Times New Roman"/>
          <w:iCs/>
          <w:szCs w:val="24"/>
          <w:lang w:val="lt-LT" w:eastAsia="lt-LT"/>
        </w:rPr>
      </w:pPr>
      <w:r w:rsidRPr="001C2067">
        <w:rPr>
          <w:rFonts w:eastAsia="Times New Roman"/>
          <w:iCs/>
          <w:szCs w:val="24"/>
          <w:lang w:val="lt-LT" w:eastAsia="lt-LT"/>
        </w:rPr>
        <w:t>Tobulinti mokyklos bendruomenės bendravimo ir bendradarbiavi</w:t>
      </w:r>
      <w:r w:rsidRPr="001C2067">
        <w:rPr>
          <w:rFonts w:eastAsia="Times New Roman"/>
          <w:iCs/>
          <w:szCs w:val="24"/>
          <w:lang w:val="lt-LT" w:eastAsia="lt-LT"/>
        </w:rPr>
        <w:softHyphen/>
        <w:t>mo kultūrą.</w:t>
      </w:r>
    </w:p>
    <w:p w14:paraId="4D08B238" w14:textId="77777777" w:rsidR="00E92785" w:rsidRPr="001C2067" w:rsidRDefault="00E92785" w:rsidP="00A97920">
      <w:pPr>
        <w:pStyle w:val="Sraopastraipa"/>
        <w:numPr>
          <w:ilvl w:val="0"/>
          <w:numId w:val="7"/>
        </w:numPr>
        <w:ind w:left="1418"/>
        <w:rPr>
          <w:rFonts w:eastAsia="Times New Roman"/>
          <w:iCs/>
          <w:szCs w:val="24"/>
          <w:lang w:val="lt-LT" w:eastAsia="lt-LT"/>
        </w:rPr>
      </w:pPr>
      <w:r w:rsidRPr="001C2067">
        <w:rPr>
          <w:rFonts w:eastAsia="Times New Roman"/>
          <w:iCs/>
          <w:szCs w:val="24"/>
          <w:lang w:val="lt-LT" w:eastAsia="lt-LT"/>
        </w:rPr>
        <w:t>Telkti mokyklos bendruomenę pokyčiams ir inovacijoms, skatinant jos narių lyderystę.</w:t>
      </w:r>
    </w:p>
    <w:p w14:paraId="505C6D1E" w14:textId="2BDCA8ED" w:rsidR="00B54F1E" w:rsidRPr="001C2067" w:rsidRDefault="00B54F1E" w:rsidP="00A97920">
      <w:pPr>
        <w:pStyle w:val="Sraopastraipa"/>
        <w:numPr>
          <w:ilvl w:val="0"/>
          <w:numId w:val="7"/>
        </w:numPr>
        <w:ind w:left="1418"/>
        <w:rPr>
          <w:rFonts w:eastAsia="Times New Roman"/>
          <w:iCs/>
          <w:szCs w:val="24"/>
          <w:lang w:val="lt-LT" w:eastAsia="lt-LT"/>
        </w:rPr>
      </w:pPr>
      <w:r w:rsidRPr="001C2067">
        <w:rPr>
          <w:rFonts w:eastAsia="Times New Roman"/>
          <w:iCs/>
          <w:szCs w:val="24"/>
          <w:lang w:val="lt-LT" w:eastAsia="lt-LT"/>
        </w:rPr>
        <w:t>Skatinti mokinių, mokytojų, tėvų ir socialin</w:t>
      </w:r>
      <w:r w:rsidR="005034F4">
        <w:rPr>
          <w:rFonts w:eastAsia="Times New Roman"/>
          <w:iCs/>
          <w:szCs w:val="24"/>
          <w:lang w:val="lt-LT" w:eastAsia="lt-LT"/>
        </w:rPr>
        <w:t xml:space="preserve">ių partnerių inovacijas </w:t>
      </w:r>
      <w:proofErr w:type="spellStart"/>
      <w:r w:rsidR="005034F4">
        <w:rPr>
          <w:rFonts w:eastAsia="Times New Roman"/>
          <w:iCs/>
          <w:szCs w:val="24"/>
          <w:lang w:val="lt-LT" w:eastAsia="lt-LT"/>
        </w:rPr>
        <w:t>ugdymo(</w:t>
      </w:r>
      <w:r w:rsidRPr="001C2067">
        <w:rPr>
          <w:rFonts w:eastAsia="Times New Roman"/>
          <w:iCs/>
          <w:szCs w:val="24"/>
          <w:lang w:val="lt-LT" w:eastAsia="lt-LT"/>
        </w:rPr>
        <w:t>si</w:t>
      </w:r>
      <w:proofErr w:type="spellEnd"/>
      <w:r w:rsidRPr="001C2067">
        <w:rPr>
          <w:rFonts w:eastAsia="Times New Roman"/>
          <w:iCs/>
          <w:szCs w:val="24"/>
          <w:lang w:val="lt-LT" w:eastAsia="lt-LT"/>
        </w:rPr>
        <w:t>) turinio įvairovės plėtojimui.</w:t>
      </w:r>
    </w:p>
    <w:p w14:paraId="14A6FED1" w14:textId="0854DF92" w:rsidR="00A87083" w:rsidRPr="001D7DD2" w:rsidRDefault="7D3DA1BC" w:rsidP="7D3DA1B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1D7DD2">
        <w:rPr>
          <w:b/>
          <w:bCs/>
        </w:rPr>
        <w:t>Tikslas</w:t>
      </w:r>
      <w:r w:rsidR="00DA6D17" w:rsidRPr="001D7DD2">
        <w:rPr>
          <w:b/>
          <w:bCs/>
        </w:rPr>
        <w:t xml:space="preserve"> </w:t>
      </w:r>
      <w:r w:rsidRPr="001D7DD2">
        <w:rPr>
          <w:b/>
          <w:bCs/>
        </w:rPr>
        <w:t>3.</w:t>
      </w:r>
      <w:r w:rsidR="00DA6D17" w:rsidRPr="001D7DD2">
        <w:rPr>
          <w:b/>
          <w:bCs/>
        </w:rPr>
        <w:t xml:space="preserve"> </w:t>
      </w:r>
      <w:r w:rsidRPr="001D7DD2">
        <w:rPr>
          <w:rStyle w:val="normaltextrun"/>
          <w:color w:val="00000A"/>
        </w:rPr>
        <w:t>Kurti</w:t>
      </w:r>
      <w:r w:rsidR="00DA6D17" w:rsidRPr="001D7DD2">
        <w:rPr>
          <w:rStyle w:val="normaltextrun"/>
          <w:color w:val="00000A"/>
        </w:rPr>
        <w:t xml:space="preserve"> </w:t>
      </w:r>
      <w:r w:rsidRPr="001D7DD2">
        <w:rPr>
          <w:rStyle w:val="normaltextrun"/>
          <w:color w:val="00000A"/>
        </w:rPr>
        <w:t>saugią,</w:t>
      </w:r>
      <w:r w:rsidR="00DA6D17" w:rsidRPr="001D7DD2">
        <w:rPr>
          <w:rStyle w:val="normaltextrun"/>
          <w:color w:val="00000A"/>
        </w:rPr>
        <w:t xml:space="preserve"> </w:t>
      </w:r>
      <w:r w:rsidRPr="001D7DD2">
        <w:rPr>
          <w:rStyle w:val="normaltextrun"/>
          <w:color w:val="00000A"/>
        </w:rPr>
        <w:t>mokinių</w:t>
      </w:r>
      <w:r w:rsidR="00DA6D17" w:rsidRPr="001D7DD2">
        <w:rPr>
          <w:rStyle w:val="normaltextrun"/>
          <w:color w:val="00000A"/>
        </w:rPr>
        <w:t xml:space="preserve"> </w:t>
      </w:r>
      <w:r w:rsidRPr="001D7DD2">
        <w:rPr>
          <w:rStyle w:val="normaltextrun"/>
          <w:color w:val="00000A"/>
        </w:rPr>
        <w:t>poreikius</w:t>
      </w:r>
      <w:r w:rsidR="00DA6D17" w:rsidRPr="001D7DD2">
        <w:rPr>
          <w:rStyle w:val="normaltextrun"/>
          <w:color w:val="00000A"/>
        </w:rPr>
        <w:t xml:space="preserve"> </w:t>
      </w:r>
      <w:r w:rsidR="005034F4">
        <w:rPr>
          <w:rStyle w:val="normaltextrun"/>
          <w:color w:val="00000A"/>
        </w:rPr>
        <w:t>atliepiančią</w:t>
      </w:r>
      <w:r w:rsidR="00DA6D17" w:rsidRPr="001D7DD2">
        <w:rPr>
          <w:rStyle w:val="normaltextrun"/>
          <w:color w:val="00000A"/>
        </w:rPr>
        <w:t xml:space="preserve"> </w:t>
      </w:r>
      <w:r w:rsidRPr="001D7DD2">
        <w:rPr>
          <w:rStyle w:val="normaltextrun"/>
          <w:color w:val="00000A"/>
        </w:rPr>
        <w:t>mokyklos</w:t>
      </w:r>
      <w:r w:rsidR="00DA6D17" w:rsidRPr="001D7DD2">
        <w:rPr>
          <w:rStyle w:val="normaltextrun"/>
          <w:color w:val="00000A"/>
        </w:rPr>
        <w:t xml:space="preserve"> </w:t>
      </w:r>
      <w:proofErr w:type="spellStart"/>
      <w:r w:rsidRPr="001D7DD2">
        <w:rPr>
          <w:rStyle w:val="normaltextrun"/>
          <w:color w:val="00000A"/>
        </w:rPr>
        <w:t>ugdymo(</w:t>
      </w:r>
      <w:r w:rsidRPr="001D7DD2">
        <w:rPr>
          <w:rStyle w:val="spellingerror"/>
          <w:color w:val="00000A"/>
        </w:rPr>
        <w:t>si</w:t>
      </w:r>
      <w:proofErr w:type="spellEnd"/>
      <w:r w:rsidRPr="001D7DD2">
        <w:rPr>
          <w:rStyle w:val="normaltextrun"/>
          <w:color w:val="00000A"/>
        </w:rPr>
        <w:t>)</w:t>
      </w:r>
      <w:r w:rsidR="00DA6D17" w:rsidRPr="001D7DD2">
        <w:rPr>
          <w:rStyle w:val="normaltextrun"/>
          <w:color w:val="00000A"/>
        </w:rPr>
        <w:t xml:space="preserve"> </w:t>
      </w:r>
      <w:r w:rsidRPr="001D7DD2">
        <w:rPr>
          <w:rStyle w:val="normaltextrun"/>
          <w:color w:val="00000A"/>
        </w:rPr>
        <w:t>aplinką.</w:t>
      </w:r>
    </w:p>
    <w:p w14:paraId="5D3C6D79" w14:textId="3F38A525" w:rsidR="00700E68" w:rsidRPr="001D7DD2" w:rsidRDefault="4D268750" w:rsidP="4D268750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1D7DD2">
        <w:rPr>
          <w:b/>
          <w:bCs/>
        </w:rPr>
        <w:t>Uždaviniai:</w:t>
      </w:r>
      <w:r w:rsidR="00DA6D17" w:rsidRPr="001D7DD2">
        <w:rPr>
          <w:b/>
          <w:bCs/>
        </w:rPr>
        <w:t xml:space="preserve"> </w:t>
      </w:r>
    </w:p>
    <w:p w14:paraId="35CAE78A" w14:textId="5D7837F2" w:rsidR="00B5663A" w:rsidRPr="00DD7FAB" w:rsidRDefault="00C00657" w:rsidP="00A97920">
      <w:pPr>
        <w:pStyle w:val="Sraopastraipa"/>
        <w:numPr>
          <w:ilvl w:val="0"/>
          <w:numId w:val="8"/>
        </w:numPr>
        <w:ind w:left="1418"/>
        <w:rPr>
          <w:rFonts w:eastAsia="Times New Roman"/>
          <w:iCs/>
          <w:szCs w:val="24"/>
          <w:lang w:val="lt-LT" w:eastAsia="lt-LT"/>
        </w:rPr>
      </w:pPr>
      <w:r w:rsidRPr="00DD7FAB">
        <w:rPr>
          <w:rFonts w:eastAsia="Times New Roman"/>
          <w:iCs/>
          <w:szCs w:val="24"/>
          <w:lang w:val="lt-LT" w:eastAsia="lt-LT"/>
        </w:rPr>
        <w:t>Vykdyti mokinių užimtumo, sveikatingumo, socialinių įgūdžių ugdy</w:t>
      </w:r>
      <w:r w:rsidR="005034F4">
        <w:rPr>
          <w:rFonts w:eastAsia="Times New Roman"/>
          <w:iCs/>
          <w:szCs w:val="24"/>
          <w:lang w:val="lt-LT" w:eastAsia="lt-LT"/>
        </w:rPr>
        <w:t>mo programas, prevencinę veiklą</w:t>
      </w:r>
      <w:r w:rsidRPr="00DD7FAB">
        <w:rPr>
          <w:rFonts w:eastAsia="Times New Roman"/>
          <w:iCs/>
          <w:szCs w:val="24"/>
          <w:lang w:val="lt-LT" w:eastAsia="lt-LT"/>
        </w:rPr>
        <w:t xml:space="preserve"> užtikrinant mokinių saugumą.</w:t>
      </w:r>
    </w:p>
    <w:p w14:paraId="3B1D81E2" w14:textId="77777777" w:rsidR="00B5663A" w:rsidRPr="00DD7FAB" w:rsidRDefault="00B5663A" w:rsidP="00A97920">
      <w:pPr>
        <w:pStyle w:val="Sraopastraipa"/>
        <w:numPr>
          <w:ilvl w:val="0"/>
          <w:numId w:val="8"/>
        </w:numPr>
        <w:ind w:left="1418"/>
        <w:rPr>
          <w:rFonts w:eastAsia="Times New Roman"/>
          <w:iCs/>
          <w:szCs w:val="24"/>
          <w:lang w:val="lt-LT" w:eastAsia="lt-LT"/>
        </w:rPr>
      </w:pPr>
      <w:r w:rsidRPr="00DD7FAB">
        <w:rPr>
          <w:rFonts w:eastAsia="Times New Roman"/>
          <w:iCs/>
          <w:szCs w:val="24"/>
          <w:lang w:val="lt-LT" w:eastAsia="lt-LT"/>
        </w:rPr>
        <w:t>Kurti moder</w:t>
      </w:r>
      <w:r w:rsidRPr="00DD7FAB">
        <w:rPr>
          <w:rFonts w:eastAsia="Times New Roman"/>
          <w:iCs/>
          <w:szCs w:val="24"/>
          <w:lang w:val="lt-LT" w:eastAsia="lt-LT"/>
        </w:rPr>
        <w:softHyphen/>
        <w:t>nią ugdymo ap</w:t>
      </w:r>
      <w:r w:rsidRPr="00DD7FAB">
        <w:rPr>
          <w:rFonts w:eastAsia="Times New Roman"/>
          <w:iCs/>
          <w:szCs w:val="24"/>
          <w:lang w:val="lt-LT" w:eastAsia="lt-LT"/>
        </w:rPr>
        <w:softHyphen/>
        <w:t>lin</w:t>
      </w:r>
      <w:r w:rsidRPr="00DD7FAB">
        <w:rPr>
          <w:rFonts w:eastAsia="Times New Roman"/>
          <w:iCs/>
          <w:szCs w:val="24"/>
          <w:lang w:val="lt-LT" w:eastAsia="lt-LT"/>
        </w:rPr>
        <w:softHyphen/>
        <w:t>ką.</w:t>
      </w:r>
    </w:p>
    <w:p w14:paraId="0725F19E" w14:textId="77777777" w:rsidR="00F85B73" w:rsidRDefault="00F85B73" w:rsidP="00F85B73">
      <w:pPr>
        <w:pStyle w:val="Betarp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bookmarkStart w:id="37" w:name="_Toc72327723"/>
      <w:bookmarkStart w:id="38" w:name="planasviii"/>
    </w:p>
    <w:p w14:paraId="19EED480" w14:textId="77777777" w:rsidR="00F85B73" w:rsidRDefault="00403301" w:rsidP="00F85B73">
      <w:pPr>
        <w:pStyle w:val="Betarp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F85B73">
        <w:rPr>
          <w:rFonts w:ascii="Times New Roman" w:hAnsi="Times New Roman"/>
          <w:b/>
          <w:bCs/>
          <w:sz w:val="24"/>
          <w:szCs w:val="24"/>
          <w:lang w:val="lt-LT"/>
        </w:rPr>
        <w:t>VI</w:t>
      </w:r>
      <w:r w:rsidR="00F85B73">
        <w:rPr>
          <w:rFonts w:ascii="Times New Roman" w:hAnsi="Times New Roman"/>
          <w:b/>
          <w:bCs/>
          <w:sz w:val="24"/>
          <w:szCs w:val="24"/>
          <w:lang w:val="lt-LT"/>
        </w:rPr>
        <w:t xml:space="preserve"> SKYRIUS</w:t>
      </w:r>
    </w:p>
    <w:p w14:paraId="2D6D5882" w14:textId="2D1BADFF" w:rsidR="00403301" w:rsidRDefault="00403301" w:rsidP="00F85B73">
      <w:pPr>
        <w:pStyle w:val="Betarp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F85B73">
        <w:rPr>
          <w:rFonts w:ascii="Times New Roman" w:hAnsi="Times New Roman"/>
          <w:b/>
          <w:bCs/>
          <w:sz w:val="24"/>
          <w:szCs w:val="24"/>
          <w:lang w:val="lt-LT"/>
        </w:rPr>
        <w:t>STRATEGINIŲ</w:t>
      </w:r>
      <w:r w:rsidR="00DA6D17" w:rsidRPr="00F85B73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Pr="00F85B73">
        <w:rPr>
          <w:rFonts w:ascii="Times New Roman" w:hAnsi="Times New Roman"/>
          <w:b/>
          <w:bCs/>
          <w:sz w:val="24"/>
          <w:szCs w:val="24"/>
          <w:lang w:val="lt-LT"/>
        </w:rPr>
        <w:t>TIKSLŲ</w:t>
      </w:r>
      <w:r w:rsidR="00DA6D17" w:rsidRPr="00F85B73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Pr="00F85B73">
        <w:rPr>
          <w:rFonts w:ascii="Times New Roman" w:hAnsi="Times New Roman"/>
          <w:b/>
          <w:bCs/>
          <w:sz w:val="24"/>
          <w:szCs w:val="24"/>
          <w:lang w:val="lt-LT"/>
        </w:rPr>
        <w:t>ĮGYVENDINIMO</w:t>
      </w:r>
      <w:r w:rsidR="00DA6D17" w:rsidRPr="00F85B73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Pr="00F85B73">
        <w:rPr>
          <w:rFonts w:ascii="Times New Roman" w:hAnsi="Times New Roman"/>
          <w:b/>
          <w:bCs/>
          <w:sz w:val="24"/>
          <w:szCs w:val="24"/>
          <w:lang w:val="lt-LT"/>
        </w:rPr>
        <w:t>PRIEMONIŲ</w:t>
      </w:r>
      <w:r w:rsidR="00DA6D17" w:rsidRPr="00F85B73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Pr="00F85B73">
        <w:rPr>
          <w:rFonts w:ascii="Times New Roman" w:hAnsi="Times New Roman"/>
          <w:b/>
          <w:bCs/>
          <w:sz w:val="24"/>
          <w:szCs w:val="24"/>
          <w:lang w:val="lt-LT"/>
        </w:rPr>
        <w:t>PLANAS</w:t>
      </w:r>
      <w:bookmarkEnd w:id="37"/>
    </w:p>
    <w:p w14:paraId="4BD28241" w14:textId="77777777" w:rsidR="00F85B73" w:rsidRPr="00F85B73" w:rsidRDefault="00F85B73" w:rsidP="00F85B73">
      <w:pPr>
        <w:pStyle w:val="Betarp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5"/>
        <w:gridCol w:w="2011"/>
        <w:gridCol w:w="1985"/>
        <w:gridCol w:w="1133"/>
        <w:gridCol w:w="1771"/>
        <w:gridCol w:w="1489"/>
      </w:tblGrid>
      <w:tr w:rsidR="00403301" w:rsidRPr="001D7DD2" w14:paraId="6EB26AF0" w14:textId="77777777" w:rsidTr="000E488E">
        <w:trPr>
          <w:trHeight w:val="465"/>
        </w:trPr>
        <w:tc>
          <w:tcPr>
            <w:tcW w:w="10314" w:type="dxa"/>
            <w:gridSpan w:val="6"/>
          </w:tcPr>
          <w:bookmarkEnd w:id="38"/>
          <w:p w14:paraId="72EC4F7D" w14:textId="32BE9520" w:rsidR="00403301" w:rsidRPr="001D7DD2" w:rsidRDefault="00403301" w:rsidP="00486C89">
            <w:pPr>
              <w:spacing w:before="120" w:after="120"/>
              <w:ind w:firstLine="0"/>
              <w:rPr>
                <w:rFonts w:eastAsia="Times New Roman"/>
                <w:b/>
                <w:i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b/>
                <w:iCs/>
                <w:szCs w:val="24"/>
                <w:lang w:val="lt-LT" w:eastAsia="lt-LT"/>
              </w:rPr>
              <w:t>1</w:t>
            </w:r>
            <w:r w:rsidR="00DA6D17" w:rsidRPr="001D7DD2">
              <w:rPr>
                <w:rFonts w:eastAsia="Times New Roman"/>
                <w:b/>
                <w:iCs/>
                <w:szCs w:val="24"/>
                <w:lang w:val="lt-LT" w:eastAsia="lt-LT"/>
              </w:rPr>
              <w:t xml:space="preserve"> </w:t>
            </w:r>
            <w:r w:rsidR="00942990" w:rsidRPr="001D7DD2">
              <w:rPr>
                <w:rFonts w:eastAsia="Times New Roman"/>
                <w:b/>
                <w:iCs/>
                <w:szCs w:val="24"/>
                <w:lang w:val="lt-LT" w:eastAsia="lt-LT"/>
              </w:rPr>
              <w:t>tik</w:t>
            </w:r>
            <w:r w:rsidR="00264F88" w:rsidRPr="001D7DD2">
              <w:rPr>
                <w:rFonts w:eastAsia="Times New Roman"/>
                <w:b/>
                <w:iCs/>
                <w:szCs w:val="24"/>
                <w:lang w:val="lt-LT" w:eastAsia="lt-LT"/>
              </w:rPr>
              <w:t>slas</w:t>
            </w:r>
            <w:r w:rsidRPr="001D7DD2">
              <w:rPr>
                <w:rFonts w:eastAsia="Times New Roman"/>
                <w:b/>
                <w:i/>
                <w:szCs w:val="24"/>
                <w:lang w:val="lt-LT" w:eastAsia="lt-LT"/>
              </w:rPr>
              <w:t>.</w:t>
            </w:r>
            <w:r w:rsidR="00DA6D17" w:rsidRPr="001D7DD2">
              <w:rPr>
                <w:rFonts w:eastAsia="Times New Roman"/>
                <w:b/>
                <w:i/>
                <w:szCs w:val="24"/>
                <w:lang w:val="lt-LT" w:eastAsia="lt-LT"/>
              </w:rPr>
              <w:t xml:space="preserve"> </w:t>
            </w:r>
            <w:r w:rsidR="00636084" w:rsidRPr="001D7DD2">
              <w:rPr>
                <w:rStyle w:val="normaltextrun"/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val="lt-LT"/>
              </w:rPr>
              <w:t>Tobulinti</w:t>
            </w:r>
            <w:r w:rsidR="00DA6D17" w:rsidRPr="001D7DD2">
              <w:rPr>
                <w:rStyle w:val="normaltextrun"/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val="lt-LT"/>
              </w:rPr>
              <w:t xml:space="preserve"> </w:t>
            </w:r>
            <w:proofErr w:type="spellStart"/>
            <w:r w:rsidR="00636084" w:rsidRPr="001D7DD2">
              <w:rPr>
                <w:rStyle w:val="spellingerror"/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val="lt-LT"/>
              </w:rPr>
              <w:t>ugdymo</w:t>
            </w:r>
            <w:r w:rsidR="00636084" w:rsidRPr="001D7DD2">
              <w:rPr>
                <w:rStyle w:val="normaltextrun"/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val="lt-LT"/>
              </w:rPr>
              <w:t>(</w:t>
            </w:r>
            <w:r w:rsidR="00636084" w:rsidRPr="001D7DD2">
              <w:rPr>
                <w:rStyle w:val="spellingerror"/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val="lt-LT"/>
              </w:rPr>
              <w:t>si</w:t>
            </w:r>
            <w:proofErr w:type="spellEnd"/>
            <w:r w:rsidR="00636084" w:rsidRPr="001D7DD2">
              <w:rPr>
                <w:rStyle w:val="normaltextrun"/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val="lt-LT"/>
              </w:rPr>
              <w:t>)</w:t>
            </w:r>
            <w:r w:rsidR="00DA6D17" w:rsidRPr="001D7DD2">
              <w:rPr>
                <w:rStyle w:val="normaltextrun"/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val="lt-LT"/>
              </w:rPr>
              <w:t xml:space="preserve"> </w:t>
            </w:r>
            <w:r w:rsidR="00636084" w:rsidRPr="001D7DD2">
              <w:rPr>
                <w:rStyle w:val="spellingerror"/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val="lt-LT"/>
              </w:rPr>
              <w:t>procesą,</w:t>
            </w:r>
            <w:r w:rsidR="00DA6D17" w:rsidRPr="001D7DD2">
              <w:rPr>
                <w:rStyle w:val="normaltextrun"/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val="lt-LT"/>
              </w:rPr>
              <w:t xml:space="preserve"> </w:t>
            </w:r>
            <w:r w:rsidR="00636084" w:rsidRPr="001D7DD2">
              <w:rPr>
                <w:rStyle w:val="normaltextrun"/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val="lt-LT"/>
              </w:rPr>
              <w:t>s</w:t>
            </w:r>
            <w:r w:rsidR="00636084" w:rsidRPr="001D7DD2">
              <w:rPr>
                <w:rStyle w:val="spellingerror"/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val="lt-LT"/>
              </w:rPr>
              <w:t>iekiant</w:t>
            </w:r>
            <w:r w:rsidR="00DA6D17" w:rsidRPr="001D7DD2">
              <w:rPr>
                <w:rStyle w:val="normaltextrun"/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val="lt-LT"/>
              </w:rPr>
              <w:t xml:space="preserve"> </w:t>
            </w:r>
            <w:r w:rsidR="00636084" w:rsidRPr="001D7DD2">
              <w:rPr>
                <w:rStyle w:val="spellingerror"/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val="lt-LT"/>
              </w:rPr>
              <w:t>kiekvieno</w:t>
            </w:r>
            <w:r w:rsidR="00DA6D17" w:rsidRPr="001D7DD2">
              <w:rPr>
                <w:rStyle w:val="normaltextrun"/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val="lt-LT"/>
              </w:rPr>
              <w:t xml:space="preserve"> </w:t>
            </w:r>
            <w:r w:rsidR="00636084" w:rsidRPr="001D7DD2">
              <w:rPr>
                <w:rStyle w:val="spellingerror"/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val="lt-LT"/>
              </w:rPr>
              <w:t>mokinio</w:t>
            </w:r>
            <w:r w:rsidR="00DA6D17" w:rsidRPr="001D7DD2">
              <w:rPr>
                <w:rStyle w:val="normaltextrun"/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val="lt-LT"/>
              </w:rPr>
              <w:t xml:space="preserve"> </w:t>
            </w:r>
            <w:r w:rsidR="00636084" w:rsidRPr="001D7DD2">
              <w:rPr>
                <w:rStyle w:val="spellingerror"/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val="lt-LT"/>
              </w:rPr>
              <w:t>pažangos</w:t>
            </w:r>
            <w:r w:rsidR="00636084" w:rsidRPr="001D7DD2">
              <w:rPr>
                <w:rFonts w:eastAsia="Times New Roman"/>
                <w:b/>
                <w:bCs/>
                <w:szCs w:val="24"/>
                <w:lang w:val="lt-LT" w:eastAsia="lt-LT"/>
              </w:rPr>
              <w:t>.</w:t>
            </w:r>
          </w:p>
        </w:tc>
      </w:tr>
      <w:tr w:rsidR="00BB4649" w:rsidRPr="001D7DD2" w14:paraId="595DFDAC" w14:textId="77777777" w:rsidTr="000E488E">
        <w:tblPrEx>
          <w:tblLook w:val="04A0" w:firstRow="1" w:lastRow="0" w:firstColumn="1" w:lastColumn="0" w:noHBand="0" w:noVBand="1"/>
        </w:tblPrEx>
        <w:tc>
          <w:tcPr>
            <w:tcW w:w="1925" w:type="dxa"/>
            <w:shd w:val="clear" w:color="auto" w:fill="auto"/>
            <w:vAlign w:val="center"/>
          </w:tcPr>
          <w:p w14:paraId="4DBD7531" w14:textId="77777777" w:rsidR="00403301" w:rsidRPr="001D7DD2" w:rsidRDefault="00403301" w:rsidP="00637CB8">
            <w:pPr>
              <w:pStyle w:val="Sraopastraipa"/>
              <w:ind w:left="0" w:firstLine="0"/>
              <w:jc w:val="center"/>
              <w:rPr>
                <w:rFonts w:eastAsia="Times New Roman"/>
                <w:b/>
                <w:bCs/>
                <w:iCs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b/>
                <w:bCs/>
                <w:iCs/>
                <w:szCs w:val="24"/>
                <w:lang w:val="lt-LT" w:eastAsia="lt-LT"/>
              </w:rPr>
              <w:t>Uždaviniai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7845CA50" w14:textId="647D6A6B" w:rsidR="00403301" w:rsidRPr="001D7DD2" w:rsidRDefault="004A48DF" w:rsidP="00264F88">
            <w:pPr>
              <w:ind w:firstLine="0"/>
              <w:jc w:val="center"/>
              <w:rPr>
                <w:rFonts w:eastAsia="Times New Roman"/>
                <w:b/>
                <w:iCs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b/>
                <w:iCs/>
                <w:szCs w:val="24"/>
                <w:lang w:val="lt-LT" w:eastAsia="lt-LT"/>
              </w:rPr>
              <w:t>Priemonės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6F6663" w14:textId="37212A58" w:rsidR="00403301" w:rsidRPr="001D7DD2" w:rsidRDefault="007C1052" w:rsidP="00264F88">
            <w:pPr>
              <w:ind w:firstLine="0"/>
              <w:jc w:val="center"/>
              <w:rPr>
                <w:rFonts w:eastAsia="Times New Roman"/>
                <w:b/>
                <w:iCs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b/>
                <w:iCs/>
                <w:szCs w:val="24"/>
                <w:lang w:val="lt-LT" w:eastAsia="lt-LT"/>
              </w:rPr>
              <w:t>Rezultatas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4B7993D" w14:textId="0C50551A" w:rsidR="00403301" w:rsidRPr="001D7DD2" w:rsidRDefault="005B0512" w:rsidP="00264F88">
            <w:pPr>
              <w:ind w:firstLine="0"/>
              <w:jc w:val="center"/>
              <w:rPr>
                <w:rFonts w:eastAsia="Times New Roman"/>
                <w:b/>
                <w:iCs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b/>
                <w:iCs/>
                <w:szCs w:val="24"/>
                <w:lang w:val="lt-LT" w:eastAsia="lt-LT"/>
              </w:rPr>
              <w:t>Ter</w:t>
            </w:r>
            <w:r w:rsidR="00637CB8" w:rsidRPr="001D7DD2">
              <w:rPr>
                <w:rFonts w:eastAsia="Times New Roman"/>
                <w:b/>
                <w:iCs/>
                <w:szCs w:val="24"/>
                <w:lang w:val="lt-LT" w:eastAsia="lt-LT"/>
              </w:rPr>
              <w:softHyphen/>
            </w:r>
            <w:r w:rsidRPr="001D7DD2">
              <w:rPr>
                <w:rFonts w:eastAsia="Times New Roman"/>
                <w:b/>
                <w:iCs/>
                <w:szCs w:val="24"/>
                <w:lang w:val="lt-LT" w:eastAsia="lt-LT"/>
              </w:rPr>
              <w:t>minai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227E989F" w14:textId="6AB5823A" w:rsidR="00403301" w:rsidRPr="001D7DD2" w:rsidRDefault="00942990" w:rsidP="00264F88">
            <w:pPr>
              <w:ind w:firstLine="0"/>
              <w:jc w:val="center"/>
              <w:rPr>
                <w:rFonts w:eastAsia="Times New Roman"/>
                <w:b/>
                <w:iCs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b/>
                <w:iCs/>
                <w:szCs w:val="24"/>
                <w:lang w:val="lt-LT" w:eastAsia="lt-LT"/>
              </w:rPr>
              <w:t>Atsakingas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DB1CEF8" w14:textId="343620FA" w:rsidR="00403301" w:rsidRPr="001D7DD2" w:rsidRDefault="00942990" w:rsidP="00264F88">
            <w:pPr>
              <w:ind w:firstLine="0"/>
              <w:jc w:val="center"/>
              <w:rPr>
                <w:rFonts w:eastAsia="Times New Roman"/>
                <w:b/>
                <w:iCs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b/>
                <w:iCs/>
                <w:szCs w:val="24"/>
                <w:lang w:val="lt-LT" w:eastAsia="lt-LT"/>
              </w:rPr>
              <w:t>Kaštai</w:t>
            </w:r>
          </w:p>
        </w:tc>
      </w:tr>
      <w:tr w:rsidR="00BB4649" w:rsidRPr="001D7DD2" w14:paraId="4EA1C41A" w14:textId="77777777" w:rsidTr="000E488E">
        <w:tblPrEx>
          <w:tblLook w:val="04A0" w:firstRow="1" w:lastRow="0" w:firstColumn="1" w:lastColumn="0" w:noHBand="0" w:noVBand="1"/>
        </w:tblPrEx>
        <w:tc>
          <w:tcPr>
            <w:tcW w:w="1925" w:type="dxa"/>
            <w:vMerge w:val="restart"/>
            <w:shd w:val="clear" w:color="auto" w:fill="auto"/>
          </w:tcPr>
          <w:p w14:paraId="231BC897" w14:textId="16B022A8" w:rsidR="00314537" w:rsidRPr="001D7DD2" w:rsidRDefault="00403301" w:rsidP="001D0BB9">
            <w:pPr>
              <w:pStyle w:val="Sraopastraipa"/>
              <w:ind w:left="0" w:firstLine="0"/>
              <w:jc w:val="left"/>
              <w:rPr>
                <w:rFonts w:eastAsia="Times New Roman"/>
                <w:iCs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1.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F20332" w:rsidRPr="001D7DD2">
              <w:rPr>
                <w:rFonts w:eastAsia="Times New Roman"/>
                <w:iCs/>
                <w:szCs w:val="24"/>
                <w:lang w:val="lt-LT" w:eastAsia="lt-LT"/>
              </w:rPr>
              <w:t>Įtraukti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F20332" w:rsidRPr="001D7DD2">
              <w:rPr>
                <w:rFonts w:eastAsia="Times New Roman"/>
                <w:iCs/>
                <w:szCs w:val="24"/>
                <w:lang w:val="lt-LT" w:eastAsia="lt-LT"/>
              </w:rPr>
              <w:t>vaikus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537A0E" w:rsidRPr="001D7DD2">
              <w:rPr>
                <w:rFonts w:eastAsia="Times New Roman"/>
                <w:iCs/>
                <w:szCs w:val="24"/>
                <w:lang w:val="lt-LT" w:eastAsia="lt-LT"/>
              </w:rPr>
              <w:t>ugdyti</w:t>
            </w:r>
            <w:r w:rsidR="00426279" w:rsidRPr="001D7DD2">
              <w:rPr>
                <w:rFonts w:eastAsia="Times New Roman"/>
                <w:iCs/>
                <w:szCs w:val="24"/>
                <w:lang w:val="lt-LT" w:eastAsia="lt-LT"/>
              </w:rPr>
              <w:t>s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426279" w:rsidRPr="001D7DD2">
              <w:rPr>
                <w:rFonts w:eastAsia="Times New Roman"/>
                <w:iCs/>
                <w:szCs w:val="24"/>
                <w:lang w:val="lt-LT" w:eastAsia="lt-LT"/>
              </w:rPr>
              <w:t>jiems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426279" w:rsidRPr="001D7DD2">
              <w:rPr>
                <w:rFonts w:eastAsia="Times New Roman"/>
                <w:iCs/>
                <w:szCs w:val="24"/>
                <w:lang w:val="lt-LT" w:eastAsia="lt-LT"/>
              </w:rPr>
              <w:t>ir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426279" w:rsidRPr="001D7DD2">
              <w:rPr>
                <w:rFonts w:eastAsia="Times New Roman"/>
                <w:iCs/>
                <w:szCs w:val="24"/>
                <w:lang w:val="lt-LT" w:eastAsia="lt-LT"/>
              </w:rPr>
              <w:t>visuomenei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426279" w:rsidRPr="001D7DD2">
              <w:rPr>
                <w:rFonts w:eastAsia="Times New Roman"/>
                <w:iCs/>
                <w:szCs w:val="24"/>
                <w:lang w:val="lt-LT" w:eastAsia="lt-LT"/>
              </w:rPr>
              <w:t>svarbias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426279" w:rsidRPr="001D7DD2">
              <w:rPr>
                <w:rFonts w:eastAsia="Times New Roman"/>
                <w:iCs/>
                <w:szCs w:val="24"/>
                <w:lang w:val="lt-LT" w:eastAsia="lt-LT"/>
              </w:rPr>
              <w:t>kompetencijas</w:t>
            </w:r>
            <w:r w:rsidR="0052775D" w:rsidRPr="001D7DD2">
              <w:rPr>
                <w:rFonts w:eastAsia="Times New Roman"/>
                <w:iCs/>
                <w:szCs w:val="24"/>
                <w:lang w:val="lt-LT" w:eastAsia="lt-LT"/>
              </w:rPr>
              <w:t>,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6D059D" w:rsidRPr="001D7DD2">
              <w:rPr>
                <w:rFonts w:eastAsia="Times New Roman"/>
                <w:iCs/>
                <w:szCs w:val="24"/>
                <w:lang w:val="lt-LT" w:eastAsia="lt-LT"/>
              </w:rPr>
              <w:t>sudaryti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D35C59" w:rsidRPr="001D7DD2">
              <w:rPr>
                <w:rFonts w:eastAsia="Times New Roman"/>
                <w:iCs/>
                <w:szCs w:val="24"/>
                <w:lang w:val="lt-LT" w:eastAsia="lt-LT"/>
              </w:rPr>
              <w:t>sąlygas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D35C59" w:rsidRPr="001D7DD2">
              <w:rPr>
                <w:rFonts w:eastAsia="Times New Roman"/>
                <w:iCs/>
                <w:szCs w:val="24"/>
                <w:lang w:val="lt-LT" w:eastAsia="lt-LT"/>
              </w:rPr>
              <w:t>mokinių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F36093" w:rsidRPr="001D7DD2">
              <w:rPr>
                <w:rFonts w:eastAsia="Times New Roman"/>
                <w:iCs/>
                <w:szCs w:val="24"/>
                <w:lang w:val="lt-LT" w:eastAsia="lt-LT"/>
              </w:rPr>
              <w:t>aktyviai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D35C59" w:rsidRPr="001D7DD2">
              <w:rPr>
                <w:rFonts w:eastAsia="Times New Roman"/>
                <w:iCs/>
                <w:szCs w:val="24"/>
                <w:lang w:val="lt-LT" w:eastAsia="lt-LT"/>
              </w:rPr>
              <w:t>saviraiškai</w:t>
            </w:r>
            <w:r w:rsidR="00E407B4" w:rsidRPr="001D7DD2">
              <w:rPr>
                <w:rFonts w:eastAsia="Times New Roman"/>
                <w:iCs/>
                <w:szCs w:val="24"/>
                <w:lang w:val="lt-LT" w:eastAsia="lt-LT"/>
              </w:rPr>
              <w:t>.</w:t>
            </w:r>
          </w:p>
          <w:p w14:paraId="14F520D3" w14:textId="7BEAFE33" w:rsidR="00F20332" w:rsidRPr="001D7DD2" w:rsidRDefault="00F20332" w:rsidP="001D0BB9">
            <w:pPr>
              <w:pStyle w:val="Sraopastraipa"/>
              <w:ind w:left="0" w:firstLine="0"/>
              <w:jc w:val="left"/>
              <w:rPr>
                <w:rFonts w:eastAsia="Times New Roman"/>
                <w:iCs/>
                <w:szCs w:val="24"/>
                <w:lang w:val="lt-LT" w:eastAsia="lt-LT"/>
              </w:rPr>
            </w:pPr>
          </w:p>
          <w:p w14:paraId="05D999D0" w14:textId="1AF8FBF2" w:rsidR="00403301" w:rsidRPr="001D7DD2" w:rsidRDefault="00403301" w:rsidP="001D0BB9">
            <w:pPr>
              <w:ind w:firstLine="0"/>
              <w:jc w:val="left"/>
              <w:rPr>
                <w:rFonts w:eastAsia="Times New Roman"/>
                <w:iCs/>
                <w:szCs w:val="24"/>
                <w:lang w:val="lt-LT" w:eastAsia="lt-LT"/>
              </w:rPr>
            </w:pPr>
          </w:p>
        </w:tc>
        <w:tc>
          <w:tcPr>
            <w:tcW w:w="2011" w:type="dxa"/>
            <w:shd w:val="clear" w:color="auto" w:fill="auto"/>
          </w:tcPr>
          <w:p w14:paraId="07EE6A60" w14:textId="34CFE46C" w:rsidR="00403301" w:rsidRPr="001D7DD2" w:rsidRDefault="007B6958" w:rsidP="001D0BB9">
            <w:pPr>
              <w:ind w:firstLine="0"/>
              <w:jc w:val="left"/>
              <w:rPr>
                <w:rFonts w:eastAsia="Times New Roman"/>
                <w:iCs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Dėmesys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kiek</w:t>
            </w:r>
            <w:r w:rsidR="002E761E" w:rsidRPr="001D7DD2">
              <w:rPr>
                <w:rFonts w:eastAsia="Times New Roman"/>
                <w:iCs/>
                <w:szCs w:val="24"/>
                <w:lang w:val="lt-LT" w:eastAsia="lt-LT"/>
              </w:rPr>
              <w:softHyphen/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vienam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5034F4">
              <w:rPr>
                <w:rFonts w:eastAsia="Times New Roman"/>
                <w:iCs/>
                <w:szCs w:val="24"/>
                <w:lang w:val="lt-LT" w:eastAsia="lt-LT"/>
              </w:rPr>
              <w:t>mokiniui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790085" w:rsidRPr="001D7DD2">
              <w:rPr>
                <w:rFonts w:eastAsia="Times New Roman"/>
                <w:iCs/>
                <w:szCs w:val="24"/>
                <w:lang w:val="lt-LT" w:eastAsia="lt-LT"/>
              </w:rPr>
              <w:t>atsi</w:t>
            </w:r>
            <w:r w:rsidR="000474E1" w:rsidRPr="001D7DD2">
              <w:rPr>
                <w:rFonts w:eastAsia="Times New Roman"/>
                <w:iCs/>
                <w:szCs w:val="24"/>
                <w:lang w:val="lt-LT" w:eastAsia="lt-LT"/>
              </w:rPr>
              <w:t>žvelgian</w:t>
            </w:r>
            <w:r w:rsidR="00B6427F" w:rsidRPr="001D7DD2">
              <w:rPr>
                <w:rFonts w:eastAsia="Times New Roman"/>
                <w:iCs/>
                <w:szCs w:val="24"/>
                <w:lang w:val="lt-LT" w:eastAsia="lt-LT"/>
              </w:rPr>
              <w:t>t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0474E1" w:rsidRPr="001D7DD2">
              <w:rPr>
                <w:rFonts w:eastAsia="Times New Roman"/>
                <w:iCs/>
                <w:szCs w:val="24"/>
                <w:lang w:val="lt-LT" w:eastAsia="lt-LT"/>
              </w:rPr>
              <w:t>į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9B2B50" w:rsidRPr="001D7DD2">
              <w:rPr>
                <w:rFonts w:eastAsia="Times New Roman"/>
                <w:iCs/>
                <w:szCs w:val="24"/>
                <w:lang w:val="lt-LT" w:eastAsia="lt-LT"/>
              </w:rPr>
              <w:t>in</w:t>
            </w:r>
            <w:r w:rsidR="000C72AF" w:rsidRPr="001D7DD2">
              <w:rPr>
                <w:rFonts w:eastAsia="Times New Roman"/>
                <w:iCs/>
                <w:szCs w:val="24"/>
                <w:lang w:val="lt-LT" w:eastAsia="lt-LT"/>
              </w:rPr>
              <w:softHyphen/>
            </w:r>
            <w:r w:rsidR="009B2B50" w:rsidRPr="001D7DD2">
              <w:rPr>
                <w:rFonts w:eastAsia="Times New Roman"/>
                <w:iCs/>
                <w:szCs w:val="24"/>
                <w:lang w:val="lt-LT" w:eastAsia="lt-LT"/>
              </w:rPr>
              <w:t>dividualias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9B2B50" w:rsidRPr="001D7DD2">
              <w:rPr>
                <w:rFonts w:eastAsia="Times New Roman"/>
                <w:iCs/>
                <w:szCs w:val="24"/>
                <w:lang w:val="lt-LT" w:eastAsia="lt-LT"/>
              </w:rPr>
              <w:t>mokinio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9B2B50" w:rsidRPr="001D7DD2">
              <w:rPr>
                <w:rFonts w:eastAsia="Times New Roman"/>
                <w:iCs/>
                <w:szCs w:val="24"/>
                <w:lang w:val="lt-LT" w:eastAsia="lt-LT"/>
              </w:rPr>
              <w:t>išgales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9B2B50" w:rsidRPr="001D7DD2">
              <w:rPr>
                <w:rFonts w:eastAsia="Times New Roman"/>
                <w:iCs/>
                <w:szCs w:val="24"/>
                <w:lang w:val="lt-LT" w:eastAsia="lt-LT"/>
              </w:rPr>
              <w:t>ir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9B2B50" w:rsidRPr="001D7DD2">
              <w:rPr>
                <w:rFonts w:eastAsia="Times New Roman"/>
                <w:iCs/>
                <w:szCs w:val="24"/>
                <w:lang w:val="lt-LT" w:eastAsia="lt-LT"/>
              </w:rPr>
              <w:t>ypatybes</w:t>
            </w:r>
            <w:r w:rsidR="0044033D" w:rsidRPr="001D7DD2">
              <w:rPr>
                <w:rFonts w:eastAsia="Times New Roman"/>
                <w:iCs/>
                <w:szCs w:val="24"/>
                <w:lang w:val="lt-LT" w:eastAsia="lt-LT"/>
              </w:rPr>
              <w:t>,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44033D" w:rsidRPr="001D7DD2">
              <w:rPr>
                <w:rFonts w:eastAsia="Times New Roman"/>
                <w:iCs/>
                <w:szCs w:val="24"/>
                <w:lang w:val="lt-LT" w:eastAsia="lt-LT"/>
              </w:rPr>
              <w:t>pa</w:t>
            </w:r>
            <w:r w:rsidR="00CD2B9E" w:rsidRPr="001D7DD2">
              <w:rPr>
                <w:rFonts w:eastAsia="Times New Roman"/>
                <w:iCs/>
                <w:szCs w:val="24"/>
                <w:lang w:val="lt-LT" w:eastAsia="lt-LT"/>
              </w:rPr>
              <w:t>siūlant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CD2B9E" w:rsidRPr="001D7DD2">
              <w:rPr>
                <w:rFonts w:eastAsia="Times New Roman"/>
                <w:iCs/>
                <w:szCs w:val="24"/>
                <w:lang w:val="lt-LT" w:eastAsia="lt-LT"/>
              </w:rPr>
              <w:t>tinkamą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CD2B9E" w:rsidRPr="001D7DD2">
              <w:rPr>
                <w:rFonts w:eastAsia="Times New Roman"/>
                <w:iCs/>
                <w:szCs w:val="24"/>
                <w:lang w:val="lt-LT" w:eastAsia="lt-LT"/>
              </w:rPr>
              <w:t>mokymosi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CD2B9E" w:rsidRPr="001D7DD2">
              <w:rPr>
                <w:rFonts w:eastAsia="Times New Roman"/>
                <w:iCs/>
                <w:szCs w:val="24"/>
                <w:lang w:val="lt-LT" w:eastAsia="lt-LT"/>
              </w:rPr>
              <w:t>tempą,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CD2B9E" w:rsidRPr="001D7DD2">
              <w:rPr>
                <w:rFonts w:eastAsia="Times New Roman"/>
                <w:iCs/>
                <w:szCs w:val="24"/>
                <w:lang w:val="lt-LT" w:eastAsia="lt-LT"/>
              </w:rPr>
              <w:t>būdą</w:t>
            </w:r>
            <w:r w:rsidR="000562D8" w:rsidRPr="001D7DD2">
              <w:rPr>
                <w:rFonts w:eastAsia="Times New Roman"/>
                <w:iCs/>
                <w:szCs w:val="24"/>
                <w:lang w:val="lt-LT" w:eastAsia="lt-LT"/>
              </w:rPr>
              <w:t>,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0562D8" w:rsidRPr="001D7DD2">
              <w:rPr>
                <w:rFonts w:eastAsia="Times New Roman"/>
                <w:iCs/>
                <w:szCs w:val="24"/>
                <w:lang w:val="lt-LT" w:eastAsia="lt-LT"/>
              </w:rPr>
              <w:t>te</w:t>
            </w:r>
            <w:r w:rsidR="0012156A" w:rsidRPr="001D7DD2">
              <w:rPr>
                <w:rFonts w:eastAsia="Times New Roman"/>
                <w:iCs/>
                <w:szCs w:val="24"/>
                <w:lang w:val="lt-LT" w:eastAsia="lt-LT"/>
              </w:rPr>
              <w:t>chnines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12156A" w:rsidRPr="001D7DD2">
              <w:rPr>
                <w:rFonts w:eastAsia="Times New Roman"/>
                <w:iCs/>
                <w:szCs w:val="24"/>
                <w:lang w:val="lt-LT" w:eastAsia="lt-LT"/>
              </w:rPr>
              <w:t>prie</w:t>
            </w:r>
            <w:r w:rsidR="000C72AF" w:rsidRPr="001D7DD2">
              <w:rPr>
                <w:rFonts w:eastAsia="Times New Roman"/>
                <w:iCs/>
                <w:szCs w:val="24"/>
                <w:lang w:val="lt-LT" w:eastAsia="lt-LT"/>
              </w:rPr>
              <w:softHyphen/>
            </w:r>
            <w:r w:rsidR="0012156A" w:rsidRPr="001D7DD2">
              <w:rPr>
                <w:rFonts w:eastAsia="Times New Roman"/>
                <w:iCs/>
                <w:szCs w:val="24"/>
                <w:lang w:val="lt-LT" w:eastAsia="lt-LT"/>
              </w:rPr>
              <w:t>mones</w:t>
            </w:r>
            <w:r w:rsidR="00E407B4" w:rsidRPr="001D7DD2">
              <w:rPr>
                <w:rFonts w:eastAsia="Times New Roman"/>
                <w:iCs/>
                <w:szCs w:val="24"/>
                <w:lang w:val="lt-LT" w:eastAsia="lt-LT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4FC24C05" w14:textId="06D9BAD1" w:rsidR="00403301" w:rsidRPr="001D7DD2" w:rsidRDefault="00614FA9" w:rsidP="001D0BB9">
            <w:pPr>
              <w:ind w:firstLine="0"/>
              <w:jc w:val="left"/>
              <w:rPr>
                <w:rFonts w:eastAsia="Times New Roman"/>
                <w:iCs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Bent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2A6AA5" w:rsidRPr="00AA5BBA">
              <w:rPr>
                <w:rFonts w:eastAsia="Times New Roman"/>
                <w:iCs/>
                <w:szCs w:val="24"/>
                <w:lang w:val="lt-LT" w:eastAsia="lt-LT"/>
              </w:rPr>
              <w:t>6</w:t>
            </w:r>
            <w:r w:rsidR="00C3116F" w:rsidRPr="00AA5BBA">
              <w:rPr>
                <w:rFonts w:eastAsia="Times New Roman"/>
                <w:iCs/>
                <w:szCs w:val="24"/>
                <w:lang w:val="lt-LT" w:eastAsia="lt-LT"/>
              </w:rPr>
              <w:t>0</w:t>
            </w:r>
            <w:r w:rsidR="00AD0B60" w:rsidRPr="00AA5BBA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C3116F" w:rsidRPr="00AA5BBA">
              <w:rPr>
                <w:rFonts w:eastAsia="Times New Roman"/>
                <w:iCs/>
                <w:szCs w:val="24"/>
                <w:lang w:val="lt-LT" w:eastAsia="lt-LT"/>
              </w:rPr>
              <w:t>%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C3116F" w:rsidRPr="001D7DD2">
              <w:rPr>
                <w:rFonts w:eastAsia="Times New Roman"/>
                <w:iCs/>
                <w:szCs w:val="24"/>
                <w:lang w:val="lt-LT" w:eastAsia="lt-LT"/>
              </w:rPr>
              <w:t>mokinių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2A6AA5" w:rsidRPr="001D7DD2">
              <w:rPr>
                <w:rFonts w:eastAsia="Times New Roman"/>
                <w:iCs/>
                <w:szCs w:val="24"/>
                <w:lang w:val="lt-LT" w:eastAsia="lt-LT"/>
              </w:rPr>
              <w:t>per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2A6AA5" w:rsidRPr="001D7DD2">
              <w:rPr>
                <w:rFonts w:eastAsia="Times New Roman"/>
                <w:iCs/>
                <w:szCs w:val="24"/>
                <w:lang w:val="lt-LT" w:eastAsia="lt-LT"/>
              </w:rPr>
              <w:t>3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2A6AA5" w:rsidRPr="001D7DD2">
              <w:rPr>
                <w:rFonts w:eastAsia="Times New Roman"/>
                <w:iCs/>
                <w:szCs w:val="24"/>
                <w:lang w:val="lt-LT" w:eastAsia="lt-LT"/>
              </w:rPr>
              <w:t>metus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C3116F" w:rsidRPr="001D7DD2">
              <w:rPr>
                <w:rFonts w:eastAsia="Times New Roman"/>
                <w:iCs/>
                <w:szCs w:val="24"/>
                <w:lang w:val="lt-LT" w:eastAsia="lt-LT"/>
              </w:rPr>
              <w:t>pa</w:t>
            </w:r>
            <w:r w:rsidR="003E6BB8" w:rsidRPr="001D7DD2">
              <w:rPr>
                <w:rFonts w:eastAsia="Times New Roman"/>
                <w:iCs/>
                <w:szCs w:val="24"/>
                <w:lang w:val="lt-LT" w:eastAsia="lt-LT"/>
              </w:rPr>
              <w:softHyphen/>
            </w:r>
            <w:r w:rsidR="00C3116F" w:rsidRPr="001D7DD2">
              <w:rPr>
                <w:rFonts w:eastAsia="Times New Roman"/>
                <w:iCs/>
                <w:szCs w:val="24"/>
                <w:lang w:val="lt-LT" w:eastAsia="lt-LT"/>
              </w:rPr>
              <w:t>sieks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D429CB" w:rsidRPr="001D7DD2">
              <w:rPr>
                <w:rFonts w:eastAsia="Times New Roman"/>
                <w:iCs/>
                <w:szCs w:val="24"/>
                <w:lang w:val="lt-LT" w:eastAsia="lt-LT"/>
              </w:rPr>
              <w:t>patenkinamą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D429CB" w:rsidRPr="001D7DD2">
              <w:rPr>
                <w:rFonts w:eastAsia="Times New Roman"/>
                <w:iCs/>
                <w:szCs w:val="24"/>
                <w:lang w:val="lt-LT" w:eastAsia="lt-LT"/>
              </w:rPr>
              <w:t>PUPP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D429CB" w:rsidRPr="001D7DD2">
              <w:rPr>
                <w:rFonts w:eastAsia="Times New Roman"/>
                <w:iCs/>
                <w:szCs w:val="24"/>
                <w:lang w:val="lt-LT" w:eastAsia="lt-LT"/>
              </w:rPr>
              <w:t>lygį.</w:t>
            </w:r>
          </w:p>
          <w:p w14:paraId="681A8096" w14:textId="69E08F62" w:rsidR="00C676C3" w:rsidRPr="001D7DD2" w:rsidRDefault="003E6BB8" w:rsidP="001D0BB9">
            <w:pPr>
              <w:ind w:firstLine="0"/>
              <w:jc w:val="left"/>
              <w:rPr>
                <w:rFonts w:eastAsia="Times New Roman"/>
                <w:iCs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4</w:t>
            </w:r>
            <w:r w:rsidR="00206FC1" w:rsidRPr="001D7DD2">
              <w:rPr>
                <w:rFonts w:eastAsia="Times New Roman"/>
                <w:iCs/>
                <w:szCs w:val="24"/>
                <w:lang w:val="lt-LT" w:eastAsia="lt-LT"/>
              </w:rPr>
              <w:t>0</w:t>
            </w:r>
            <w:r w:rsidR="00AD0B60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206FC1" w:rsidRPr="00AA5BBA">
              <w:rPr>
                <w:rFonts w:eastAsia="Times New Roman"/>
                <w:iCs/>
                <w:szCs w:val="24"/>
                <w:lang w:val="lt-LT" w:eastAsia="lt-LT"/>
              </w:rPr>
              <w:t>%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206FC1" w:rsidRPr="001D7DD2">
              <w:rPr>
                <w:rFonts w:eastAsia="Times New Roman"/>
                <w:iCs/>
                <w:szCs w:val="24"/>
                <w:lang w:val="lt-LT" w:eastAsia="lt-LT"/>
              </w:rPr>
              <w:t>mokinių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0E57F3" w:rsidRPr="001D7DD2">
              <w:rPr>
                <w:rFonts w:eastAsia="Times New Roman"/>
                <w:iCs/>
                <w:szCs w:val="24"/>
                <w:lang w:val="lt-LT" w:eastAsia="lt-LT"/>
              </w:rPr>
              <w:t>pasieks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BF27E6" w:rsidRPr="001D7DD2">
              <w:rPr>
                <w:rFonts w:eastAsia="Times New Roman"/>
                <w:iCs/>
                <w:szCs w:val="24"/>
                <w:lang w:val="lt-LT" w:eastAsia="lt-LT"/>
              </w:rPr>
              <w:t>bent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BF27E6" w:rsidRPr="001D7DD2">
              <w:rPr>
                <w:rFonts w:eastAsia="Times New Roman"/>
                <w:iCs/>
                <w:szCs w:val="24"/>
                <w:lang w:val="lt-LT" w:eastAsia="lt-LT"/>
              </w:rPr>
              <w:t>pagrindinį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206FC1" w:rsidRPr="001D7DD2">
              <w:rPr>
                <w:rFonts w:eastAsia="Times New Roman"/>
                <w:iCs/>
                <w:szCs w:val="24"/>
                <w:lang w:val="lt-LT" w:eastAsia="lt-LT"/>
              </w:rPr>
              <w:t>NMPP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BF27E6" w:rsidRPr="001D7DD2">
              <w:rPr>
                <w:rFonts w:eastAsia="Times New Roman"/>
                <w:iCs/>
                <w:szCs w:val="24"/>
                <w:lang w:val="lt-LT" w:eastAsia="lt-LT"/>
              </w:rPr>
              <w:t>lygį</w:t>
            </w:r>
            <w:r w:rsidR="000E57F3" w:rsidRPr="001D7DD2">
              <w:rPr>
                <w:rFonts w:eastAsia="Times New Roman"/>
                <w:iCs/>
                <w:szCs w:val="24"/>
                <w:lang w:val="lt-LT" w:eastAsia="lt-LT"/>
              </w:rPr>
              <w:t>.</w:t>
            </w:r>
          </w:p>
          <w:p w14:paraId="4FB3AED4" w14:textId="0AA3FA34" w:rsidR="00D429CB" w:rsidRPr="001D7DD2" w:rsidRDefault="00D429CB" w:rsidP="001D0BB9">
            <w:pPr>
              <w:ind w:firstLine="0"/>
              <w:jc w:val="left"/>
              <w:rPr>
                <w:rFonts w:eastAsia="Times New Roman"/>
                <w:iCs/>
                <w:szCs w:val="24"/>
                <w:lang w:val="lt-LT" w:eastAsia="lt-LT"/>
              </w:rPr>
            </w:pPr>
          </w:p>
        </w:tc>
        <w:tc>
          <w:tcPr>
            <w:tcW w:w="1133" w:type="dxa"/>
            <w:shd w:val="clear" w:color="auto" w:fill="auto"/>
          </w:tcPr>
          <w:p w14:paraId="3B46E5A4" w14:textId="285D3572" w:rsidR="00403301" w:rsidRPr="001D7DD2" w:rsidRDefault="00D429CB" w:rsidP="001D0BB9">
            <w:pPr>
              <w:ind w:firstLine="0"/>
              <w:jc w:val="left"/>
              <w:rPr>
                <w:rFonts w:eastAsia="Times New Roman"/>
                <w:iCs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2021</w:t>
            </w:r>
            <w:r w:rsidR="00AD0B60">
              <w:rPr>
                <w:rFonts w:eastAsia="Times New Roman"/>
                <w:iCs/>
                <w:szCs w:val="24"/>
                <w:lang w:val="lt-LT" w:eastAsia="lt-LT"/>
              </w:rPr>
              <w:t>–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2023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m</w:t>
            </w:r>
            <w:r w:rsidR="00874696" w:rsidRPr="001D7DD2">
              <w:rPr>
                <w:rFonts w:eastAsia="Times New Roman"/>
                <w:iCs/>
                <w:szCs w:val="24"/>
                <w:lang w:val="lt-LT" w:eastAsia="lt-LT"/>
              </w:rPr>
              <w:t>.</w:t>
            </w:r>
          </w:p>
        </w:tc>
        <w:tc>
          <w:tcPr>
            <w:tcW w:w="1771" w:type="dxa"/>
            <w:shd w:val="clear" w:color="auto" w:fill="auto"/>
          </w:tcPr>
          <w:p w14:paraId="29E48A43" w14:textId="1F6CF148" w:rsidR="00403301" w:rsidRPr="001D7DD2" w:rsidRDefault="00874696" w:rsidP="001D0BB9">
            <w:pPr>
              <w:ind w:firstLine="0"/>
              <w:jc w:val="left"/>
              <w:rPr>
                <w:rFonts w:eastAsia="Times New Roman"/>
                <w:iCs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Administracija</w:t>
            </w:r>
          </w:p>
        </w:tc>
        <w:tc>
          <w:tcPr>
            <w:tcW w:w="1489" w:type="dxa"/>
            <w:shd w:val="clear" w:color="auto" w:fill="auto"/>
          </w:tcPr>
          <w:p w14:paraId="639462DE" w14:textId="2BFE4074" w:rsidR="00403301" w:rsidRPr="001D7DD2" w:rsidRDefault="001835DB" w:rsidP="001D0BB9">
            <w:pPr>
              <w:ind w:firstLine="0"/>
              <w:jc w:val="left"/>
              <w:rPr>
                <w:rFonts w:eastAsia="Times New Roman"/>
                <w:iCs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MK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lėšos</w:t>
            </w:r>
          </w:p>
        </w:tc>
      </w:tr>
      <w:tr w:rsidR="00220677" w:rsidRPr="001D7DD2" w14:paraId="4A63CF97" w14:textId="77777777" w:rsidTr="000E488E">
        <w:tblPrEx>
          <w:tblLook w:val="04A0" w:firstRow="1" w:lastRow="0" w:firstColumn="1" w:lastColumn="0" w:noHBand="0" w:noVBand="1"/>
        </w:tblPrEx>
        <w:trPr>
          <w:trHeight w:val="1104"/>
        </w:trPr>
        <w:tc>
          <w:tcPr>
            <w:tcW w:w="1925" w:type="dxa"/>
            <w:vMerge/>
          </w:tcPr>
          <w:p w14:paraId="2EECF10A" w14:textId="77777777" w:rsidR="00220677" w:rsidRPr="001D7DD2" w:rsidRDefault="00220677" w:rsidP="001D0BB9">
            <w:pPr>
              <w:ind w:firstLine="0"/>
              <w:jc w:val="left"/>
              <w:rPr>
                <w:rFonts w:eastAsia="Times New Roman"/>
                <w:iCs/>
                <w:szCs w:val="24"/>
                <w:highlight w:val="yellow"/>
                <w:lang w:val="lt-LT" w:eastAsia="lt-LT"/>
              </w:rPr>
            </w:pPr>
          </w:p>
        </w:tc>
        <w:tc>
          <w:tcPr>
            <w:tcW w:w="2011" w:type="dxa"/>
            <w:shd w:val="clear" w:color="auto" w:fill="auto"/>
          </w:tcPr>
          <w:p w14:paraId="52E7CD12" w14:textId="61A34F99" w:rsidR="00220677" w:rsidRPr="001D7DD2" w:rsidRDefault="00220677" w:rsidP="001D0BB9">
            <w:pPr>
              <w:ind w:firstLine="0"/>
              <w:jc w:val="left"/>
              <w:rPr>
                <w:rFonts w:eastAsia="Times New Roman"/>
                <w:iCs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Sudarius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sąlygas,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skatinti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mokinius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dalyvauti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STEAM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ugdyme.</w:t>
            </w:r>
          </w:p>
        </w:tc>
        <w:tc>
          <w:tcPr>
            <w:tcW w:w="1985" w:type="dxa"/>
            <w:shd w:val="clear" w:color="auto" w:fill="auto"/>
          </w:tcPr>
          <w:p w14:paraId="6D189DF1" w14:textId="1AD822EB" w:rsidR="00220677" w:rsidRPr="001D7DD2" w:rsidRDefault="00220677" w:rsidP="001D0BB9">
            <w:pPr>
              <w:ind w:firstLine="0"/>
              <w:jc w:val="left"/>
              <w:rPr>
                <w:rFonts w:eastAsia="Times New Roman"/>
                <w:iCs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Bent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4B6F6E" w:rsidRPr="00AA5BBA">
              <w:rPr>
                <w:rFonts w:eastAsia="Times New Roman"/>
                <w:iCs/>
                <w:szCs w:val="24"/>
                <w:lang w:val="lt-LT" w:eastAsia="lt-LT"/>
              </w:rPr>
              <w:t>7</w:t>
            </w:r>
            <w:r w:rsidRPr="00AA5BBA">
              <w:rPr>
                <w:rFonts w:eastAsia="Times New Roman"/>
                <w:iCs/>
                <w:szCs w:val="24"/>
                <w:lang w:val="lt-LT" w:eastAsia="lt-LT"/>
              </w:rPr>
              <w:t>0</w:t>
            </w:r>
            <w:r w:rsidR="00AD0B60" w:rsidRPr="00AA5BBA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AA5BBA">
              <w:rPr>
                <w:rFonts w:eastAsia="Times New Roman"/>
                <w:iCs/>
                <w:szCs w:val="24"/>
                <w:lang w:val="lt-LT" w:eastAsia="lt-LT"/>
              </w:rPr>
              <w:t>%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pradinių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klasių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mokinių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ir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bent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653125" w:rsidRPr="001D7DD2">
              <w:rPr>
                <w:rFonts w:eastAsia="Times New Roman"/>
                <w:iCs/>
                <w:szCs w:val="24"/>
                <w:lang w:val="lt-LT" w:eastAsia="lt-LT"/>
              </w:rPr>
              <w:t>40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%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5-10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klasių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mokinių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įsitrauks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į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STEAM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neformaliojo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švietimo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veiklą.</w:t>
            </w:r>
          </w:p>
        </w:tc>
        <w:tc>
          <w:tcPr>
            <w:tcW w:w="1133" w:type="dxa"/>
            <w:shd w:val="clear" w:color="auto" w:fill="auto"/>
          </w:tcPr>
          <w:p w14:paraId="64700F39" w14:textId="737F9259" w:rsidR="00220677" w:rsidRPr="001D7DD2" w:rsidRDefault="00220677" w:rsidP="001D0BB9">
            <w:pPr>
              <w:ind w:firstLine="0"/>
              <w:jc w:val="left"/>
              <w:rPr>
                <w:rFonts w:eastAsia="Times New Roman"/>
                <w:iCs/>
                <w:szCs w:val="24"/>
                <w:highlight w:val="yellow"/>
                <w:lang w:val="lt-LT" w:eastAsia="lt-LT"/>
              </w:rPr>
            </w:pP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2021-2023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m.</w:t>
            </w:r>
          </w:p>
        </w:tc>
        <w:tc>
          <w:tcPr>
            <w:tcW w:w="1771" w:type="dxa"/>
            <w:shd w:val="clear" w:color="auto" w:fill="auto"/>
          </w:tcPr>
          <w:p w14:paraId="451ADB0A" w14:textId="77777777" w:rsidR="00220677" w:rsidRPr="001D7DD2" w:rsidRDefault="00220677" w:rsidP="001D0BB9">
            <w:pPr>
              <w:ind w:firstLine="0"/>
              <w:jc w:val="left"/>
              <w:rPr>
                <w:rFonts w:eastAsia="Times New Roman"/>
                <w:iCs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Mokytojai</w:t>
            </w:r>
          </w:p>
          <w:p w14:paraId="15F76C39" w14:textId="77777777" w:rsidR="00220677" w:rsidRPr="001D7DD2" w:rsidRDefault="00220677" w:rsidP="001D0BB9">
            <w:pPr>
              <w:ind w:firstLine="0"/>
              <w:jc w:val="left"/>
              <w:rPr>
                <w:rFonts w:eastAsia="Times New Roman"/>
                <w:iCs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Administracija</w:t>
            </w:r>
          </w:p>
          <w:p w14:paraId="3A04F478" w14:textId="28C63561" w:rsidR="009C601C" w:rsidRPr="001D7DD2" w:rsidRDefault="009C601C" w:rsidP="001D0BB9">
            <w:pPr>
              <w:ind w:firstLine="0"/>
              <w:jc w:val="left"/>
              <w:rPr>
                <w:rFonts w:eastAsia="Times New Roman"/>
                <w:iCs/>
                <w:szCs w:val="24"/>
                <w:highlight w:val="yellow"/>
                <w:lang w:val="lt-LT" w:eastAsia="lt-LT"/>
              </w:rPr>
            </w:pP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Metodin</w:t>
            </w:r>
            <w:r w:rsidR="00DF1C7B" w:rsidRPr="001D7DD2">
              <w:rPr>
                <w:rFonts w:eastAsia="Times New Roman"/>
                <w:iCs/>
                <w:szCs w:val="24"/>
                <w:lang w:val="lt-LT" w:eastAsia="lt-LT"/>
              </w:rPr>
              <w:t>ės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DF1C7B" w:rsidRPr="001D7DD2">
              <w:rPr>
                <w:rFonts w:eastAsia="Times New Roman"/>
                <w:iCs/>
                <w:szCs w:val="24"/>
                <w:lang w:val="lt-LT" w:eastAsia="lt-LT"/>
              </w:rPr>
              <w:t>grupės</w:t>
            </w:r>
          </w:p>
        </w:tc>
        <w:tc>
          <w:tcPr>
            <w:tcW w:w="1489" w:type="dxa"/>
            <w:shd w:val="clear" w:color="auto" w:fill="auto"/>
          </w:tcPr>
          <w:p w14:paraId="6B23759C" w14:textId="7C0B683D" w:rsidR="00220677" w:rsidRPr="001D7DD2" w:rsidRDefault="00220677" w:rsidP="001D0BB9">
            <w:pPr>
              <w:ind w:firstLine="0"/>
              <w:jc w:val="left"/>
              <w:rPr>
                <w:rFonts w:eastAsia="Times New Roman"/>
                <w:iCs/>
                <w:szCs w:val="24"/>
                <w:highlight w:val="yellow"/>
                <w:lang w:val="lt-LT" w:eastAsia="lt-LT"/>
              </w:rPr>
            </w:pP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MK,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rėmėjų,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5034F4">
              <w:rPr>
                <w:rFonts w:eastAsia="Times New Roman"/>
                <w:iCs/>
                <w:szCs w:val="24"/>
                <w:lang w:val="lt-LT" w:eastAsia="lt-LT"/>
              </w:rPr>
              <w:t>projektų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lėšos</w:t>
            </w:r>
          </w:p>
        </w:tc>
      </w:tr>
      <w:tr w:rsidR="00220677" w:rsidRPr="001D7DD2" w14:paraId="6C1AD2D4" w14:textId="77777777" w:rsidTr="000E488E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925" w:type="dxa"/>
            <w:vMerge/>
          </w:tcPr>
          <w:p w14:paraId="3A2E9607" w14:textId="77777777" w:rsidR="00220677" w:rsidRPr="001D7DD2" w:rsidRDefault="00220677" w:rsidP="001D0BB9">
            <w:pPr>
              <w:ind w:firstLine="0"/>
              <w:jc w:val="left"/>
              <w:rPr>
                <w:rFonts w:eastAsia="Times New Roman"/>
                <w:iCs/>
                <w:szCs w:val="24"/>
                <w:highlight w:val="yellow"/>
                <w:lang w:val="lt-LT" w:eastAsia="lt-LT"/>
              </w:rPr>
            </w:pPr>
          </w:p>
        </w:tc>
        <w:tc>
          <w:tcPr>
            <w:tcW w:w="2011" w:type="dxa"/>
            <w:shd w:val="clear" w:color="auto" w:fill="auto"/>
          </w:tcPr>
          <w:p w14:paraId="283E5745" w14:textId="177490F8" w:rsidR="00220677" w:rsidRPr="001D7DD2" w:rsidRDefault="00220677" w:rsidP="001D0BB9">
            <w:pPr>
              <w:ind w:firstLine="0"/>
              <w:jc w:val="left"/>
              <w:rPr>
                <w:rFonts w:eastAsia="Times New Roman"/>
                <w:iCs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4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ir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8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5034F4">
              <w:rPr>
                <w:rFonts w:eastAsia="Times New Roman"/>
                <w:iCs/>
                <w:szCs w:val="24"/>
                <w:lang w:val="lt-LT" w:eastAsia="lt-LT"/>
              </w:rPr>
              <w:t>klasių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mo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softHyphen/>
              <w:t>kinių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dalyvavimas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nacionaliniuose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pa</w:t>
            </w:r>
            <w:r w:rsidR="0081219E" w:rsidRPr="001D7DD2">
              <w:rPr>
                <w:rFonts w:eastAsia="Times New Roman"/>
                <w:iCs/>
                <w:szCs w:val="24"/>
                <w:lang w:val="lt-LT" w:eastAsia="lt-LT"/>
              </w:rPr>
              <w:softHyphen/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siekimų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0A1FA6" w:rsidRPr="001D7DD2">
              <w:rPr>
                <w:rFonts w:eastAsia="Times New Roman"/>
                <w:iCs/>
                <w:szCs w:val="24"/>
                <w:lang w:val="lt-LT" w:eastAsia="lt-LT"/>
              </w:rPr>
              <w:t>patikrini</w:t>
            </w:r>
            <w:r w:rsidR="000A1FA6" w:rsidRPr="001D7DD2">
              <w:rPr>
                <w:rFonts w:eastAsia="Times New Roman"/>
                <w:iCs/>
                <w:szCs w:val="24"/>
                <w:lang w:val="lt-LT" w:eastAsia="lt-LT"/>
              </w:rPr>
              <w:softHyphen/>
              <w:t>muose</w:t>
            </w:r>
            <w:r w:rsidR="007D02E5" w:rsidRPr="001D7DD2">
              <w:rPr>
                <w:rFonts w:eastAsia="Times New Roman"/>
                <w:iCs/>
                <w:szCs w:val="24"/>
                <w:lang w:val="lt-LT" w:eastAsia="lt-LT"/>
              </w:rPr>
              <w:t>,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576763" w:rsidRPr="001D7DD2">
              <w:rPr>
                <w:rFonts w:eastAsia="Times New Roman"/>
                <w:iCs/>
                <w:szCs w:val="24"/>
                <w:lang w:val="lt-LT" w:eastAsia="lt-LT"/>
              </w:rPr>
              <w:t>5-10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576763" w:rsidRPr="001D7DD2">
              <w:rPr>
                <w:rFonts w:eastAsia="Times New Roman"/>
                <w:iCs/>
                <w:szCs w:val="24"/>
                <w:lang w:val="lt-LT" w:eastAsia="lt-LT"/>
              </w:rPr>
              <w:t>klasių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576763" w:rsidRPr="001D7DD2">
              <w:rPr>
                <w:rFonts w:eastAsia="Times New Roman"/>
                <w:iCs/>
                <w:szCs w:val="24"/>
                <w:lang w:val="lt-LT" w:eastAsia="lt-LT"/>
              </w:rPr>
              <w:t>mokinių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8E229E" w:rsidRPr="001D7DD2">
              <w:rPr>
                <w:rFonts w:eastAsia="Times New Roman"/>
                <w:iCs/>
                <w:szCs w:val="24"/>
                <w:lang w:val="lt-LT" w:eastAsia="lt-LT"/>
              </w:rPr>
              <w:t>aktyvus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CF06A4" w:rsidRPr="001D7DD2">
              <w:rPr>
                <w:rFonts w:eastAsia="Times New Roman"/>
                <w:iCs/>
                <w:szCs w:val="24"/>
                <w:lang w:val="lt-LT" w:eastAsia="lt-LT"/>
              </w:rPr>
              <w:t>dalyvavi</w:t>
            </w:r>
            <w:r w:rsidR="008E229E" w:rsidRPr="001D7DD2">
              <w:rPr>
                <w:rFonts w:eastAsia="Times New Roman"/>
                <w:iCs/>
                <w:szCs w:val="24"/>
                <w:lang w:val="lt-LT" w:eastAsia="lt-LT"/>
              </w:rPr>
              <w:softHyphen/>
            </w:r>
            <w:r w:rsidR="00CF06A4" w:rsidRPr="001D7DD2">
              <w:rPr>
                <w:rFonts w:eastAsia="Times New Roman"/>
                <w:iCs/>
                <w:szCs w:val="24"/>
                <w:lang w:val="lt-LT" w:eastAsia="lt-LT"/>
              </w:rPr>
              <w:t>mas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A12ED1" w:rsidRPr="001D7DD2">
              <w:rPr>
                <w:rFonts w:eastAsia="Times New Roman"/>
                <w:iCs/>
                <w:szCs w:val="24"/>
                <w:lang w:val="lt-LT" w:eastAsia="lt-LT"/>
              </w:rPr>
              <w:t>olim</w:t>
            </w:r>
            <w:r w:rsidR="00637CB8" w:rsidRPr="001D7DD2">
              <w:rPr>
                <w:rFonts w:eastAsia="Times New Roman"/>
                <w:iCs/>
                <w:szCs w:val="24"/>
                <w:lang w:val="lt-LT" w:eastAsia="lt-LT"/>
              </w:rPr>
              <w:softHyphen/>
            </w:r>
            <w:r w:rsidR="00A12ED1" w:rsidRPr="001D7DD2">
              <w:rPr>
                <w:rFonts w:eastAsia="Times New Roman"/>
                <w:iCs/>
                <w:szCs w:val="24"/>
                <w:lang w:val="lt-LT" w:eastAsia="lt-LT"/>
              </w:rPr>
              <w:t>pia</w:t>
            </w:r>
            <w:r w:rsidR="00637CB8" w:rsidRPr="001D7DD2">
              <w:rPr>
                <w:rFonts w:eastAsia="Times New Roman"/>
                <w:iCs/>
                <w:szCs w:val="24"/>
                <w:lang w:val="lt-LT" w:eastAsia="lt-LT"/>
              </w:rPr>
              <w:softHyphen/>
            </w:r>
            <w:r w:rsidR="00A12ED1" w:rsidRPr="001D7DD2">
              <w:rPr>
                <w:rFonts w:eastAsia="Times New Roman"/>
                <w:iCs/>
                <w:szCs w:val="24"/>
                <w:lang w:val="lt-LT" w:eastAsia="lt-LT"/>
              </w:rPr>
              <w:t>dose,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A12ED1" w:rsidRPr="001D7DD2">
              <w:rPr>
                <w:rFonts w:eastAsia="Times New Roman"/>
                <w:iCs/>
                <w:szCs w:val="24"/>
                <w:lang w:val="lt-LT" w:eastAsia="lt-LT"/>
              </w:rPr>
              <w:t>konkur</w:t>
            </w:r>
            <w:r w:rsidR="00637CB8" w:rsidRPr="001D7DD2">
              <w:rPr>
                <w:rFonts w:eastAsia="Times New Roman"/>
                <w:iCs/>
                <w:szCs w:val="24"/>
                <w:lang w:val="lt-LT" w:eastAsia="lt-LT"/>
              </w:rPr>
              <w:softHyphen/>
            </w:r>
            <w:r w:rsidR="00A12ED1" w:rsidRPr="001D7DD2">
              <w:rPr>
                <w:rFonts w:eastAsia="Times New Roman"/>
                <w:iCs/>
                <w:szCs w:val="24"/>
                <w:lang w:val="lt-LT" w:eastAsia="lt-LT"/>
              </w:rPr>
              <w:t>suose</w:t>
            </w:r>
            <w:r w:rsidR="0081219E" w:rsidRPr="001D7DD2">
              <w:rPr>
                <w:rFonts w:eastAsia="Times New Roman"/>
                <w:iCs/>
                <w:szCs w:val="24"/>
                <w:lang w:val="lt-LT" w:eastAsia="lt-LT"/>
              </w:rPr>
              <w:t>,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81219E" w:rsidRPr="001D7DD2">
              <w:rPr>
                <w:rFonts w:eastAsia="Times New Roman"/>
                <w:iCs/>
                <w:szCs w:val="24"/>
                <w:lang w:val="lt-LT" w:eastAsia="lt-LT"/>
              </w:rPr>
              <w:t>var</w:t>
            </w:r>
            <w:r w:rsidR="008E229E" w:rsidRPr="001D7DD2">
              <w:rPr>
                <w:rFonts w:eastAsia="Times New Roman"/>
                <w:iCs/>
                <w:szCs w:val="24"/>
                <w:lang w:val="lt-LT" w:eastAsia="lt-LT"/>
              </w:rPr>
              <w:softHyphen/>
            </w:r>
            <w:r w:rsidR="0081219E" w:rsidRPr="001D7DD2">
              <w:rPr>
                <w:rFonts w:eastAsia="Times New Roman"/>
                <w:iCs/>
                <w:szCs w:val="24"/>
                <w:lang w:val="lt-LT" w:eastAsia="lt-LT"/>
              </w:rPr>
              <w:t>žy</w:t>
            </w:r>
            <w:r w:rsidR="008E229E" w:rsidRPr="001D7DD2">
              <w:rPr>
                <w:rFonts w:eastAsia="Times New Roman"/>
                <w:iCs/>
                <w:szCs w:val="24"/>
                <w:lang w:val="lt-LT" w:eastAsia="lt-LT"/>
              </w:rPr>
              <w:softHyphen/>
            </w:r>
            <w:r w:rsidR="0081219E" w:rsidRPr="001D7DD2">
              <w:rPr>
                <w:rFonts w:eastAsia="Times New Roman"/>
                <w:iCs/>
                <w:szCs w:val="24"/>
                <w:lang w:val="lt-LT" w:eastAsia="lt-LT"/>
              </w:rPr>
              <w:t>bose.</w:t>
            </w:r>
          </w:p>
        </w:tc>
        <w:tc>
          <w:tcPr>
            <w:tcW w:w="1985" w:type="dxa"/>
            <w:shd w:val="clear" w:color="auto" w:fill="auto"/>
          </w:tcPr>
          <w:p w14:paraId="7AA6CBE7" w14:textId="70C0564D" w:rsidR="00220677" w:rsidRPr="001D7DD2" w:rsidRDefault="00B40F5E" w:rsidP="001D0BB9">
            <w:pPr>
              <w:ind w:firstLine="0"/>
              <w:jc w:val="left"/>
              <w:rPr>
                <w:rFonts w:eastAsia="Times New Roman"/>
                <w:iCs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100</w:t>
            </w:r>
            <w:r w:rsidR="00AD0B60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AA5BBA">
              <w:rPr>
                <w:rFonts w:eastAsia="Times New Roman"/>
                <w:iCs/>
                <w:szCs w:val="24"/>
                <w:lang w:val="lt-LT" w:eastAsia="lt-LT"/>
              </w:rPr>
              <w:t>%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5034F4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0F4DB8" w:rsidRPr="001D7DD2">
              <w:rPr>
                <w:rFonts w:eastAsia="Times New Roman"/>
                <w:iCs/>
                <w:szCs w:val="24"/>
                <w:lang w:val="lt-LT" w:eastAsia="lt-LT"/>
              </w:rPr>
              <w:t>4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0F4DB8" w:rsidRPr="001D7DD2">
              <w:rPr>
                <w:rFonts w:eastAsia="Times New Roman"/>
                <w:iCs/>
                <w:szCs w:val="24"/>
                <w:lang w:val="lt-LT" w:eastAsia="lt-LT"/>
              </w:rPr>
              <w:t>ir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0F4DB8" w:rsidRPr="001D7DD2">
              <w:rPr>
                <w:rFonts w:eastAsia="Times New Roman"/>
                <w:iCs/>
                <w:szCs w:val="24"/>
                <w:lang w:val="lt-LT" w:eastAsia="lt-LT"/>
              </w:rPr>
              <w:t>8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0F4DB8" w:rsidRPr="001D7DD2">
              <w:rPr>
                <w:rFonts w:eastAsia="Times New Roman"/>
                <w:iCs/>
                <w:szCs w:val="24"/>
                <w:lang w:val="lt-LT" w:eastAsia="lt-LT"/>
              </w:rPr>
              <w:t>klasių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mokinių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E254BB" w:rsidRPr="001D7DD2">
              <w:rPr>
                <w:rFonts w:eastAsia="Times New Roman"/>
                <w:iCs/>
                <w:szCs w:val="24"/>
                <w:lang w:val="lt-LT" w:eastAsia="lt-LT"/>
              </w:rPr>
              <w:t>pasi</w:t>
            </w:r>
            <w:r w:rsidR="00902164" w:rsidRPr="001D7DD2">
              <w:rPr>
                <w:rFonts w:eastAsia="Times New Roman"/>
                <w:iCs/>
                <w:szCs w:val="24"/>
                <w:lang w:val="lt-LT" w:eastAsia="lt-LT"/>
              </w:rPr>
              <w:softHyphen/>
            </w:r>
            <w:r w:rsidR="00E254BB" w:rsidRPr="001D7DD2">
              <w:rPr>
                <w:rFonts w:eastAsia="Times New Roman"/>
                <w:iCs/>
                <w:szCs w:val="24"/>
                <w:lang w:val="lt-LT" w:eastAsia="lt-LT"/>
              </w:rPr>
              <w:t>tik</w:t>
            </w:r>
            <w:r w:rsidR="00902164" w:rsidRPr="001D7DD2">
              <w:rPr>
                <w:rFonts w:eastAsia="Times New Roman"/>
                <w:iCs/>
                <w:szCs w:val="24"/>
                <w:lang w:val="lt-LT" w:eastAsia="lt-LT"/>
              </w:rPr>
              <w:softHyphen/>
            </w:r>
            <w:r w:rsidR="00E254BB" w:rsidRPr="001D7DD2">
              <w:rPr>
                <w:rFonts w:eastAsia="Times New Roman"/>
                <w:iCs/>
                <w:szCs w:val="24"/>
                <w:lang w:val="lt-LT" w:eastAsia="lt-LT"/>
              </w:rPr>
              <w:t>rin</w:t>
            </w:r>
            <w:r w:rsidR="00A43309" w:rsidRPr="001D7DD2">
              <w:rPr>
                <w:rFonts w:eastAsia="Times New Roman"/>
                <w:iCs/>
                <w:szCs w:val="24"/>
                <w:lang w:val="lt-LT" w:eastAsia="lt-LT"/>
              </w:rPr>
              <w:t>s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E254BB" w:rsidRPr="001D7DD2">
              <w:rPr>
                <w:rFonts w:eastAsia="Times New Roman"/>
                <w:iCs/>
                <w:szCs w:val="24"/>
                <w:lang w:val="lt-LT" w:eastAsia="lt-LT"/>
              </w:rPr>
              <w:t>savo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E254BB" w:rsidRPr="001D7DD2">
              <w:rPr>
                <w:rFonts w:eastAsia="Times New Roman"/>
                <w:iCs/>
                <w:szCs w:val="24"/>
                <w:lang w:val="lt-LT" w:eastAsia="lt-LT"/>
              </w:rPr>
              <w:t>pasieki</w:t>
            </w:r>
            <w:r w:rsidR="00902164" w:rsidRPr="001D7DD2">
              <w:rPr>
                <w:rFonts w:eastAsia="Times New Roman"/>
                <w:iCs/>
                <w:szCs w:val="24"/>
                <w:lang w:val="lt-LT" w:eastAsia="lt-LT"/>
              </w:rPr>
              <w:softHyphen/>
            </w:r>
            <w:r w:rsidR="00E254BB" w:rsidRPr="001D7DD2">
              <w:rPr>
                <w:rFonts w:eastAsia="Times New Roman"/>
                <w:iCs/>
                <w:szCs w:val="24"/>
                <w:lang w:val="lt-LT" w:eastAsia="lt-LT"/>
              </w:rPr>
              <w:t>mų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E254BB" w:rsidRPr="001D7DD2">
              <w:rPr>
                <w:rFonts w:eastAsia="Times New Roman"/>
                <w:iCs/>
                <w:szCs w:val="24"/>
                <w:lang w:val="lt-LT" w:eastAsia="lt-LT"/>
              </w:rPr>
              <w:t>lyg</w:t>
            </w:r>
            <w:r w:rsidR="00F05A3D" w:rsidRPr="001D7DD2">
              <w:rPr>
                <w:rFonts w:eastAsia="Times New Roman"/>
                <w:iCs/>
                <w:szCs w:val="24"/>
                <w:lang w:val="lt-LT" w:eastAsia="lt-LT"/>
              </w:rPr>
              <w:t>į</w:t>
            </w:r>
            <w:r w:rsidR="00A43309" w:rsidRPr="001D7DD2">
              <w:rPr>
                <w:rFonts w:eastAsia="Times New Roman"/>
                <w:iCs/>
                <w:szCs w:val="24"/>
                <w:lang w:val="lt-LT" w:eastAsia="lt-LT"/>
              </w:rPr>
              <w:t>,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A43309" w:rsidRPr="001D7DD2">
              <w:rPr>
                <w:rFonts w:eastAsia="Times New Roman"/>
                <w:iCs/>
                <w:szCs w:val="24"/>
                <w:lang w:val="lt-LT" w:eastAsia="lt-LT"/>
              </w:rPr>
              <w:t>o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A43309" w:rsidRPr="001D7DD2">
              <w:rPr>
                <w:rFonts w:eastAsia="Times New Roman"/>
                <w:iCs/>
                <w:szCs w:val="24"/>
                <w:lang w:val="lt-LT" w:eastAsia="lt-LT"/>
              </w:rPr>
              <w:t>mo</w:t>
            </w:r>
            <w:r w:rsidR="00902164" w:rsidRPr="001D7DD2">
              <w:rPr>
                <w:rFonts w:eastAsia="Times New Roman"/>
                <w:iCs/>
                <w:szCs w:val="24"/>
                <w:lang w:val="lt-LT" w:eastAsia="lt-LT"/>
              </w:rPr>
              <w:softHyphen/>
            </w:r>
            <w:r w:rsidR="00A43309" w:rsidRPr="001D7DD2">
              <w:rPr>
                <w:rFonts w:eastAsia="Times New Roman"/>
                <w:iCs/>
                <w:szCs w:val="24"/>
                <w:lang w:val="lt-LT" w:eastAsia="lt-LT"/>
              </w:rPr>
              <w:t>kyk</w:t>
            </w:r>
            <w:r w:rsidR="00902164" w:rsidRPr="001D7DD2">
              <w:rPr>
                <w:rFonts w:eastAsia="Times New Roman"/>
                <w:iCs/>
                <w:szCs w:val="24"/>
                <w:lang w:val="lt-LT" w:eastAsia="lt-LT"/>
              </w:rPr>
              <w:softHyphen/>
            </w:r>
            <w:r w:rsidR="00A43309" w:rsidRPr="001D7DD2">
              <w:rPr>
                <w:rFonts w:eastAsia="Times New Roman"/>
                <w:iCs/>
                <w:szCs w:val="24"/>
                <w:lang w:val="lt-LT" w:eastAsia="lt-LT"/>
              </w:rPr>
              <w:t>la</w:t>
            </w:r>
            <w:r w:rsidR="00541726" w:rsidRPr="001D7DD2">
              <w:rPr>
                <w:rFonts w:eastAsia="Times New Roman"/>
                <w:iCs/>
                <w:szCs w:val="24"/>
                <w:lang w:val="lt-LT" w:eastAsia="lt-LT"/>
              </w:rPr>
              <w:t>,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541726" w:rsidRPr="001D7DD2">
              <w:rPr>
                <w:rFonts w:eastAsia="Times New Roman"/>
                <w:iCs/>
                <w:szCs w:val="24"/>
                <w:lang w:val="lt-LT" w:eastAsia="lt-LT"/>
              </w:rPr>
              <w:t>atsižvelgdama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541726" w:rsidRPr="001D7DD2">
              <w:rPr>
                <w:rFonts w:eastAsia="Times New Roman"/>
                <w:iCs/>
                <w:szCs w:val="24"/>
                <w:lang w:val="lt-LT" w:eastAsia="lt-LT"/>
              </w:rPr>
              <w:t>į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C07719" w:rsidRPr="001D7DD2">
              <w:rPr>
                <w:rFonts w:eastAsia="Times New Roman"/>
                <w:iCs/>
                <w:szCs w:val="24"/>
                <w:lang w:val="lt-LT" w:eastAsia="lt-LT"/>
              </w:rPr>
              <w:t>mokinių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541726" w:rsidRPr="001D7DD2">
              <w:rPr>
                <w:rFonts w:eastAsia="Times New Roman"/>
                <w:iCs/>
                <w:szCs w:val="24"/>
                <w:lang w:val="lt-LT" w:eastAsia="lt-LT"/>
              </w:rPr>
              <w:t>pasiekimu</w:t>
            </w:r>
            <w:r w:rsidR="00C07719" w:rsidRPr="001D7DD2">
              <w:rPr>
                <w:rFonts w:eastAsia="Times New Roman"/>
                <w:iCs/>
                <w:szCs w:val="24"/>
                <w:lang w:val="lt-LT" w:eastAsia="lt-LT"/>
              </w:rPr>
              <w:t>s,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C07719" w:rsidRPr="001D7DD2">
              <w:rPr>
                <w:rFonts w:eastAsia="Times New Roman"/>
                <w:iCs/>
                <w:szCs w:val="24"/>
                <w:lang w:val="lt-LT" w:eastAsia="lt-LT"/>
              </w:rPr>
              <w:t>tobulins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6C3DB5" w:rsidRPr="001D7DD2">
              <w:rPr>
                <w:rFonts w:eastAsia="Times New Roman"/>
                <w:iCs/>
                <w:szCs w:val="24"/>
                <w:lang w:val="lt-LT" w:eastAsia="lt-LT"/>
              </w:rPr>
              <w:t>savo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6C3DB5" w:rsidRPr="001D7DD2">
              <w:rPr>
                <w:rFonts w:eastAsia="Times New Roman"/>
                <w:iCs/>
                <w:szCs w:val="24"/>
                <w:lang w:val="lt-LT" w:eastAsia="lt-LT"/>
              </w:rPr>
              <w:t>veik</w:t>
            </w:r>
            <w:r w:rsidR="005B1757" w:rsidRPr="001D7DD2">
              <w:rPr>
                <w:rFonts w:eastAsia="Times New Roman"/>
                <w:iCs/>
                <w:szCs w:val="24"/>
                <w:lang w:val="lt-LT" w:eastAsia="lt-LT"/>
              </w:rPr>
              <w:softHyphen/>
            </w:r>
            <w:r w:rsidR="006C3DB5" w:rsidRPr="001D7DD2">
              <w:rPr>
                <w:rFonts w:eastAsia="Times New Roman"/>
                <w:iCs/>
                <w:szCs w:val="24"/>
                <w:lang w:val="lt-LT" w:eastAsia="lt-LT"/>
              </w:rPr>
              <w:t>lą,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6C3DB5" w:rsidRPr="001D7DD2">
              <w:rPr>
                <w:rFonts w:eastAsia="Times New Roman"/>
                <w:iCs/>
                <w:szCs w:val="24"/>
                <w:lang w:val="lt-LT" w:eastAsia="lt-LT"/>
              </w:rPr>
              <w:t>sie</w:t>
            </w:r>
            <w:r w:rsidR="00902164" w:rsidRPr="001D7DD2">
              <w:rPr>
                <w:rFonts w:eastAsia="Times New Roman"/>
                <w:iCs/>
                <w:szCs w:val="24"/>
                <w:lang w:val="lt-LT" w:eastAsia="lt-LT"/>
              </w:rPr>
              <w:softHyphen/>
            </w:r>
            <w:r w:rsidR="005034F4">
              <w:rPr>
                <w:rFonts w:eastAsia="Times New Roman"/>
                <w:iCs/>
                <w:szCs w:val="24"/>
                <w:lang w:val="lt-LT" w:eastAsia="lt-LT"/>
              </w:rPr>
              <w:t>kdama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6A1886" w:rsidRPr="001D7DD2">
              <w:rPr>
                <w:rFonts w:eastAsia="Times New Roman"/>
                <w:iCs/>
                <w:szCs w:val="24"/>
                <w:lang w:val="lt-LT" w:eastAsia="lt-LT"/>
              </w:rPr>
              <w:t>kiek</w:t>
            </w:r>
            <w:r w:rsidR="005B1757" w:rsidRPr="001D7DD2">
              <w:rPr>
                <w:rFonts w:eastAsia="Times New Roman"/>
                <w:iCs/>
                <w:szCs w:val="24"/>
                <w:lang w:val="lt-LT" w:eastAsia="lt-LT"/>
              </w:rPr>
              <w:softHyphen/>
            </w:r>
            <w:r w:rsidR="006A1886" w:rsidRPr="001D7DD2">
              <w:rPr>
                <w:rFonts w:eastAsia="Times New Roman"/>
                <w:iCs/>
                <w:szCs w:val="24"/>
                <w:lang w:val="lt-LT" w:eastAsia="lt-LT"/>
              </w:rPr>
              <w:t>vieno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6A1886" w:rsidRPr="001D7DD2">
              <w:rPr>
                <w:rFonts w:eastAsia="Times New Roman"/>
                <w:iCs/>
                <w:szCs w:val="24"/>
                <w:lang w:val="lt-LT" w:eastAsia="lt-LT"/>
              </w:rPr>
              <w:t>mokinio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6A1886" w:rsidRPr="001D7DD2">
              <w:rPr>
                <w:rFonts w:eastAsia="Times New Roman"/>
                <w:iCs/>
                <w:szCs w:val="24"/>
                <w:lang w:val="lt-LT" w:eastAsia="lt-LT"/>
              </w:rPr>
              <w:t>pa</w:t>
            </w:r>
            <w:r w:rsidR="005B1757" w:rsidRPr="001D7DD2">
              <w:rPr>
                <w:rFonts w:eastAsia="Times New Roman"/>
                <w:iCs/>
                <w:szCs w:val="24"/>
                <w:lang w:val="lt-LT" w:eastAsia="lt-LT"/>
              </w:rPr>
              <w:softHyphen/>
            </w:r>
            <w:r w:rsidR="006A1886" w:rsidRPr="001D7DD2">
              <w:rPr>
                <w:rFonts w:eastAsia="Times New Roman"/>
                <w:iCs/>
                <w:szCs w:val="24"/>
                <w:lang w:val="lt-LT" w:eastAsia="lt-LT"/>
              </w:rPr>
              <w:t>žangos</w:t>
            </w:r>
            <w:r w:rsidR="00902164" w:rsidRPr="001D7DD2">
              <w:rPr>
                <w:rFonts w:eastAsia="Times New Roman"/>
                <w:iCs/>
                <w:szCs w:val="24"/>
                <w:lang w:val="lt-LT" w:eastAsia="lt-LT"/>
              </w:rPr>
              <w:t>.</w:t>
            </w:r>
          </w:p>
        </w:tc>
        <w:tc>
          <w:tcPr>
            <w:tcW w:w="1133" w:type="dxa"/>
            <w:shd w:val="clear" w:color="auto" w:fill="auto"/>
          </w:tcPr>
          <w:p w14:paraId="6BE954F3" w14:textId="4D823ABA" w:rsidR="00220677" w:rsidRPr="001D7DD2" w:rsidRDefault="00637CB8" w:rsidP="001D0BB9">
            <w:pPr>
              <w:ind w:firstLine="0"/>
              <w:jc w:val="left"/>
              <w:rPr>
                <w:rFonts w:eastAsia="Times New Roman"/>
                <w:iCs/>
                <w:szCs w:val="24"/>
                <w:highlight w:val="yellow"/>
                <w:lang w:val="lt-LT" w:eastAsia="lt-LT"/>
              </w:rPr>
            </w:pP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2021-2023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m.</w:t>
            </w:r>
          </w:p>
        </w:tc>
        <w:tc>
          <w:tcPr>
            <w:tcW w:w="1771" w:type="dxa"/>
            <w:shd w:val="clear" w:color="auto" w:fill="auto"/>
          </w:tcPr>
          <w:p w14:paraId="18EF70CB" w14:textId="77777777" w:rsidR="009C601C" w:rsidRPr="001D7DD2" w:rsidRDefault="009C601C" w:rsidP="001D0BB9">
            <w:pPr>
              <w:ind w:firstLine="0"/>
              <w:jc w:val="left"/>
              <w:rPr>
                <w:rFonts w:eastAsia="Times New Roman"/>
                <w:iCs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Mokytojai</w:t>
            </w:r>
          </w:p>
          <w:p w14:paraId="716CEE2D" w14:textId="34C6E21B" w:rsidR="00220677" w:rsidRPr="001D7DD2" w:rsidRDefault="009C601C" w:rsidP="001D0BB9">
            <w:pPr>
              <w:ind w:firstLine="0"/>
              <w:jc w:val="left"/>
              <w:rPr>
                <w:rFonts w:eastAsia="Times New Roman"/>
                <w:iCs/>
                <w:szCs w:val="24"/>
                <w:highlight w:val="yellow"/>
                <w:lang w:val="lt-LT" w:eastAsia="lt-LT"/>
              </w:rPr>
            </w:pP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Administracija</w:t>
            </w:r>
          </w:p>
        </w:tc>
        <w:tc>
          <w:tcPr>
            <w:tcW w:w="1489" w:type="dxa"/>
            <w:shd w:val="clear" w:color="auto" w:fill="auto"/>
          </w:tcPr>
          <w:p w14:paraId="7AFA36F2" w14:textId="77777777" w:rsidR="00220677" w:rsidRPr="001D7DD2" w:rsidRDefault="00220677" w:rsidP="001D0BB9">
            <w:pPr>
              <w:ind w:firstLine="0"/>
              <w:jc w:val="left"/>
              <w:rPr>
                <w:rFonts w:eastAsia="Times New Roman"/>
                <w:iCs/>
                <w:szCs w:val="24"/>
                <w:highlight w:val="yellow"/>
                <w:lang w:val="lt-LT" w:eastAsia="lt-LT"/>
              </w:rPr>
            </w:pPr>
          </w:p>
        </w:tc>
      </w:tr>
      <w:tr w:rsidR="00220677" w:rsidRPr="001D7DD2" w14:paraId="07B9D48B" w14:textId="77777777" w:rsidTr="000E488E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1925" w:type="dxa"/>
            <w:vMerge/>
          </w:tcPr>
          <w:p w14:paraId="47A1FE71" w14:textId="77777777" w:rsidR="00220677" w:rsidRPr="001D7DD2" w:rsidRDefault="00220677" w:rsidP="001D0BB9">
            <w:pPr>
              <w:ind w:firstLine="0"/>
              <w:jc w:val="left"/>
              <w:rPr>
                <w:rFonts w:eastAsia="Times New Roman"/>
                <w:iCs/>
                <w:szCs w:val="24"/>
                <w:highlight w:val="yellow"/>
                <w:lang w:val="lt-LT" w:eastAsia="lt-LT"/>
              </w:rPr>
            </w:pPr>
          </w:p>
        </w:tc>
        <w:tc>
          <w:tcPr>
            <w:tcW w:w="2011" w:type="dxa"/>
            <w:shd w:val="clear" w:color="auto" w:fill="auto"/>
          </w:tcPr>
          <w:p w14:paraId="2CAB0108" w14:textId="5CF1C4C3" w:rsidR="00220677" w:rsidRPr="001D7DD2" w:rsidRDefault="00220677" w:rsidP="001D0BB9">
            <w:pPr>
              <w:ind w:firstLine="0"/>
              <w:jc w:val="left"/>
              <w:rPr>
                <w:rFonts w:eastAsia="Times New Roman"/>
                <w:iCs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Vertinimo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sistemos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tobulinimas</w:t>
            </w:r>
          </w:p>
        </w:tc>
        <w:tc>
          <w:tcPr>
            <w:tcW w:w="1985" w:type="dxa"/>
            <w:shd w:val="clear" w:color="auto" w:fill="auto"/>
          </w:tcPr>
          <w:p w14:paraId="37534A6D" w14:textId="4378B419" w:rsidR="00220677" w:rsidRPr="001D7DD2" w:rsidRDefault="009B3874" w:rsidP="001D0BB9">
            <w:pPr>
              <w:ind w:firstLine="0"/>
              <w:jc w:val="left"/>
              <w:rPr>
                <w:rFonts w:eastAsia="Times New Roman"/>
                <w:iCs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Mokykloje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taikoma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pasiekimų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vertinimo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si</w:t>
            </w:r>
            <w:r w:rsidR="007B3E2F" w:rsidRPr="001D7DD2">
              <w:rPr>
                <w:rFonts w:eastAsia="Times New Roman"/>
                <w:iCs/>
                <w:szCs w:val="24"/>
                <w:lang w:val="lt-LT" w:eastAsia="lt-LT"/>
              </w:rPr>
              <w:t>s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tema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7B3E2F" w:rsidRPr="001D7DD2">
              <w:rPr>
                <w:rFonts w:eastAsia="Times New Roman"/>
                <w:iCs/>
                <w:szCs w:val="24"/>
                <w:lang w:val="lt-LT" w:eastAsia="lt-LT"/>
              </w:rPr>
              <w:t>tinkamai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5034F4">
              <w:rPr>
                <w:rFonts w:eastAsia="Times New Roman"/>
                <w:iCs/>
                <w:szCs w:val="24"/>
                <w:lang w:val="lt-LT" w:eastAsia="lt-LT"/>
              </w:rPr>
              <w:t>pamatuos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7B3E2F" w:rsidRPr="001D7DD2">
              <w:rPr>
                <w:rFonts w:eastAsia="Times New Roman"/>
                <w:iCs/>
                <w:szCs w:val="24"/>
                <w:lang w:val="lt-LT" w:eastAsia="lt-LT"/>
              </w:rPr>
              <w:t>mokinių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7B3E2F" w:rsidRPr="001D7DD2">
              <w:rPr>
                <w:rFonts w:eastAsia="Times New Roman"/>
                <w:iCs/>
                <w:szCs w:val="24"/>
                <w:lang w:val="lt-LT" w:eastAsia="lt-LT"/>
              </w:rPr>
              <w:t>pažangą</w:t>
            </w:r>
            <w:r w:rsidR="009D57C5" w:rsidRPr="001D7DD2">
              <w:rPr>
                <w:rFonts w:eastAsia="Times New Roman"/>
                <w:iCs/>
                <w:szCs w:val="24"/>
                <w:lang w:val="lt-LT" w:eastAsia="lt-LT"/>
              </w:rPr>
              <w:t>,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5034F4">
              <w:rPr>
                <w:rFonts w:eastAsia="Times New Roman"/>
                <w:iCs/>
                <w:szCs w:val="24"/>
                <w:lang w:val="lt-LT" w:eastAsia="lt-LT"/>
              </w:rPr>
              <w:t>bus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9D57C5" w:rsidRPr="001D7DD2">
              <w:rPr>
                <w:rFonts w:eastAsia="Times New Roman"/>
                <w:iCs/>
                <w:szCs w:val="24"/>
                <w:lang w:val="lt-LT" w:eastAsia="lt-LT"/>
              </w:rPr>
              <w:t>informatyvi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9D57C5" w:rsidRPr="001D7DD2">
              <w:rPr>
                <w:rFonts w:eastAsia="Times New Roman"/>
                <w:iCs/>
                <w:szCs w:val="24"/>
                <w:lang w:val="lt-LT" w:eastAsia="lt-LT"/>
              </w:rPr>
              <w:t>ir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9D57C5" w:rsidRPr="001D7DD2">
              <w:rPr>
                <w:rFonts w:eastAsia="Times New Roman"/>
                <w:iCs/>
                <w:szCs w:val="24"/>
                <w:lang w:val="lt-LT" w:eastAsia="lt-LT"/>
              </w:rPr>
              <w:t>motyvuojanti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9D57C5" w:rsidRPr="001D7DD2">
              <w:rPr>
                <w:rFonts w:eastAsia="Times New Roman"/>
                <w:iCs/>
                <w:szCs w:val="24"/>
                <w:lang w:val="lt-LT" w:eastAsia="lt-LT"/>
              </w:rPr>
              <w:t>mokinius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9D57C5" w:rsidRPr="001D7DD2">
              <w:rPr>
                <w:rFonts w:eastAsia="Times New Roman"/>
                <w:iCs/>
                <w:szCs w:val="24"/>
                <w:lang w:val="lt-LT" w:eastAsia="lt-LT"/>
              </w:rPr>
              <w:t>siekti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9D57C5" w:rsidRPr="001D7DD2">
              <w:rPr>
                <w:rFonts w:eastAsia="Times New Roman"/>
                <w:iCs/>
                <w:szCs w:val="24"/>
                <w:lang w:val="lt-LT" w:eastAsia="lt-LT"/>
              </w:rPr>
              <w:t>pažangos</w:t>
            </w:r>
            <w:r w:rsidR="0093362D" w:rsidRPr="001D7DD2">
              <w:rPr>
                <w:rFonts w:eastAsia="Times New Roman"/>
                <w:iCs/>
                <w:szCs w:val="24"/>
                <w:lang w:val="lt-LT" w:eastAsia="lt-LT"/>
              </w:rPr>
              <w:t>.</w:t>
            </w:r>
          </w:p>
        </w:tc>
        <w:tc>
          <w:tcPr>
            <w:tcW w:w="1133" w:type="dxa"/>
            <w:shd w:val="clear" w:color="auto" w:fill="auto"/>
          </w:tcPr>
          <w:p w14:paraId="115B0C1F" w14:textId="68DF976A" w:rsidR="00220677" w:rsidRPr="001D7DD2" w:rsidRDefault="009D4CDB" w:rsidP="001D0BB9">
            <w:pPr>
              <w:ind w:firstLine="0"/>
              <w:jc w:val="left"/>
              <w:rPr>
                <w:rFonts w:eastAsia="Times New Roman"/>
                <w:iCs/>
                <w:szCs w:val="24"/>
                <w:highlight w:val="yellow"/>
                <w:lang w:val="lt-LT" w:eastAsia="lt-LT"/>
              </w:rPr>
            </w:pP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2021-2023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m.</w:t>
            </w:r>
          </w:p>
        </w:tc>
        <w:tc>
          <w:tcPr>
            <w:tcW w:w="1771" w:type="dxa"/>
            <w:shd w:val="clear" w:color="auto" w:fill="auto"/>
          </w:tcPr>
          <w:p w14:paraId="6CECB08A" w14:textId="4EF33B0B" w:rsidR="00220677" w:rsidRPr="001D7DD2" w:rsidRDefault="00220677" w:rsidP="001D0BB9">
            <w:pPr>
              <w:ind w:firstLine="0"/>
              <w:jc w:val="left"/>
              <w:rPr>
                <w:rFonts w:eastAsia="Times New Roman"/>
                <w:iCs/>
                <w:szCs w:val="24"/>
                <w:highlight w:val="yellow"/>
                <w:lang w:val="lt-LT" w:eastAsia="lt-LT"/>
              </w:rPr>
            </w:pP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Metodinė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taryba</w:t>
            </w:r>
          </w:p>
        </w:tc>
        <w:tc>
          <w:tcPr>
            <w:tcW w:w="1489" w:type="dxa"/>
            <w:shd w:val="clear" w:color="auto" w:fill="auto"/>
          </w:tcPr>
          <w:p w14:paraId="4F3D8F93" w14:textId="29A586FF" w:rsidR="00220677" w:rsidRPr="001D7DD2" w:rsidRDefault="0093362D" w:rsidP="001D0BB9">
            <w:pPr>
              <w:ind w:firstLine="0"/>
              <w:jc w:val="left"/>
              <w:rPr>
                <w:rFonts w:eastAsia="Times New Roman"/>
                <w:iCs/>
                <w:szCs w:val="24"/>
                <w:highlight w:val="yellow"/>
                <w:lang w:val="lt-LT" w:eastAsia="lt-LT"/>
              </w:rPr>
            </w:pP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MK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lėšos</w:t>
            </w:r>
          </w:p>
        </w:tc>
      </w:tr>
      <w:tr w:rsidR="00220677" w:rsidRPr="001D7DD2" w14:paraId="58E2617C" w14:textId="77777777" w:rsidTr="000E488E">
        <w:tblPrEx>
          <w:tblLook w:val="04A0" w:firstRow="1" w:lastRow="0" w:firstColumn="1" w:lastColumn="0" w:noHBand="0" w:noVBand="1"/>
        </w:tblPrEx>
        <w:tc>
          <w:tcPr>
            <w:tcW w:w="1925" w:type="dxa"/>
            <w:vMerge w:val="restart"/>
            <w:shd w:val="clear" w:color="auto" w:fill="auto"/>
          </w:tcPr>
          <w:p w14:paraId="7894AFD0" w14:textId="1405BD8E" w:rsidR="00220677" w:rsidRPr="001D7DD2" w:rsidRDefault="00220677" w:rsidP="001D0BB9">
            <w:pPr>
              <w:pStyle w:val="Sraopastraipa"/>
              <w:ind w:left="0" w:firstLine="0"/>
              <w:jc w:val="left"/>
              <w:rPr>
                <w:rFonts w:eastAsia="Times New Roman"/>
                <w:color w:val="FF0000"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2.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Atsakingai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ruoštis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ir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sėkmingai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įgyvendinti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atnaujintas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Bendrąsias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pradinio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ir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pagrindinio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ugdymo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programas.</w:t>
            </w:r>
          </w:p>
          <w:p w14:paraId="7E8DF773" w14:textId="7B29B7DE" w:rsidR="00220677" w:rsidRPr="001D7DD2" w:rsidRDefault="00220677" w:rsidP="001D0BB9">
            <w:pPr>
              <w:ind w:firstLine="0"/>
              <w:jc w:val="left"/>
              <w:rPr>
                <w:rFonts w:eastAsia="Times New Roman"/>
                <w:iCs/>
                <w:szCs w:val="24"/>
                <w:lang w:val="lt-LT" w:eastAsia="lt-LT"/>
              </w:rPr>
            </w:pPr>
          </w:p>
        </w:tc>
        <w:tc>
          <w:tcPr>
            <w:tcW w:w="2011" w:type="dxa"/>
            <w:shd w:val="clear" w:color="auto" w:fill="auto"/>
          </w:tcPr>
          <w:p w14:paraId="275AE479" w14:textId="0BCE417A" w:rsidR="00220677" w:rsidRPr="001D7DD2" w:rsidRDefault="00220677" w:rsidP="001D0BB9">
            <w:pPr>
              <w:ind w:firstLine="0"/>
              <w:jc w:val="left"/>
              <w:rPr>
                <w:rFonts w:eastAsia="Times New Roman"/>
                <w:iCs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Parengiamas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atnaujintų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BP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diegimo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planas.</w:t>
            </w:r>
          </w:p>
        </w:tc>
        <w:tc>
          <w:tcPr>
            <w:tcW w:w="1985" w:type="dxa"/>
            <w:shd w:val="clear" w:color="auto" w:fill="auto"/>
          </w:tcPr>
          <w:p w14:paraId="64FBCCCC" w14:textId="677711C5" w:rsidR="00220677" w:rsidRPr="001D7DD2" w:rsidRDefault="00CC541C" w:rsidP="001D0BB9">
            <w:pPr>
              <w:ind w:firstLine="0"/>
              <w:jc w:val="left"/>
              <w:rPr>
                <w:rFonts w:eastAsia="Times New Roman"/>
                <w:iCs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Mokyklo</w:t>
            </w:r>
            <w:r w:rsidR="009A3E64" w:rsidRPr="001D7DD2">
              <w:rPr>
                <w:rFonts w:eastAsia="Times New Roman"/>
                <w:iCs/>
                <w:szCs w:val="24"/>
                <w:lang w:val="lt-LT" w:eastAsia="lt-LT"/>
              </w:rPr>
              <w:t>je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9A3E64" w:rsidRPr="001D7DD2">
              <w:rPr>
                <w:rFonts w:eastAsia="Times New Roman"/>
                <w:iCs/>
                <w:szCs w:val="24"/>
                <w:lang w:val="lt-LT" w:eastAsia="lt-LT"/>
              </w:rPr>
              <w:t>atnaujintų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9A3E64" w:rsidRPr="001D7DD2">
              <w:rPr>
                <w:rFonts w:eastAsia="Times New Roman"/>
                <w:iCs/>
                <w:szCs w:val="24"/>
                <w:lang w:val="lt-LT" w:eastAsia="lt-LT"/>
              </w:rPr>
              <w:t>BP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9A3E64" w:rsidRPr="001D7DD2">
              <w:rPr>
                <w:rFonts w:eastAsia="Times New Roman"/>
                <w:iCs/>
                <w:szCs w:val="24"/>
                <w:lang w:val="lt-LT" w:eastAsia="lt-LT"/>
              </w:rPr>
              <w:t>diegimas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5034F4">
              <w:rPr>
                <w:rFonts w:eastAsia="Times New Roman"/>
                <w:iCs/>
                <w:szCs w:val="24"/>
                <w:lang w:val="lt-LT" w:eastAsia="lt-LT"/>
              </w:rPr>
              <w:t>bus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5034F4">
              <w:rPr>
                <w:rFonts w:eastAsia="Times New Roman"/>
                <w:iCs/>
                <w:szCs w:val="24"/>
                <w:lang w:val="lt-LT" w:eastAsia="lt-LT"/>
              </w:rPr>
              <w:t>koordinuojam</w:t>
            </w:r>
            <w:r w:rsidR="009A3E64" w:rsidRPr="001D7DD2">
              <w:rPr>
                <w:rFonts w:eastAsia="Times New Roman"/>
                <w:iCs/>
                <w:szCs w:val="24"/>
                <w:lang w:val="lt-LT" w:eastAsia="lt-LT"/>
              </w:rPr>
              <w:t>as.</w:t>
            </w:r>
          </w:p>
        </w:tc>
        <w:tc>
          <w:tcPr>
            <w:tcW w:w="1133" w:type="dxa"/>
            <w:shd w:val="clear" w:color="auto" w:fill="auto"/>
          </w:tcPr>
          <w:p w14:paraId="2AEC9BF5" w14:textId="408C0566" w:rsidR="00220677" w:rsidRPr="001D7DD2" w:rsidRDefault="00220677" w:rsidP="001D0BB9">
            <w:pPr>
              <w:ind w:firstLine="0"/>
              <w:jc w:val="left"/>
              <w:rPr>
                <w:rFonts w:eastAsia="Times New Roman"/>
                <w:iCs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2021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1D0BB9">
              <w:rPr>
                <w:rFonts w:eastAsia="Times New Roman"/>
                <w:iCs/>
                <w:szCs w:val="24"/>
                <w:lang w:val="lt-LT" w:eastAsia="lt-LT"/>
              </w:rPr>
              <w:t>m.</w:t>
            </w:r>
          </w:p>
        </w:tc>
        <w:tc>
          <w:tcPr>
            <w:tcW w:w="1771" w:type="dxa"/>
            <w:shd w:val="clear" w:color="auto" w:fill="auto"/>
          </w:tcPr>
          <w:p w14:paraId="466D57DD" w14:textId="77777777" w:rsidR="00220677" w:rsidRPr="001D7DD2" w:rsidRDefault="00220677" w:rsidP="001D0BB9">
            <w:pPr>
              <w:ind w:firstLine="0"/>
              <w:jc w:val="left"/>
              <w:rPr>
                <w:rFonts w:eastAsia="Times New Roman"/>
                <w:iCs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Administracija</w:t>
            </w:r>
          </w:p>
          <w:p w14:paraId="5227C46B" w14:textId="689AC368" w:rsidR="00060D50" w:rsidRPr="001D7DD2" w:rsidRDefault="00060D50" w:rsidP="001D0BB9">
            <w:pPr>
              <w:ind w:firstLine="0"/>
              <w:jc w:val="left"/>
              <w:rPr>
                <w:rFonts w:eastAsia="Times New Roman"/>
                <w:iCs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Metodinė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taryba</w:t>
            </w:r>
          </w:p>
        </w:tc>
        <w:tc>
          <w:tcPr>
            <w:tcW w:w="1489" w:type="dxa"/>
            <w:shd w:val="clear" w:color="auto" w:fill="auto"/>
          </w:tcPr>
          <w:p w14:paraId="5AA72279" w14:textId="12DC54D8" w:rsidR="00220677" w:rsidRPr="001D7DD2" w:rsidRDefault="001F4C73" w:rsidP="001D0BB9">
            <w:pPr>
              <w:ind w:firstLine="0"/>
              <w:jc w:val="left"/>
              <w:rPr>
                <w:rFonts w:eastAsia="Times New Roman"/>
                <w:iCs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MK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lėšos</w:t>
            </w:r>
          </w:p>
        </w:tc>
      </w:tr>
      <w:tr w:rsidR="00220677" w:rsidRPr="001D7DD2" w14:paraId="5675B2B7" w14:textId="77777777" w:rsidTr="000E488E">
        <w:tblPrEx>
          <w:tblLook w:val="04A0" w:firstRow="1" w:lastRow="0" w:firstColumn="1" w:lastColumn="0" w:noHBand="0" w:noVBand="1"/>
        </w:tblPrEx>
        <w:trPr>
          <w:trHeight w:val="55"/>
        </w:trPr>
        <w:tc>
          <w:tcPr>
            <w:tcW w:w="1925" w:type="dxa"/>
            <w:vMerge/>
          </w:tcPr>
          <w:p w14:paraId="7FC2B09A" w14:textId="77777777" w:rsidR="00220677" w:rsidRPr="001D7DD2" w:rsidRDefault="00220677" w:rsidP="001D0BB9">
            <w:pPr>
              <w:ind w:firstLine="0"/>
              <w:jc w:val="left"/>
              <w:rPr>
                <w:rFonts w:eastAsia="Times New Roman"/>
                <w:iCs/>
                <w:szCs w:val="24"/>
                <w:highlight w:val="yellow"/>
                <w:lang w:val="lt-LT" w:eastAsia="lt-LT"/>
              </w:rPr>
            </w:pPr>
          </w:p>
        </w:tc>
        <w:tc>
          <w:tcPr>
            <w:tcW w:w="2011" w:type="dxa"/>
            <w:shd w:val="clear" w:color="auto" w:fill="auto"/>
          </w:tcPr>
          <w:p w14:paraId="6AFE0CFD" w14:textId="71C9B55E" w:rsidR="00220677" w:rsidRPr="001D7DD2" w:rsidRDefault="00220677" w:rsidP="001D0BB9">
            <w:pPr>
              <w:ind w:firstLine="0"/>
              <w:jc w:val="left"/>
              <w:rPr>
                <w:rFonts w:eastAsia="Times New Roman"/>
                <w:iCs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Susipažinimas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su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atnaujintų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BP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turiniu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ir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jų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diegimo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rekomendacijomis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2F45284B" w14:textId="1DBBCC60" w:rsidR="00220677" w:rsidRPr="001D7DD2" w:rsidRDefault="008D4E94" w:rsidP="001D0BB9">
            <w:pPr>
              <w:ind w:firstLine="0"/>
              <w:jc w:val="left"/>
              <w:rPr>
                <w:rFonts w:eastAsia="Times New Roman"/>
                <w:iCs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100</w:t>
            </w:r>
            <w:r w:rsidR="00AD0B60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AA5BBA">
              <w:rPr>
                <w:rFonts w:eastAsia="Times New Roman"/>
                <w:iCs/>
                <w:szCs w:val="24"/>
                <w:lang w:val="lt-LT" w:eastAsia="lt-LT"/>
              </w:rPr>
              <w:t>%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mokytojų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susipažins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E76E56" w:rsidRPr="001D7DD2">
              <w:rPr>
                <w:rFonts w:eastAsia="Times New Roman"/>
                <w:iCs/>
                <w:szCs w:val="24"/>
                <w:lang w:val="lt-LT" w:eastAsia="lt-LT"/>
              </w:rPr>
              <w:t>su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E76E56" w:rsidRPr="001D7DD2">
              <w:rPr>
                <w:rFonts w:eastAsia="Times New Roman"/>
                <w:iCs/>
                <w:szCs w:val="24"/>
                <w:lang w:val="lt-LT" w:eastAsia="lt-LT"/>
              </w:rPr>
              <w:t>atnaujint</w:t>
            </w:r>
            <w:r w:rsidR="00596C57" w:rsidRPr="001D7DD2">
              <w:rPr>
                <w:rFonts w:eastAsia="Times New Roman"/>
                <w:iCs/>
                <w:szCs w:val="24"/>
                <w:lang w:val="lt-LT" w:eastAsia="lt-LT"/>
              </w:rPr>
              <w:t>ų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596C57" w:rsidRPr="001D7DD2">
              <w:rPr>
                <w:rFonts w:eastAsia="Times New Roman"/>
                <w:iCs/>
                <w:szCs w:val="24"/>
                <w:lang w:val="lt-LT" w:eastAsia="lt-LT"/>
              </w:rPr>
              <w:t>BP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596C57" w:rsidRPr="001D7DD2">
              <w:rPr>
                <w:rFonts w:eastAsia="Times New Roman"/>
                <w:iCs/>
                <w:szCs w:val="24"/>
                <w:lang w:val="lt-LT" w:eastAsia="lt-LT"/>
              </w:rPr>
              <w:t>programų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596C57" w:rsidRPr="001D7DD2">
              <w:rPr>
                <w:rFonts w:eastAsia="Times New Roman"/>
                <w:iCs/>
                <w:szCs w:val="24"/>
                <w:lang w:val="lt-LT" w:eastAsia="lt-LT"/>
              </w:rPr>
              <w:t>turiniu</w:t>
            </w:r>
          </w:p>
        </w:tc>
        <w:tc>
          <w:tcPr>
            <w:tcW w:w="1133" w:type="dxa"/>
            <w:shd w:val="clear" w:color="auto" w:fill="auto"/>
          </w:tcPr>
          <w:p w14:paraId="0B278BC2" w14:textId="207A856B" w:rsidR="00220677" w:rsidRPr="001D7DD2" w:rsidRDefault="00BC6EA0" w:rsidP="001D0BB9">
            <w:pPr>
              <w:ind w:firstLine="0"/>
              <w:jc w:val="left"/>
              <w:rPr>
                <w:rFonts w:eastAsia="Times New Roman"/>
                <w:iCs/>
                <w:szCs w:val="24"/>
                <w:highlight w:val="yellow"/>
                <w:lang w:val="lt-LT" w:eastAsia="lt-LT"/>
              </w:rPr>
            </w:pP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20</w:t>
            </w:r>
            <w:r w:rsidR="006C6B57" w:rsidRPr="001D7DD2">
              <w:rPr>
                <w:rFonts w:eastAsia="Times New Roman"/>
                <w:iCs/>
                <w:szCs w:val="24"/>
                <w:lang w:val="lt-LT" w:eastAsia="lt-LT"/>
              </w:rPr>
              <w:t>21-2022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6C6B57" w:rsidRPr="001D7DD2">
              <w:rPr>
                <w:rFonts w:eastAsia="Times New Roman"/>
                <w:iCs/>
                <w:szCs w:val="24"/>
                <w:lang w:val="lt-LT" w:eastAsia="lt-LT"/>
              </w:rPr>
              <w:t>m.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771" w:type="dxa"/>
            <w:shd w:val="clear" w:color="auto" w:fill="auto"/>
          </w:tcPr>
          <w:p w14:paraId="2B85DB89" w14:textId="77777777" w:rsidR="00220677" w:rsidRPr="001D7DD2" w:rsidRDefault="00DC13BD" w:rsidP="001D0BB9">
            <w:pPr>
              <w:ind w:firstLine="0"/>
              <w:jc w:val="left"/>
              <w:rPr>
                <w:rFonts w:eastAsia="Times New Roman"/>
                <w:iCs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Administracija</w:t>
            </w:r>
          </w:p>
          <w:p w14:paraId="07294209" w14:textId="7C40DEE2" w:rsidR="00DC13BD" w:rsidRPr="001D7DD2" w:rsidRDefault="00DC13BD" w:rsidP="001D0BB9">
            <w:pPr>
              <w:ind w:firstLine="0"/>
              <w:jc w:val="left"/>
              <w:rPr>
                <w:rFonts w:eastAsia="Times New Roman"/>
                <w:iCs/>
                <w:szCs w:val="24"/>
                <w:highlight w:val="yellow"/>
                <w:lang w:val="lt-LT" w:eastAsia="lt-LT"/>
              </w:rPr>
            </w:pP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Metodinės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grupės</w:t>
            </w:r>
          </w:p>
        </w:tc>
        <w:tc>
          <w:tcPr>
            <w:tcW w:w="1489" w:type="dxa"/>
            <w:shd w:val="clear" w:color="auto" w:fill="auto"/>
          </w:tcPr>
          <w:p w14:paraId="54D6FB5B" w14:textId="05ED0A65" w:rsidR="00220677" w:rsidRPr="001D7DD2" w:rsidRDefault="006C6B57" w:rsidP="001D0BB9">
            <w:pPr>
              <w:ind w:firstLine="0"/>
              <w:jc w:val="left"/>
              <w:rPr>
                <w:rFonts w:eastAsia="Times New Roman"/>
                <w:iCs/>
                <w:szCs w:val="24"/>
                <w:highlight w:val="yellow"/>
                <w:lang w:val="lt-LT" w:eastAsia="lt-LT"/>
              </w:rPr>
            </w:pP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MK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lėšos</w:t>
            </w:r>
          </w:p>
        </w:tc>
      </w:tr>
      <w:tr w:rsidR="00220677" w:rsidRPr="001D7DD2" w14:paraId="3935B947" w14:textId="77777777" w:rsidTr="000E488E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925" w:type="dxa"/>
            <w:vMerge/>
          </w:tcPr>
          <w:p w14:paraId="7C55FC74" w14:textId="77777777" w:rsidR="00220677" w:rsidRPr="001D7DD2" w:rsidRDefault="00220677" w:rsidP="001D0BB9">
            <w:pPr>
              <w:ind w:firstLine="0"/>
              <w:jc w:val="left"/>
              <w:rPr>
                <w:rFonts w:eastAsia="Times New Roman"/>
                <w:iCs/>
                <w:szCs w:val="24"/>
                <w:highlight w:val="yellow"/>
                <w:lang w:val="lt-LT" w:eastAsia="lt-LT"/>
              </w:rPr>
            </w:pPr>
          </w:p>
        </w:tc>
        <w:tc>
          <w:tcPr>
            <w:tcW w:w="2011" w:type="dxa"/>
            <w:shd w:val="clear" w:color="auto" w:fill="auto"/>
          </w:tcPr>
          <w:p w14:paraId="09C2F684" w14:textId="7F6FFC86" w:rsidR="00220677" w:rsidRPr="001D7DD2" w:rsidRDefault="00220677" w:rsidP="001D0BB9">
            <w:pPr>
              <w:ind w:firstLine="0"/>
              <w:jc w:val="left"/>
              <w:rPr>
                <w:rFonts w:eastAsia="Times New Roman"/>
                <w:iCs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Dalyvavimas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mokymuose,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seminaruose,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konferencijose,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diskusijose</w:t>
            </w:r>
          </w:p>
        </w:tc>
        <w:tc>
          <w:tcPr>
            <w:tcW w:w="1985" w:type="dxa"/>
            <w:shd w:val="clear" w:color="auto" w:fill="auto"/>
          </w:tcPr>
          <w:p w14:paraId="1777C98C" w14:textId="489C30DA" w:rsidR="00220677" w:rsidRPr="001D7DD2" w:rsidRDefault="00C674FB" w:rsidP="001D0BB9">
            <w:pPr>
              <w:ind w:firstLine="0"/>
              <w:jc w:val="left"/>
              <w:rPr>
                <w:rFonts w:eastAsia="Times New Roman"/>
                <w:iCs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Bent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70</w:t>
            </w:r>
            <w:r w:rsidR="00AD0B60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AA5BBA">
              <w:rPr>
                <w:rFonts w:eastAsia="Times New Roman"/>
                <w:iCs/>
                <w:szCs w:val="24"/>
                <w:lang w:val="lt-LT" w:eastAsia="lt-LT"/>
              </w:rPr>
              <w:t>%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moky</w:t>
            </w:r>
            <w:r w:rsidR="000043B5" w:rsidRPr="001D7DD2">
              <w:rPr>
                <w:rFonts w:eastAsia="Times New Roman"/>
                <w:iCs/>
                <w:szCs w:val="24"/>
                <w:lang w:val="lt-LT" w:eastAsia="lt-LT"/>
              </w:rPr>
              <w:softHyphen/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tojų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dalyvaus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505FB1" w:rsidRPr="001D7DD2">
              <w:rPr>
                <w:rFonts w:eastAsia="Times New Roman"/>
                <w:iCs/>
                <w:szCs w:val="24"/>
                <w:lang w:val="lt-LT" w:eastAsia="lt-LT"/>
              </w:rPr>
              <w:t>BP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505FB1" w:rsidRPr="001D7DD2">
              <w:rPr>
                <w:rFonts w:eastAsia="Times New Roman"/>
                <w:iCs/>
                <w:szCs w:val="24"/>
                <w:lang w:val="lt-LT" w:eastAsia="lt-LT"/>
              </w:rPr>
              <w:t>diegim</w:t>
            </w:r>
            <w:r w:rsidR="00FB7929" w:rsidRPr="001D7DD2">
              <w:rPr>
                <w:rFonts w:eastAsia="Times New Roman"/>
                <w:iCs/>
                <w:szCs w:val="24"/>
                <w:lang w:val="lt-LT" w:eastAsia="lt-LT"/>
              </w:rPr>
              <w:t>o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FB7929" w:rsidRPr="001D7DD2">
              <w:rPr>
                <w:rFonts w:eastAsia="Times New Roman"/>
                <w:iCs/>
                <w:szCs w:val="24"/>
                <w:lang w:val="lt-LT" w:eastAsia="lt-LT"/>
              </w:rPr>
              <w:t>mokymui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505FB1" w:rsidRPr="001D7DD2">
              <w:rPr>
                <w:rFonts w:eastAsia="Times New Roman"/>
                <w:iCs/>
                <w:szCs w:val="24"/>
                <w:lang w:val="lt-LT" w:eastAsia="lt-LT"/>
              </w:rPr>
              <w:t>skirt</w:t>
            </w:r>
            <w:r w:rsidR="00177D66" w:rsidRPr="001D7DD2">
              <w:rPr>
                <w:rFonts w:eastAsia="Times New Roman"/>
                <w:iCs/>
                <w:szCs w:val="24"/>
                <w:lang w:val="lt-LT" w:eastAsia="lt-LT"/>
              </w:rPr>
              <w:t>ose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067ED5" w:rsidRPr="001D7DD2">
              <w:rPr>
                <w:rFonts w:eastAsia="Times New Roman"/>
                <w:iCs/>
                <w:szCs w:val="24"/>
                <w:lang w:val="lt-LT" w:eastAsia="lt-LT"/>
              </w:rPr>
              <w:t>veiklose</w:t>
            </w:r>
            <w:r w:rsidR="005A01AD" w:rsidRPr="001D7DD2">
              <w:rPr>
                <w:rFonts w:eastAsia="Times New Roman"/>
                <w:iCs/>
                <w:szCs w:val="24"/>
                <w:lang w:val="lt-LT" w:eastAsia="lt-LT"/>
              </w:rPr>
              <w:t>.</w:t>
            </w:r>
          </w:p>
        </w:tc>
        <w:tc>
          <w:tcPr>
            <w:tcW w:w="1133" w:type="dxa"/>
            <w:shd w:val="clear" w:color="auto" w:fill="auto"/>
          </w:tcPr>
          <w:p w14:paraId="697BBE0C" w14:textId="63555072" w:rsidR="00220677" w:rsidRPr="001D7DD2" w:rsidRDefault="00FB7929" w:rsidP="001D0BB9">
            <w:pPr>
              <w:ind w:firstLine="0"/>
              <w:jc w:val="left"/>
              <w:rPr>
                <w:rFonts w:eastAsia="Times New Roman"/>
                <w:iCs/>
                <w:szCs w:val="24"/>
                <w:highlight w:val="yellow"/>
                <w:lang w:val="lt-LT" w:eastAsia="lt-LT"/>
              </w:rPr>
            </w:pP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2021-2022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m.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771" w:type="dxa"/>
            <w:shd w:val="clear" w:color="auto" w:fill="auto"/>
          </w:tcPr>
          <w:p w14:paraId="238A112B" w14:textId="77777777" w:rsidR="005A01AD" w:rsidRPr="001D7DD2" w:rsidRDefault="005A01AD" w:rsidP="001D0BB9">
            <w:pPr>
              <w:ind w:firstLine="0"/>
              <w:jc w:val="left"/>
              <w:rPr>
                <w:rFonts w:eastAsia="Times New Roman"/>
                <w:iCs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Administracija</w:t>
            </w:r>
          </w:p>
          <w:p w14:paraId="4B36C96C" w14:textId="759044E9" w:rsidR="00220677" w:rsidRPr="001D7DD2" w:rsidRDefault="005A01AD" w:rsidP="001D0BB9">
            <w:pPr>
              <w:ind w:firstLine="0"/>
              <w:jc w:val="left"/>
              <w:rPr>
                <w:rFonts w:eastAsia="Times New Roman"/>
                <w:iCs/>
                <w:szCs w:val="24"/>
                <w:highlight w:val="yellow"/>
                <w:lang w:val="lt-LT" w:eastAsia="lt-LT"/>
              </w:rPr>
            </w:pP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Metodinės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grupės</w:t>
            </w:r>
          </w:p>
        </w:tc>
        <w:tc>
          <w:tcPr>
            <w:tcW w:w="1489" w:type="dxa"/>
            <w:shd w:val="clear" w:color="auto" w:fill="auto"/>
          </w:tcPr>
          <w:p w14:paraId="0FD9FFC4" w14:textId="254EF6A2" w:rsidR="00220677" w:rsidRPr="001D7DD2" w:rsidRDefault="005A01AD" w:rsidP="001D0BB9">
            <w:pPr>
              <w:ind w:firstLine="0"/>
              <w:jc w:val="left"/>
              <w:rPr>
                <w:rFonts w:eastAsia="Times New Roman"/>
                <w:iCs/>
                <w:szCs w:val="24"/>
                <w:highlight w:val="yellow"/>
                <w:lang w:val="lt-LT" w:eastAsia="lt-LT"/>
              </w:rPr>
            </w:pP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MK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lėšos</w:t>
            </w:r>
          </w:p>
        </w:tc>
      </w:tr>
      <w:tr w:rsidR="00111C13" w:rsidRPr="001D7DD2" w14:paraId="549F9CE1" w14:textId="77777777" w:rsidTr="000E488E">
        <w:tblPrEx>
          <w:tblLook w:val="04A0" w:firstRow="1" w:lastRow="0" w:firstColumn="1" w:lastColumn="0" w:noHBand="0" w:noVBand="1"/>
        </w:tblPrEx>
        <w:trPr>
          <w:trHeight w:val="1380"/>
        </w:trPr>
        <w:tc>
          <w:tcPr>
            <w:tcW w:w="1925" w:type="dxa"/>
            <w:vMerge/>
          </w:tcPr>
          <w:p w14:paraId="5D119FAC" w14:textId="77777777" w:rsidR="00111C13" w:rsidRPr="001D7DD2" w:rsidRDefault="00111C13" w:rsidP="001D0BB9">
            <w:pPr>
              <w:ind w:firstLine="0"/>
              <w:jc w:val="left"/>
              <w:rPr>
                <w:rFonts w:eastAsia="Times New Roman"/>
                <w:iCs/>
                <w:szCs w:val="24"/>
                <w:highlight w:val="yellow"/>
                <w:lang w:val="lt-LT" w:eastAsia="lt-LT"/>
              </w:rPr>
            </w:pPr>
          </w:p>
        </w:tc>
        <w:tc>
          <w:tcPr>
            <w:tcW w:w="2011" w:type="dxa"/>
            <w:shd w:val="clear" w:color="auto" w:fill="auto"/>
          </w:tcPr>
          <w:p w14:paraId="0827833F" w14:textId="0A9F7CB8" w:rsidR="00111C13" w:rsidRPr="001D7DD2" w:rsidRDefault="00111C13" w:rsidP="001D0BB9">
            <w:pPr>
              <w:ind w:firstLine="0"/>
              <w:jc w:val="left"/>
              <w:rPr>
                <w:rFonts w:eastAsia="Times New Roman"/>
                <w:iCs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Dalinimasis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atnau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softHyphen/>
              <w:t>jintų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BP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diegimo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pa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softHyphen/>
              <w:t>tirtimi</w:t>
            </w:r>
          </w:p>
        </w:tc>
        <w:tc>
          <w:tcPr>
            <w:tcW w:w="1985" w:type="dxa"/>
            <w:shd w:val="clear" w:color="auto" w:fill="auto"/>
          </w:tcPr>
          <w:p w14:paraId="6EE2C1BB" w14:textId="2B0AFAF5" w:rsidR="00111C13" w:rsidRPr="001D7DD2" w:rsidRDefault="00111C13" w:rsidP="001D0BB9">
            <w:pPr>
              <w:ind w:firstLine="0"/>
              <w:jc w:val="left"/>
              <w:rPr>
                <w:rFonts w:eastAsia="Times New Roman"/>
                <w:iCs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Bent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25</w:t>
            </w:r>
            <w:r w:rsidR="00AD0B60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AA5BBA">
              <w:rPr>
                <w:rFonts w:eastAsia="Times New Roman"/>
                <w:iCs/>
                <w:szCs w:val="24"/>
                <w:lang w:val="lt-LT" w:eastAsia="lt-LT"/>
              </w:rPr>
              <w:t>%</w:t>
            </w:r>
            <w:r w:rsidR="00DA6D17" w:rsidRPr="00AD0B60">
              <w:rPr>
                <w:rFonts w:eastAsia="Times New Roman"/>
                <w:iCs/>
                <w:color w:val="FF0000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mo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softHyphen/>
              <w:t>kytojų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dalinsis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su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kolegomis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gerąja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atnaujintų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BP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die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softHyphen/>
              <w:t>gi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softHyphen/>
              <w:t>mo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pa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softHyphen/>
              <w:t>tirtimi.</w:t>
            </w:r>
          </w:p>
        </w:tc>
        <w:tc>
          <w:tcPr>
            <w:tcW w:w="1133" w:type="dxa"/>
            <w:shd w:val="clear" w:color="auto" w:fill="auto"/>
          </w:tcPr>
          <w:p w14:paraId="0C2F0578" w14:textId="328F373E" w:rsidR="00111C13" w:rsidRPr="001D7DD2" w:rsidRDefault="007F7FDE" w:rsidP="001D0BB9">
            <w:pPr>
              <w:ind w:firstLine="0"/>
              <w:jc w:val="left"/>
              <w:rPr>
                <w:rFonts w:eastAsia="Times New Roman"/>
                <w:iCs/>
                <w:szCs w:val="24"/>
                <w:highlight w:val="yellow"/>
                <w:lang w:val="lt-LT" w:eastAsia="lt-LT"/>
              </w:rPr>
            </w:pP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2022-2023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m.</w:t>
            </w:r>
            <w:r w:rsidR="00977E29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771" w:type="dxa"/>
            <w:shd w:val="clear" w:color="auto" w:fill="auto"/>
          </w:tcPr>
          <w:p w14:paraId="02F17AAE" w14:textId="07225F7E" w:rsidR="00111C13" w:rsidRPr="001D7DD2" w:rsidRDefault="007F7FDE" w:rsidP="001D0BB9">
            <w:pPr>
              <w:ind w:firstLine="0"/>
              <w:jc w:val="left"/>
              <w:rPr>
                <w:rFonts w:eastAsia="Times New Roman"/>
                <w:iCs/>
                <w:szCs w:val="24"/>
                <w:highlight w:val="yellow"/>
                <w:lang w:val="lt-LT" w:eastAsia="lt-LT"/>
              </w:rPr>
            </w:pP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Metodinės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grupės</w:t>
            </w:r>
          </w:p>
        </w:tc>
        <w:tc>
          <w:tcPr>
            <w:tcW w:w="1489" w:type="dxa"/>
            <w:shd w:val="clear" w:color="auto" w:fill="auto"/>
          </w:tcPr>
          <w:p w14:paraId="04FC0D87" w14:textId="03C9BE86" w:rsidR="00111C13" w:rsidRPr="001D7DD2" w:rsidRDefault="007F7FDE" w:rsidP="001D0BB9">
            <w:pPr>
              <w:ind w:firstLine="0"/>
              <w:jc w:val="left"/>
              <w:rPr>
                <w:rFonts w:eastAsia="Times New Roman"/>
                <w:iCs/>
                <w:szCs w:val="24"/>
                <w:highlight w:val="yellow"/>
                <w:lang w:val="lt-LT" w:eastAsia="lt-LT"/>
              </w:rPr>
            </w:pP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MK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lėšos</w:t>
            </w:r>
          </w:p>
        </w:tc>
      </w:tr>
      <w:tr w:rsidR="00220677" w:rsidRPr="001D7DD2" w14:paraId="0F8FB52F" w14:textId="77777777" w:rsidTr="000E488E">
        <w:tblPrEx>
          <w:tblLook w:val="04A0" w:firstRow="1" w:lastRow="0" w:firstColumn="1" w:lastColumn="0" w:noHBand="0" w:noVBand="1"/>
        </w:tblPrEx>
        <w:tc>
          <w:tcPr>
            <w:tcW w:w="1925" w:type="dxa"/>
            <w:vMerge w:val="restart"/>
            <w:shd w:val="clear" w:color="auto" w:fill="auto"/>
          </w:tcPr>
          <w:p w14:paraId="136E5F2C" w14:textId="7B317ACE" w:rsidR="00220677" w:rsidRPr="001D7DD2" w:rsidRDefault="00220677" w:rsidP="001D0BB9">
            <w:pPr>
              <w:pStyle w:val="Sraopastraipa"/>
              <w:ind w:left="0" w:firstLine="0"/>
              <w:jc w:val="left"/>
              <w:rPr>
                <w:rFonts w:eastAsia="Times New Roman"/>
                <w:iCs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3.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Plėtoti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administracijos,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mokytojų,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pagalbos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mokiniui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specialistų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kryptingą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kompetencijų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tobulinimą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ir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gerosios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patirties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sklaidą</w:t>
            </w:r>
            <w:r w:rsidR="00E92785" w:rsidRPr="001D7DD2">
              <w:rPr>
                <w:rFonts w:eastAsia="Times New Roman"/>
                <w:iCs/>
                <w:szCs w:val="24"/>
                <w:lang w:val="lt-LT" w:eastAsia="lt-LT"/>
              </w:rPr>
              <w:t>.</w:t>
            </w:r>
          </w:p>
        </w:tc>
        <w:tc>
          <w:tcPr>
            <w:tcW w:w="2011" w:type="dxa"/>
            <w:shd w:val="clear" w:color="auto" w:fill="auto"/>
          </w:tcPr>
          <w:p w14:paraId="0C45DF3F" w14:textId="341612F7" w:rsidR="00220677" w:rsidRPr="001D7DD2" w:rsidRDefault="00220677" w:rsidP="001D0BB9">
            <w:pPr>
              <w:ind w:firstLine="0"/>
              <w:jc w:val="left"/>
              <w:rPr>
                <w:rFonts w:eastAsia="Times New Roman"/>
                <w:iCs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Bendrųjų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ir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dalykinių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kompetencijų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tobulinimas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mokymuose,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skirtuose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mokyklos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bendruomenei</w:t>
            </w:r>
            <w:r w:rsidR="005034F4">
              <w:rPr>
                <w:rFonts w:eastAsia="Times New Roman"/>
                <w:iCs/>
                <w:szCs w:val="24"/>
                <w:lang w:val="lt-LT" w:eastAsia="lt-LT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6F923991" w14:textId="5F4A41B9" w:rsidR="00220677" w:rsidRPr="001D7DD2" w:rsidRDefault="00A90DF4" w:rsidP="001D0BB9">
            <w:pPr>
              <w:ind w:firstLine="0"/>
              <w:jc w:val="left"/>
              <w:rPr>
                <w:rFonts w:eastAsia="Times New Roman"/>
                <w:iCs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75</w:t>
            </w:r>
            <w:r w:rsidR="00AD0B60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AA5BBA">
              <w:rPr>
                <w:rFonts w:eastAsia="Times New Roman"/>
                <w:iCs/>
                <w:szCs w:val="24"/>
                <w:lang w:val="lt-LT" w:eastAsia="lt-LT"/>
              </w:rPr>
              <w:t>%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E83304" w:rsidRPr="001D7DD2">
              <w:rPr>
                <w:rFonts w:eastAsia="Times New Roman"/>
                <w:iCs/>
                <w:szCs w:val="24"/>
                <w:lang w:val="lt-LT" w:eastAsia="lt-LT"/>
              </w:rPr>
              <w:t>m</w:t>
            </w:r>
            <w:r w:rsidR="00EA50F5" w:rsidRPr="001D7DD2">
              <w:rPr>
                <w:rFonts w:eastAsia="Times New Roman"/>
                <w:iCs/>
                <w:szCs w:val="24"/>
                <w:lang w:val="lt-LT" w:eastAsia="lt-LT"/>
              </w:rPr>
              <w:t>oky</w:t>
            </w:r>
            <w:r w:rsidR="00DE28F7" w:rsidRPr="001D7DD2">
              <w:rPr>
                <w:rFonts w:eastAsia="Times New Roman"/>
                <w:iCs/>
                <w:szCs w:val="24"/>
                <w:lang w:val="lt-LT" w:eastAsia="lt-LT"/>
              </w:rPr>
              <w:softHyphen/>
            </w:r>
            <w:r w:rsidR="00EA50F5" w:rsidRPr="001D7DD2">
              <w:rPr>
                <w:rFonts w:eastAsia="Times New Roman"/>
                <w:iCs/>
                <w:szCs w:val="24"/>
                <w:lang w:val="lt-LT" w:eastAsia="lt-LT"/>
              </w:rPr>
              <w:t>to</w:t>
            </w:r>
            <w:r w:rsidR="00DE28F7" w:rsidRPr="001D7DD2">
              <w:rPr>
                <w:rFonts w:eastAsia="Times New Roman"/>
                <w:iCs/>
                <w:szCs w:val="24"/>
                <w:lang w:val="lt-LT" w:eastAsia="lt-LT"/>
              </w:rPr>
              <w:softHyphen/>
            </w:r>
            <w:r w:rsidR="00EA50F5" w:rsidRPr="001D7DD2">
              <w:rPr>
                <w:rFonts w:eastAsia="Times New Roman"/>
                <w:iCs/>
                <w:szCs w:val="24"/>
                <w:lang w:val="lt-LT" w:eastAsia="lt-LT"/>
              </w:rPr>
              <w:t>j</w:t>
            </w:r>
            <w:r w:rsidR="005034F4">
              <w:rPr>
                <w:rFonts w:eastAsia="Times New Roman"/>
                <w:iCs/>
                <w:szCs w:val="24"/>
                <w:lang w:val="lt-LT" w:eastAsia="lt-LT"/>
              </w:rPr>
              <w:t>ų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bent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EA50F5" w:rsidRPr="001D7DD2">
              <w:rPr>
                <w:rFonts w:eastAsia="Times New Roman"/>
                <w:iCs/>
                <w:szCs w:val="24"/>
                <w:lang w:val="lt-LT" w:eastAsia="lt-LT"/>
              </w:rPr>
              <w:t>kartą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EA50F5" w:rsidRPr="001D7DD2">
              <w:rPr>
                <w:rFonts w:eastAsia="Times New Roman"/>
                <w:iCs/>
                <w:szCs w:val="24"/>
                <w:lang w:val="lt-LT" w:eastAsia="lt-LT"/>
              </w:rPr>
              <w:t>per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EA50F5" w:rsidRPr="001D7DD2">
              <w:rPr>
                <w:rFonts w:eastAsia="Times New Roman"/>
                <w:iCs/>
                <w:szCs w:val="24"/>
                <w:lang w:val="lt-LT" w:eastAsia="lt-LT"/>
              </w:rPr>
              <w:t>metus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A411C9" w:rsidRPr="001D7DD2">
              <w:rPr>
                <w:rFonts w:eastAsia="Times New Roman"/>
                <w:iCs/>
                <w:szCs w:val="24"/>
                <w:lang w:val="lt-LT" w:eastAsia="lt-LT"/>
              </w:rPr>
              <w:t>dalyvau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s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A411C9" w:rsidRPr="001D7DD2">
              <w:rPr>
                <w:rFonts w:eastAsia="Times New Roman"/>
                <w:iCs/>
                <w:szCs w:val="24"/>
                <w:lang w:val="lt-LT" w:eastAsia="lt-LT"/>
              </w:rPr>
              <w:t>bendrame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A411C9" w:rsidRPr="001D7DD2">
              <w:rPr>
                <w:rFonts w:eastAsia="Times New Roman"/>
                <w:iCs/>
                <w:szCs w:val="24"/>
                <w:lang w:val="lt-LT" w:eastAsia="lt-LT"/>
              </w:rPr>
              <w:t>kvalifikacijos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DE28F7" w:rsidRPr="001D7DD2">
              <w:rPr>
                <w:rFonts w:eastAsia="Times New Roman"/>
                <w:iCs/>
                <w:szCs w:val="24"/>
                <w:lang w:val="lt-LT" w:eastAsia="lt-LT"/>
              </w:rPr>
              <w:t>tobulinimo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A411C9" w:rsidRPr="001D7DD2">
              <w:rPr>
                <w:rFonts w:eastAsia="Times New Roman"/>
                <w:iCs/>
                <w:szCs w:val="24"/>
                <w:lang w:val="lt-LT" w:eastAsia="lt-LT"/>
              </w:rPr>
              <w:t>renginyje</w:t>
            </w:r>
            <w:r w:rsidR="005034F4">
              <w:rPr>
                <w:rFonts w:eastAsia="Times New Roman"/>
                <w:iCs/>
                <w:szCs w:val="24"/>
                <w:lang w:val="lt-LT" w:eastAsia="lt-LT"/>
              </w:rPr>
              <w:t>.</w:t>
            </w:r>
          </w:p>
        </w:tc>
        <w:tc>
          <w:tcPr>
            <w:tcW w:w="1133" w:type="dxa"/>
            <w:shd w:val="clear" w:color="auto" w:fill="auto"/>
          </w:tcPr>
          <w:p w14:paraId="57B76D08" w14:textId="22CF6F41" w:rsidR="00220677" w:rsidRPr="001D7DD2" w:rsidRDefault="00220677" w:rsidP="001D0BB9">
            <w:pPr>
              <w:ind w:firstLine="0"/>
              <w:jc w:val="left"/>
              <w:rPr>
                <w:rFonts w:eastAsia="Times New Roman"/>
                <w:iCs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1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kartą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per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metus</w:t>
            </w:r>
          </w:p>
        </w:tc>
        <w:tc>
          <w:tcPr>
            <w:tcW w:w="1771" w:type="dxa"/>
            <w:shd w:val="clear" w:color="auto" w:fill="auto"/>
          </w:tcPr>
          <w:p w14:paraId="32DEA167" w14:textId="0ADBE69F" w:rsidR="00220677" w:rsidRPr="001D7DD2" w:rsidRDefault="0006058C" w:rsidP="001D0BB9">
            <w:pPr>
              <w:ind w:firstLine="0"/>
              <w:jc w:val="left"/>
              <w:rPr>
                <w:rFonts w:eastAsia="Times New Roman"/>
                <w:iCs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Administracija</w:t>
            </w:r>
          </w:p>
        </w:tc>
        <w:tc>
          <w:tcPr>
            <w:tcW w:w="1489" w:type="dxa"/>
            <w:shd w:val="clear" w:color="auto" w:fill="auto"/>
          </w:tcPr>
          <w:p w14:paraId="21E2A990" w14:textId="135B262F" w:rsidR="00220677" w:rsidRPr="001D7DD2" w:rsidRDefault="0006058C" w:rsidP="001D0BB9">
            <w:pPr>
              <w:ind w:firstLine="0"/>
              <w:jc w:val="left"/>
              <w:rPr>
                <w:rFonts w:eastAsia="Times New Roman"/>
                <w:iCs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MK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lėšos</w:t>
            </w:r>
          </w:p>
        </w:tc>
      </w:tr>
      <w:tr w:rsidR="00C23E41" w:rsidRPr="001D7DD2" w14:paraId="0CED171C" w14:textId="77777777" w:rsidTr="000E488E">
        <w:tblPrEx>
          <w:tblLook w:val="04A0" w:firstRow="1" w:lastRow="0" w:firstColumn="1" w:lastColumn="0" w:noHBand="0" w:noVBand="1"/>
        </w:tblPrEx>
        <w:trPr>
          <w:trHeight w:val="4140"/>
        </w:trPr>
        <w:tc>
          <w:tcPr>
            <w:tcW w:w="1925" w:type="dxa"/>
            <w:vMerge/>
          </w:tcPr>
          <w:p w14:paraId="17268493" w14:textId="77777777" w:rsidR="00C23E41" w:rsidRPr="001D7DD2" w:rsidRDefault="00C23E41" w:rsidP="001D0BB9">
            <w:pPr>
              <w:ind w:firstLine="0"/>
              <w:jc w:val="left"/>
              <w:rPr>
                <w:rFonts w:eastAsia="Times New Roman"/>
                <w:iCs/>
                <w:szCs w:val="24"/>
                <w:highlight w:val="yellow"/>
                <w:lang w:val="lt-LT" w:eastAsia="lt-LT"/>
              </w:rPr>
            </w:pPr>
          </w:p>
        </w:tc>
        <w:tc>
          <w:tcPr>
            <w:tcW w:w="2011" w:type="dxa"/>
            <w:shd w:val="clear" w:color="auto" w:fill="auto"/>
          </w:tcPr>
          <w:p w14:paraId="3BB8AD3B" w14:textId="78120B16" w:rsidR="00C23E41" w:rsidRPr="001D7DD2" w:rsidRDefault="00C23E41" w:rsidP="001D0BB9">
            <w:pPr>
              <w:ind w:firstLine="0"/>
              <w:jc w:val="left"/>
              <w:rPr>
                <w:rFonts w:eastAsia="Times New Roman"/>
                <w:iCs/>
                <w:szCs w:val="24"/>
                <w:lang w:val="lt-LT" w:eastAsia="lt-LT"/>
              </w:rPr>
            </w:pPr>
            <w:r w:rsidRPr="001D7DD2">
              <w:rPr>
                <w:lang w:val="lt-LT"/>
              </w:rPr>
              <w:t>Mokymasis</w:t>
            </w:r>
            <w:r w:rsidR="00DA6D17" w:rsidRPr="001D7DD2">
              <w:rPr>
                <w:lang w:val="lt-LT"/>
              </w:rPr>
              <w:t xml:space="preserve"> </w:t>
            </w:r>
            <w:r w:rsidRPr="001D7DD2">
              <w:rPr>
                <w:lang w:val="lt-LT"/>
              </w:rPr>
              <w:t>su</w:t>
            </w:r>
            <w:r w:rsidR="00DA6D17" w:rsidRPr="001D7DD2">
              <w:rPr>
                <w:lang w:val="lt-LT"/>
              </w:rPr>
              <w:t xml:space="preserve"> </w:t>
            </w:r>
            <w:r w:rsidRPr="001D7DD2">
              <w:rPr>
                <w:lang w:val="lt-LT"/>
              </w:rPr>
              <w:t>kitais</w:t>
            </w:r>
            <w:r w:rsidR="00DA6D17" w:rsidRPr="001D7DD2">
              <w:rPr>
                <w:lang w:val="lt-LT"/>
              </w:rPr>
              <w:t xml:space="preserve"> </w:t>
            </w:r>
            <w:r w:rsidRPr="001D7DD2">
              <w:rPr>
                <w:lang w:val="lt-LT"/>
              </w:rPr>
              <w:t>ir</w:t>
            </w:r>
            <w:r w:rsidR="00DA6D17" w:rsidRPr="001D7DD2">
              <w:rPr>
                <w:lang w:val="lt-LT"/>
              </w:rPr>
              <w:t xml:space="preserve"> </w:t>
            </w:r>
            <w:r w:rsidRPr="001D7DD2">
              <w:rPr>
                <w:lang w:val="lt-LT"/>
              </w:rPr>
              <w:t>iš</w:t>
            </w:r>
            <w:r w:rsidR="00DA6D17" w:rsidRPr="001D7DD2">
              <w:rPr>
                <w:lang w:val="lt-LT"/>
              </w:rPr>
              <w:t xml:space="preserve"> </w:t>
            </w:r>
            <w:r w:rsidRPr="001D7DD2">
              <w:rPr>
                <w:lang w:val="lt-LT"/>
              </w:rPr>
              <w:t>kitų</w:t>
            </w:r>
            <w:r w:rsidR="00DA6D17" w:rsidRPr="001D7DD2">
              <w:rPr>
                <w:lang w:val="lt-LT"/>
              </w:rPr>
              <w:t xml:space="preserve"> </w:t>
            </w:r>
            <w:r w:rsidRPr="001D7DD2">
              <w:rPr>
                <w:lang w:val="lt-LT"/>
              </w:rPr>
              <w:t>(dalijantis</w:t>
            </w:r>
            <w:r w:rsidR="00DA6D17" w:rsidRPr="001D7DD2">
              <w:rPr>
                <w:lang w:val="lt-LT"/>
              </w:rPr>
              <w:t xml:space="preserve"> </w:t>
            </w:r>
            <w:r w:rsidRPr="001D7DD2">
              <w:rPr>
                <w:lang w:val="lt-LT"/>
              </w:rPr>
              <w:t>patirtimi,</w:t>
            </w:r>
            <w:r w:rsidR="00DA6D17" w:rsidRPr="001D7DD2">
              <w:rPr>
                <w:lang w:val="lt-LT"/>
              </w:rPr>
              <w:t xml:space="preserve"> </w:t>
            </w:r>
            <w:r w:rsidRPr="001D7DD2">
              <w:rPr>
                <w:lang w:val="lt-LT"/>
              </w:rPr>
              <w:t>atradimais,</w:t>
            </w:r>
            <w:r w:rsidR="00DA6D17" w:rsidRPr="001D7DD2">
              <w:rPr>
                <w:lang w:val="lt-LT"/>
              </w:rPr>
              <w:t xml:space="preserve"> </w:t>
            </w:r>
            <w:r w:rsidRPr="001D7DD2">
              <w:rPr>
                <w:lang w:val="lt-LT"/>
              </w:rPr>
              <w:t>sumanymais</w:t>
            </w:r>
            <w:r w:rsidR="00DA6D17" w:rsidRPr="001D7DD2">
              <w:rPr>
                <w:lang w:val="lt-LT"/>
              </w:rPr>
              <w:t xml:space="preserve"> </w:t>
            </w:r>
            <w:r w:rsidRPr="001D7DD2">
              <w:rPr>
                <w:lang w:val="lt-LT"/>
              </w:rPr>
              <w:t>ir</w:t>
            </w:r>
            <w:r w:rsidR="00DA6D17" w:rsidRPr="001D7DD2">
              <w:rPr>
                <w:lang w:val="lt-LT"/>
              </w:rPr>
              <w:t xml:space="preserve"> </w:t>
            </w:r>
            <w:r w:rsidRPr="001D7DD2">
              <w:rPr>
                <w:lang w:val="lt-LT"/>
              </w:rPr>
              <w:t>kūriniais,</w:t>
            </w:r>
            <w:r w:rsidR="00DA6D17" w:rsidRPr="001D7DD2">
              <w:rPr>
                <w:lang w:val="lt-LT"/>
              </w:rPr>
              <w:t xml:space="preserve"> </w:t>
            </w:r>
            <w:r w:rsidRPr="001D7DD2">
              <w:rPr>
                <w:lang w:val="lt-LT"/>
              </w:rPr>
              <w:t>stebint</w:t>
            </w:r>
            <w:r w:rsidR="00DA6D17" w:rsidRPr="001D7DD2">
              <w:rPr>
                <w:lang w:val="lt-LT"/>
              </w:rPr>
              <w:t xml:space="preserve"> </w:t>
            </w:r>
            <w:r w:rsidRPr="001D7DD2">
              <w:rPr>
                <w:lang w:val="lt-LT"/>
              </w:rPr>
              <w:t>kolegų</w:t>
            </w:r>
            <w:r w:rsidR="00DA6D17" w:rsidRPr="001D7DD2">
              <w:rPr>
                <w:lang w:val="lt-LT"/>
              </w:rPr>
              <w:t xml:space="preserve"> </w:t>
            </w:r>
            <w:r w:rsidRPr="001D7DD2">
              <w:rPr>
                <w:lang w:val="lt-LT"/>
              </w:rPr>
              <w:t>pamokas,</w:t>
            </w:r>
            <w:r w:rsidR="00DA6D17" w:rsidRPr="001D7DD2">
              <w:rPr>
                <w:lang w:val="lt-LT"/>
              </w:rPr>
              <w:t xml:space="preserve"> </w:t>
            </w:r>
            <w:r w:rsidRPr="001D7DD2">
              <w:rPr>
                <w:lang w:val="lt-LT"/>
              </w:rPr>
              <w:t>drauge</w:t>
            </w:r>
            <w:r w:rsidR="00DA6D17" w:rsidRPr="001D7DD2">
              <w:rPr>
                <w:lang w:val="lt-LT"/>
              </w:rPr>
              <w:t xml:space="preserve"> </w:t>
            </w:r>
            <w:r w:rsidRPr="001D7DD2">
              <w:rPr>
                <w:lang w:val="lt-LT"/>
              </w:rPr>
              <w:t>studijuojant</w:t>
            </w:r>
            <w:r w:rsidR="00DA6D17" w:rsidRPr="001D7DD2">
              <w:rPr>
                <w:lang w:val="lt-LT"/>
              </w:rPr>
              <w:t xml:space="preserve"> </w:t>
            </w:r>
            <w:r w:rsidRPr="001D7DD2">
              <w:rPr>
                <w:lang w:val="lt-LT"/>
              </w:rPr>
              <w:t>įvairius</w:t>
            </w:r>
            <w:r w:rsidR="00DA6D17" w:rsidRPr="001D7DD2">
              <w:rPr>
                <w:lang w:val="lt-LT"/>
              </w:rPr>
              <w:t xml:space="preserve"> </w:t>
            </w:r>
            <w:r w:rsidRPr="001D7DD2">
              <w:rPr>
                <w:lang w:val="lt-LT"/>
              </w:rPr>
              <w:t>šaltinius,</w:t>
            </w:r>
            <w:r w:rsidR="00DA6D17" w:rsidRPr="001D7DD2">
              <w:rPr>
                <w:lang w:val="lt-LT"/>
              </w:rPr>
              <w:t xml:space="preserve"> </w:t>
            </w:r>
            <w:r w:rsidRPr="001D7DD2">
              <w:rPr>
                <w:lang w:val="lt-LT"/>
              </w:rPr>
              <w:t>mokantis</w:t>
            </w:r>
            <w:r w:rsidR="00DA6D17" w:rsidRPr="001D7DD2">
              <w:rPr>
                <w:lang w:val="lt-LT"/>
              </w:rPr>
              <w:t xml:space="preserve"> </w:t>
            </w:r>
            <w:r w:rsidRPr="001D7DD2">
              <w:rPr>
                <w:lang w:val="lt-LT"/>
              </w:rPr>
              <w:t>iš</w:t>
            </w:r>
            <w:r w:rsidR="00DA6D17" w:rsidRPr="001D7DD2">
              <w:rPr>
                <w:lang w:val="lt-LT"/>
              </w:rPr>
              <w:t xml:space="preserve"> </w:t>
            </w:r>
            <w:r w:rsidRPr="001D7DD2">
              <w:rPr>
                <w:lang w:val="lt-LT"/>
              </w:rPr>
              <w:t>mokinių).</w:t>
            </w:r>
            <w:r w:rsidR="00DA6D17" w:rsidRPr="001D7DD2">
              <w:rPr>
                <w:lang w:val="lt-LT"/>
              </w:rPr>
              <w:t xml:space="preserve"> </w:t>
            </w:r>
            <w:r w:rsidRPr="001D7DD2">
              <w:rPr>
                <w:lang w:val="lt-LT"/>
              </w:rPr>
              <w:t>Mokymosi</w:t>
            </w:r>
            <w:r w:rsidR="00DA6D17" w:rsidRPr="001D7DD2">
              <w:rPr>
                <w:lang w:val="lt-LT"/>
              </w:rPr>
              <w:t xml:space="preserve"> </w:t>
            </w:r>
            <w:r w:rsidRPr="001D7DD2">
              <w:rPr>
                <w:lang w:val="lt-LT"/>
              </w:rPr>
              <w:t>ir</w:t>
            </w:r>
            <w:r w:rsidR="00DA6D17" w:rsidRPr="001D7DD2">
              <w:rPr>
                <w:lang w:val="lt-LT"/>
              </w:rPr>
              <w:t xml:space="preserve"> </w:t>
            </w:r>
            <w:r w:rsidRPr="001D7DD2">
              <w:rPr>
                <w:lang w:val="lt-LT"/>
              </w:rPr>
              <w:t>asmeninio</w:t>
            </w:r>
            <w:r w:rsidR="00DA6D17" w:rsidRPr="001D7DD2">
              <w:rPr>
                <w:lang w:val="lt-LT"/>
              </w:rPr>
              <w:t xml:space="preserve"> </w:t>
            </w:r>
            <w:r w:rsidRPr="001D7DD2">
              <w:rPr>
                <w:lang w:val="lt-LT"/>
              </w:rPr>
              <w:t>tobulėjimo</w:t>
            </w:r>
            <w:r w:rsidR="00DA6D17" w:rsidRPr="001D7DD2">
              <w:rPr>
                <w:lang w:val="lt-LT"/>
              </w:rPr>
              <w:t xml:space="preserve"> </w:t>
            </w:r>
            <w:r w:rsidRPr="001D7DD2">
              <w:rPr>
                <w:lang w:val="lt-LT"/>
              </w:rPr>
              <w:t>skatinimas</w:t>
            </w:r>
            <w:r w:rsidR="005034F4">
              <w:rPr>
                <w:lang w:val="lt-LT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36DA8242" w14:textId="3EC8434E" w:rsidR="00C23E41" w:rsidRPr="001D7DD2" w:rsidRDefault="00C23E41" w:rsidP="001D0BB9">
            <w:pPr>
              <w:ind w:firstLine="0"/>
              <w:jc w:val="left"/>
              <w:rPr>
                <w:rFonts w:eastAsia="Times New Roman"/>
                <w:iCs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80</w:t>
            </w:r>
            <w:r w:rsidR="00AD0B60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AA5BBA">
              <w:rPr>
                <w:rFonts w:eastAsia="Times New Roman"/>
                <w:iCs/>
                <w:szCs w:val="24"/>
                <w:lang w:val="lt-LT" w:eastAsia="lt-LT"/>
              </w:rPr>
              <w:t>%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mokytojų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dalyvaus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profesinio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augimo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modelio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(PAM)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įgyvendinime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individualiu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lygmeniu.</w:t>
            </w:r>
          </w:p>
        </w:tc>
        <w:tc>
          <w:tcPr>
            <w:tcW w:w="1133" w:type="dxa"/>
            <w:shd w:val="clear" w:color="auto" w:fill="auto"/>
          </w:tcPr>
          <w:p w14:paraId="77C3DEF0" w14:textId="6E213DB6" w:rsidR="00C23E41" w:rsidRPr="001D7DD2" w:rsidRDefault="00C23E41" w:rsidP="001D0BB9">
            <w:pPr>
              <w:ind w:firstLine="0"/>
              <w:jc w:val="left"/>
              <w:rPr>
                <w:rFonts w:eastAsia="Times New Roman"/>
                <w:iCs/>
                <w:szCs w:val="24"/>
                <w:highlight w:val="yellow"/>
                <w:lang w:val="lt-LT" w:eastAsia="lt-LT"/>
              </w:rPr>
            </w:pP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2021-2023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m.</w:t>
            </w:r>
          </w:p>
        </w:tc>
        <w:tc>
          <w:tcPr>
            <w:tcW w:w="1771" w:type="dxa"/>
            <w:shd w:val="clear" w:color="auto" w:fill="auto"/>
          </w:tcPr>
          <w:p w14:paraId="304C8989" w14:textId="43BC26E5" w:rsidR="00C23E41" w:rsidRPr="001D7DD2" w:rsidRDefault="00D85797" w:rsidP="001D0BB9">
            <w:pPr>
              <w:ind w:firstLine="0"/>
              <w:jc w:val="left"/>
              <w:rPr>
                <w:rFonts w:eastAsia="Times New Roman"/>
                <w:iCs/>
                <w:szCs w:val="24"/>
                <w:highlight w:val="yellow"/>
                <w:lang w:val="lt-LT" w:eastAsia="lt-LT"/>
              </w:rPr>
            </w:pPr>
            <w:r w:rsidRPr="00E33EBA">
              <w:rPr>
                <w:rFonts w:eastAsia="Times New Roman"/>
                <w:iCs/>
                <w:szCs w:val="24"/>
                <w:lang w:val="lt-LT" w:eastAsia="lt-LT"/>
              </w:rPr>
              <w:t>Mokyklos bendruomenė</w:t>
            </w:r>
          </w:p>
        </w:tc>
        <w:tc>
          <w:tcPr>
            <w:tcW w:w="1489" w:type="dxa"/>
            <w:shd w:val="clear" w:color="auto" w:fill="auto"/>
          </w:tcPr>
          <w:p w14:paraId="0345196D" w14:textId="721B032D" w:rsidR="00C23E41" w:rsidRPr="001D7DD2" w:rsidRDefault="00E33EBA" w:rsidP="001D0BB9">
            <w:pPr>
              <w:ind w:firstLine="0"/>
              <w:jc w:val="left"/>
              <w:rPr>
                <w:rFonts w:eastAsia="Times New Roman"/>
                <w:iCs/>
                <w:szCs w:val="24"/>
                <w:highlight w:val="yellow"/>
                <w:lang w:val="lt-LT" w:eastAsia="lt-LT"/>
              </w:rPr>
            </w:pP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MK lėšos</w:t>
            </w:r>
          </w:p>
        </w:tc>
      </w:tr>
      <w:tr w:rsidR="0048188D" w:rsidRPr="001D7DD2" w14:paraId="39D4399F" w14:textId="77777777" w:rsidTr="000E488E">
        <w:tblPrEx>
          <w:tblLook w:val="04A0" w:firstRow="1" w:lastRow="0" w:firstColumn="1" w:lastColumn="0" w:noHBand="0" w:noVBand="1"/>
        </w:tblPrEx>
        <w:trPr>
          <w:trHeight w:val="2484"/>
        </w:trPr>
        <w:tc>
          <w:tcPr>
            <w:tcW w:w="1925" w:type="dxa"/>
            <w:vMerge/>
          </w:tcPr>
          <w:p w14:paraId="0E6C6649" w14:textId="77777777" w:rsidR="0048188D" w:rsidRPr="001D7DD2" w:rsidRDefault="0048188D" w:rsidP="001D0BB9">
            <w:pPr>
              <w:ind w:firstLine="0"/>
              <w:jc w:val="left"/>
              <w:rPr>
                <w:rFonts w:eastAsia="Times New Roman"/>
                <w:iCs/>
                <w:szCs w:val="24"/>
                <w:highlight w:val="yellow"/>
                <w:lang w:val="lt-LT" w:eastAsia="lt-LT"/>
              </w:rPr>
            </w:pPr>
          </w:p>
        </w:tc>
        <w:tc>
          <w:tcPr>
            <w:tcW w:w="2011" w:type="dxa"/>
            <w:shd w:val="clear" w:color="auto" w:fill="auto"/>
          </w:tcPr>
          <w:p w14:paraId="6F9CB5E4" w14:textId="32088BBC" w:rsidR="0048188D" w:rsidRPr="001D7DD2" w:rsidRDefault="0048188D" w:rsidP="001D0BB9">
            <w:pPr>
              <w:ind w:firstLine="0"/>
              <w:jc w:val="left"/>
              <w:rPr>
                <w:rFonts w:eastAsia="Times New Roman"/>
                <w:iCs/>
                <w:szCs w:val="24"/>
                <w:lang w:val="lt-LT" w:eastAsia="lt-LT"/>
              </w:rPr>
            </w:pPr>
            <w:proofErr w:type="spellStart"/>
            <w:r w:rsidRPr="001D7DD2">
              <w:rPr>
                <w:lang w:val="lt-LT"/>
              </w:rPr>
              <w:t>Refleksyvumas</w:t>
            </w:r>
            <w:proofErr w:type="spellEnd"/>
            <w:r w:rsidR="00DA6D17" w:rsidRPr="001D7DD2">
              <w:rPr>
                <w:lang w:val="lt-LT"/>
              </w:rPr>
              <w:t xml:space="preserve"> </w:t>
            </w:r>
            <w:r w:rsidRPr="001D7DD2">
              <w:rPr>
                <w:lang w:val="lt-LT"/>
              </w:rPr>
              <w:t>(mokyklos</w:t>
            </w:r>
            <w:r w:rsidR="00DA6D17" w:rsidRPr="001D7DD2">
              <w:rPr>
                <w:lang w:val="lt-LT"/>
              </w:rPr>
              <w:t xml:space="preserve"> </w:t>
            </w:r>
            <w:r w:rsidRPr="001D7DD2">
              <w:rPr>
                <w:lang w:val="lt-LT"/>
              </w:rPr>
              <w:t>bendruomenės</w:t>
            </w:r>
            <w:r w:rsidR="00DA6D17" w:rsidRPr="001D7DD2">
              <w:rPr>
                <w:lang w:val="lt-LT"/>
              </w:rPr>
              <w:t xml:space="preserve"> </w:t>
            </w:r>
            <w:r w:rsidRPr="001D7DD2">
              <w:rPr>
                <w:lang w:val="lt-LT"/>
              </w:rPr>
              <w:t>diskusijos,</w:t>
            </w:r>
            <w:r w:rsidR="00DA6D17" w:rsidRPr="001D7DD2">
              <w:rPr>
                <w:lang w:val="lt-LT"/>
              </w:rPr>
              <w:t xml:space="preserve"> </w:t>
            </w:r>
            <w:r w:rsidRPr="001D7DD2">
              <w:rPr>
                <w:lang w:val="lt-LT"/>
              </w:rPr>
              <w:t>veiklos</w:t>
            </w:r>
            <w:r w:rsidR="00DA6D17" w:rsidRPr="001D7DD2">
              <w:rPr>
                <w:lang w:val="lt-LT"/>
              </w:rPr>
              <w:t xml:space="preserve"> </w:t>
            </w:r>
            <w:r w:rsidRPr="001D7DD2">
              <w:rPr>
                <w:lang w:val="lt-LT"/>
              </w:rPr>
              <w:t>apmąstymas,</w:t>
            </w:r>
            <w:r w:rsidR="00DA6D17" w:rsidRPr="001D7DD2">
              <w:rPr>
                <w:lang w:val="lt-LT"/>
              </w:rPr>
              <w:t xml:space="preserve"> </w:t>
            </w:r>
            <w:r w:rsidRPr="001D7DD2">
              <w:rPr>
                <w:lang w:val="lt-LT"/>
              </w:rPr>
              <w:t>įsivertinimas,</w:t>
            </w:r>
            <w:r w:rsidR="00DA6D17" w:rsidRPr="001D7DD2">
              <w:rPr>
                <w:lang w:val="lt-LT"/>
              </w:rPr>
              <w:t xml:space="preserve"> </w:t>
            </w:r>
            <w:r w:rsidRPr="001D7DD2">
              <w:rPr>
                <w:lang w:val="lt-LT"/>
              </w:rPr>
              <w:t>jais</w:t>
            </w:r>
            <w:r w:rsidR="00DA6D17" w:rsidRPr="001D7DD2">
              <w:rPr>
                <w:lang w:val="lt-LT"/>
              </w:rPr>
              <w:t xml:space="preserve"> </w:t>
            </w:r>
            <w:r w:rsidRPr="001D7DD2">
              <w:rPr>
                <w:lang w:val="lt-LT"/>
              </w:rPr>
              <w:t>pagrįsti</w:t>
            </w:r>
            <w:r w:rsidR="00DA6D17" w:rsidRPr="001D7DD2">
              <w:rPr>
                <w:lang w:val="lt-LT"/>
              </w:rPr>
              <w:t xml:space="preserve"> </w:t>
            </w:r>
            <w:r w:rsidRPr="001D7DD2">
              <w:rPr>
                <w:lang w:val="lt-LT"/>
              </w:rPr>
              <w:t>susitarimai</w:t>
            </w:r>
            <w:r w:rsidR="00DA6D17" w:rsidRPr="001D7DD2">
              <w:rPr>
                <w:lang w:val="lt-LT"/>
              </w:rPr>
              <w:t xml:space="preserve"> </w:t>
            </w:r>
            <w:r w:rsidRPr="001D7DD2">
              <w:rPr>
                <w:lang w:val="lt-LT"/>
              </w:rPr>
              <w:t>dėl</w:t>
            </w:r>
            <w:r w:rsidR="00DA6D17" w:rsidRPr="001D7DD2">
              <w:rPr>
                <w:lang w:val="lt-LT"/>
              </w:rPr>
              <w:t xml:space="preserve"> </w:t>
            </w:r>
            <w:r w:rsidRPr="001D7DD2">
              <w:rPr>
                <w:lang w:val="lt-LT"/>
              </w:rPr>
              <w:t>ateities</w:t>
            </w:r>
            <w:r w:rsidR="00DA6D17" w:rsidRPr="001D7DD2">
              <w:rPr>
                <w:lang w:val="lt-LT"/>
              </w:rPr>
              <w:t xml:space="preserve"> </w:t>
            </w:r>
            <w:r w:rsidRPr="001D7DD2">
              <w:rPr>
                <w:lang w:val="lt-LT"/>
              </w:rPr>
              <w:t>ir</w:t>
            </w:r>
            <w:r w:rsidR="00DA6D17" w:rsidRPr="001D7DD2">
              <w:rPr>
                <w:lang w:val="lt-LT"/>
              </w:rPr>
              <w:t xml:space="preserve"> </w:t>
            </w:r>
            <w:r w:rsidRPr="001D7DD2">
              <w:rPr>
                <w:lang w:val="lt-LT"/>
              </w:rPr>
              <w:t>planavimas)</w:t>
            </w:r>
            <w:r w:rsidR="00E27432" w:rsidRPr="001D7DD2">
              <w:rPr>
                <w:lang w:val="lt-LT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69FACE95" w14:textId="2A01F58E" w:rsidR="0048188D" w:rsidRPr="001D7DD2" w:rsidRDefault="00044DE9" w:rsidP="001D0BB9">
            <w:pPr>
              <w:ind w:firstLine="0"/>
              <w:jc w:val="left"/>
              <w:rPr>
                <w:rFonts w:eastAsia="Times New Roman"/>
                <w:iCs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Mokyklos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bendruom</w:t>
            </w:r>
            <w:r w:rsidR="00A05463" w:rsidRPr="001D7DD2">
              <w:rPr>
                <w:rFonts w:eastAsia="Times New Roman"/>
                <w:iCs/>
                <w:szCs w:val="24"/>
                <w:lang w:val="lt-LT" w:eastAsia="lt-LT"/>
              </w:rPr>
              <w:t>en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ė,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A05463" w:rsidRPr="001D7DD2">
              <w:rPr>
                <w:rFonts w:eastAsia="Times New Roman"/>
                <w:iCs/>
                <w:szCs w:val="24"/>
                <w:lang w:val="lt-LT" w:eastAsia="lt-LT"/>
              </w:rPr>
              <w:t>savivaldos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A05463" w:rsidRPr="001D7DD2">
              <w:rPr>
                <w:rFonts w:eastAsia="Times New Roman"/>
                <w:iCs/>
                <w:szCs w:val="24"/>
                <w:lang w:val="lt-LT" w:eastAsia="lt-LT"/>
              </w:rPr>
              <w:t>institucijos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BA6638" w:rsidRPr="001D7DD2">
              <w:rPr>
                <w:rFonts w:eastAsia="Times New Roman"/>
                <w:iCs/>
                <w:szCs w:val="24"/>
                <w:lang w:val="lt-LT" w:eastAsia="lt-LT"/>
              </w:rPr>
              <w:t>ir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BA6638" w:rsidRPr="001D7DD2">
              <w:rPr>
                <w:rFonts w:eastAsia="Times New Roman"/>
                <w:iCs/>
                <w:szCs w:val="24"/>
                <w:lang w:val="lt-LT" w:eastAsia="lt-LT"/>
              </w:rPr>
              <w:t>administracija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 </w:t>
            </w:r>
            <w:r w:rsidR="00435720" w:rsidRPr="001D7DD2">
              <w:rPr>
                <w:rFonts w:eastAsia="Times New Roman"/>
                <w:iCs/>
                <w:szCs w:val="24"/>
                <w:lang w:val="lt-LT" w:eastAsia="lt-LT"/>
              </w:rPr>
              <w:t>savo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435720" w:rsidRPr="001D7DD2">
              <w:rPr>
                <w:rFonts w:eastAsia="Times New Roman"/>
                <w:iCs/>
                <w:szCs w:val="24"/>
                <w:lang w:val="lt-LT" w:eastAsia="lt-LT"/>
              </w:rPr>
              <w:t>veiklą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435720" w:rsidRPr="001D7DD2">
              <w:rPr>
                <w:rFonts w:eastAsia="Times New Roman"/>
                <w:iCs/>
                <w:szCs w:val="24"/>
                <w:lang w:val="lt-LT" w:eastAsia="lt-LT"/>
              </w:rPr>
              <w:t>grindžia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435720" w:rsidRPr="001D7DD2">
              <w:rPr>
                <w:rFonts w:eastAsia="Times New Roman"/>
                <w:iCs/>
                <w:szCs w:val="24"/>
                <w:lang w:val="lt-LT" w:eastAsia="lt-LT"/>
              </w:rPr>
              <w:t>nuolatinio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C363B3" w:rsidRPr="001D7DD2">
              <w:rPr>
                <w:rFonts w:eastAsia="Times New Roman"/>
                <w:iCs/>
                <w:szCs w:val="24"/>
                <w:lang w:val="lt-LT" w:eastAsia="lt-LT"/>
              </w:rPr>
              <w:t>dialogo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9572DB" w:rsidRPr="001D7DD2">
              <w:rPr>
                <w:rFonts w:eastAsia="Times New Roman"/>
                <w:iCs/>
                <w:szCs w:val="24"/>
                <w:lang w:val="lt-LT" w:eastAsia="lt-LT"/>
              </w:rPr>
              <w:t>ir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9572DB" w:rsidRPr="001D7DD2">
              <w:rPr>
                <w:rFonts w:eastAsia="Times New Roman"/>
                <w:iCs/>
                <w:szCs w:val="24"/>
                <w:lang w:val="lt-LT" w:eastAsia="lt-LT"/>
              </w:rPr>
              <w:t>bendrų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9572DB" w:rsidRPr="001D7DD2">
              <w:rPr>
                <w:rFonts w:eastAsia="Times New Roman"/>
                <w:iCs/>
                <w:szCs w:val="24"/>
                <w:lang w:val="lt-LT" w:eastAsia="lt-LT"/>
              </w:rPr>
              <w:t>susi</w:t>
            </w:r>
            <w:r w:rsidR="009572DB" w:rsidRPr="001D7DD2">
              <w:rPr>
                <w:rFonts w:eastAsia="Times New Roman"/>
                <w:iCs/>
                <w:szCs w:val="24"/>
                <w:lang w:val="lt-LT" w:eastAsia="lt-LT"/>
              </w:rPr>
              <w:softHyphen/>
              <w:t>tarimų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="009572DB" w:rsidRPr="001D7DD2">
              <w:rPr>
                <w:rFonts w:eastAsia="Times New Roman"/>
                <w:iCs/>
                <w:szCs w:val="24"/>
                <w:lang w:val="lt-LT" w:eastAsia="lt-LT"/>
              </w:rPr>
              <w:t>principais.</w:t>
            </w:r>
          </w:p>
        </w:tc>
        <w:tc>
          <w:tcPr>
            <w:tcW w:w="1133" w:type="dxa"/>
            <w:shd w:val="clear" w:color="auto" w:fill="auto"/>
          </w:tcPr>
          <w:p w14:paraId="55D4138D" w14:textId="3B61347C" w:rsidR="0048188D" w:rsidRPr="001D7DD2" w:rsidRDefault="00464AEF" w:rsidP="001D0BB9">
            <w:pPr>
              <w:ind w:firstLine="0"/>
              <w:jc w:val="left"/>
              <w:rPr>
                <w:rFonts w:eastAsia="Times New Roman"/>
                <w:iCs/>
                <w:szCs w:val="24"/>
                <w:highlight w:val="yellow"/>
                <w:lang w:val="lt-LT" w:eastAsia="lt-LT"/>
              </w:rPr>
            </w:pP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2021-2023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m.</w:t>
            </w:r>
          </w:p>
        </w:tc>
        <w:tc>
          <w:tcPr>
            <w:tcW w:w="1771" w:type="dxa"/>
            <w:shd w:val="clear" w:color="auto" w:fill="auto"/>
          </w:tcPr>
          <w:p w14:paraId="0067AF05" w14:textId="77777777" w:rsidR="0048188D" w:rsidRPr="001D7DD2" w:rsidRDefault="00464AEF" w:rsidP="001D0BB9">
            <w:pPr>
              <w:ind w:firstLine="0"/>
              <w:jc w:val="left"/>
              <w:rPr>
                <w:rFonts w:eastAsia="Times New Roman"/>
                <w:iCs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Mokytojai</w:t>
            </w:r>
          </w:p>
          <w:p w14:paraId="77BB71BC" w14:textId="77777777" w:rsidR="00502A0F" w:rsidRPr="001D7DD2" w:rsidRDefault="00502A0F" w:rsidP="001D0BB9">
            <w:pPr>
              <w:ind w:firstLine="0"/>
              <w:jc w:val="left"/>
              <w:rPr>
                <w:rFonts w:eastAsia="Times New Roman"/>
                <w:iCs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Administracija</w:t>
            </w:r>
          </w:p>
          <w:p w14:paraId="06A290DA" w14:textId="4BEBFF6F" w:rsidR="00502A0F" w:rsidRPr="001D7DD2" w:rsidRDefault="008E6066" w:rsidP="001D0BB9">
            <w:pPr>
              <w:ind w:firstLine="0"/>
              <w:jc w:val="left"/>
              <w:rPr>
                <w:rFonts w:eastAsia="Times New Roman"/>
                <w:iCs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Savi</w:t>
            </w:r>
            <w:r w:rsidR="00AB11AA" w:rsidRPr="001D7DD2">
              <w:rPr>
                <w:rFonts w:eastAsia="Times New Roman"/>
                <w:iCs/>
                <w:szCs w:val="24"/>
                <w:lang w:val="lt-LT" w:eastAsia="lt-LT"/>
              </w:rPr>
              <w:t>va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ldos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institucijos</w:t>
            </w:r>
          </w:p>
          <w:p w14:paraId="43FEF7DE" w14:textId="009735F1" w:rsidR="008E6066" w:rsidRPr="001D7DD2" w:rsidRDefault="008E6066" w:rsidP="001D0BB9">
            <w:pPr>
              <w:ind w:firstLine="0"/>
              <w:jc w:val="left"/>
              <w:rPr>
                <w:rFonts w:eastAsia="Times New Roman"/>
                <w:iCs/>
                <w:szCs w:val="24"/>
                <w:highlight w:val="yellow"/>
                <w:lang w:val="lt-LT" w:eastAsia="lt-LT"/>
              </w:rPr>
            </w:pP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Personalas</w:t>
            </w:r>
          </w:p>
        </w:tc>
        <w:tc>
          <w:tcPr>
            <w:tcW w:w="1489" w:type="dxa"/>
            <w:shd w:val="clear" w:color="auto" w:fill="auto"/>
          </w:tcPr>
          <w:p w14:paraId="2777CBDA" w14:textId="6DA860F6" w:rsidR="0048188D" w:rsidRPr="001D7DD2" w:rsidRDefault="005F2D88" w:rsidP="001D0BB9">
            <w:pPr>
              <w:ind w:firstLine="0"/>
              <w:jc w:val="left"/>
              <w:rPr>
                <w:rFonts w:eastAsia="Times New Roman"/>
                <w:iCs/>
                <w:szCs w:val="24"/>
                <w:highlight w:val="yellow"/>
                <w:lang w:val="lt-LT" w:eastAsia="lt-LT"/>
              </w:rPr>
            </w:pP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MK</w:t>
            </w:r>
            <w:r w:rsidR="00DA6D17" w:rsidRPr="001D7DD2">
              <w:rPr>
                <w:rFonts w:eastAsia="Times New Roman"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lėšos</w:t>
            </w:r>
          </w:p>
        </w:tc>
      </w:tr>
      <w:tr w:rsidR="00220677" w:rsidRPr="00AD0B60" w14:paraId="52F2EB50" w14:textId="77777777" w:rsidTr="000E488E">
        <w:trPr>
          <w:trHeight w:val="465"/>
        </w:trPr>
        <w:tc>
          <w:tcPr>
            <w:tcW w:w="10314" w:type="dxa"/>
            <w:gridSpan w:val="6"/>
          </w:tcPr>
          <w:p w14:paraId="5CD42DEE" w14:textId="23CACCCC" w:rsidR="00220677" w:rsidRPr="001D7DD2" w:rsidRDefault="00220677" w:rsidP="00220677">
            <w:pPr>
              <w:spacing w:before="120" w:after="120"/>
              <w:ind w:firstLine="0"/>
              <w:rPr>
                <w:rFonts w:eastAsia="Times New Roman"/>
                <w:b/>
                <w:i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b/>
                <w:iCs/>
                <w:szCs w:val="24"/>
                <w:lang w:val="lt-LT" w:eastAsia="lt-LT"/>
              </w:rPr>
              <w:t>2</w:t>
            </w:r>
            <w:r w:rsidR="00DA6D17" w:rsidRPr="001D7DD2">
              <w:rPr>
                <w:rFonts w:eastAsia="Times New Roman"/>
                <w:b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b/>
                <w:iCs/>
                <w:szCs w:val="24"/>
                <w:lang w:val="lt-LT" w:eastAsia="lt-LT"/>
              </w:rPr>
              <w:t>tikslas</w:t>
            </w:r>
            <w:r w:rsidRPr="001D7DD2">
              <w:rPr>
                <w:rFonts w:eastAsia="Times New Roman"/>
                <w:b/>
                <w:i/>
                <w:szCs w:val="24"/>
                <w:lang w:val="lt-LT" w:eastAsia="lt-LT"/>
              </w:rPr>
              <w:t>.</w:t>
            </w:r>
            <w:r w:rsidR="00DA6D17" w:rsidRPr="001D7DD2">
              <w:rPr>
                <w:rFonts w:eastAsia="Times New Roman"/>
                <w:b/>
                <w:i/>
                <w:szCs w:val="24"/>
                <w:lang w:val="lt-LT" w:eastAsia="lt-LT"/>
              </w:rPr>
              <w:t xml:space="preserve"> </w:t>
            </w:r>
            <w:r w:rsidRPr="001D7DD2">
              <w:rPr>
                <w:rStyle w:val="normaltextrun"/>
                <w:b/>
                <w:bCs/>
                <w:color w:val="000000"/>
                <w:shd w:val="clear" w:color="auto" w:fill="FFFFFF"/>
                <w:lang w:val="lt-LT"/>
              </w:rPr>
              <w:t>Plėtojant</w:t>
            </w:r>
            <w:r w:rsidR="00DA6D17" w:rsidRPr="001D7DD2">
              <w:rPr>
                <w:rStyle w:val="normaltextrun"/>
                <w:b/>
                <w:bCs/>
                <w:color w:val="000000"/>
                <w:shd w:val="clear" w:color="auto" w:fill="FFFFFF"/>
                <w:lang w:val="lt-LT"/>
              </w:rPr>
              <w:t xml:space="preserve"> </w:t>
            </w:r>
            <w:r w:rsidRPr="001D7DD2">
              <w:rPr>
                <w:rStyle w:val="normaltextrun"/>
                <w:b/>
                <w:bCs/>
                <w:color w:val="000000"/>
                <w:shd w:val="clear" w:color="auto" w:fill="FFFFFF"/>
                <w:lang w:val="lt-LT"/>
              </w:rPr>
              <w:t>pasidalytąją</w:t>
            </w:r>
            <w:r w:rsidR="00DA6D17" w:rsidRPr="001D7DD2">
              <w:rPr>
                <w:rStyle w:val="normaltextrun"/>
                <w:b/>
                <w:bCs/>
                <w:color w:val="000000"/>
                <w:shd w:val="clear" w:color="auto" w:fill="FFFFFF"/>
                <w:lang w:val="lt-LT"/>
              </w:rPr>
              <w:t xml:space="preserve"> </w:t>
            </w:r>
            <w:r w:rsidRPr="001D7DD2">
              <w:rPr>
                <w:rStyle w:val="normaltextrun"/>
                <w:b/>
                <w:bCs/>
                <w:color w:val="000000"/>
                <w:shd w:val="clear" w:color="auto" w:fill="FFFFFF"/>
                <w:lang w:val="lt-LT"/>
              </w:rPr>
              <w:t>lyderystę</w:t>
            </w:r>
            <w:r w:rsidR="00AD0B60" w:rsidRPr="00AA5BBA">
              <w:rPr>
                <w:rStyle w:val="normaltextrun"/>
                <w:b/>
                <w:bCs/>
                <w:shd w:val="clear" w:color="auto" w:fill="FFFFFF"/>
                <w:lang w:val="lt-LT"/>
              </w:rPr>
              <w:t>,</w:t>
            </w:r>
            <w:r w:rsidR="00DA6D17" w:rsidRPr="001D7DD2">
              <w:rPr>
                <w:rStyle w:val="normaltextrun"/>
                <w:b/>
                <w:bCs/>
                <w:color w:val="000000"/>
                <w:shd w:val="clear" w:color="auto" w:fill="FFFFFF"/>
                <w:lang w:val="lt-LT"/>
              </w:rPr>
              <w:t xml:space="preserve"> </w:t>
            </w:r>
            <w:r w:rsidRPr="001D7DD2">
              <w:rPr>
                <w:rStyle w:val="normaltextrun"/>
                <w:b/>
                <w:bCs/>
                <w:color w:val="000000"/>
                <w:shd w:val="clear" w:color="auto" w:fill="FFFFFF"/>
                <w:lang w:val="lt-LT"/>
              </w:rPr>
              <w:t>g</w:t>
            </w:r>
            <w:r w:rsidRPr="001D7DD2">
              <w:rPr>
                <w:rStyle w:val="spellingerror"/>
                <w:b/>
                <w:bCs/>
                <w:color w:val="000000"/>
                <w:shd w:val="clear" w:color="auto" w:fill="FFFFFF"/>
                <w:lang w:val="lt-LT"/>
              </w:rPr>
              <w:t>erinti</w:t>
            </w:r>
            <w:r w:rsidR="00DA6D17" w:rsidRPr="001D7DD2">
              <w:rPr>
                <w:rStyle w:val="spellingerror"/>
                <w:b/>
                <w:bCs/>
                <w:color w:val="000000"/>
                <w:shd w:val="clear" w:color="auto" w:fill="FFFFFF"/>
                <w:lang w:val="lt-LT"/>
              </w:rPr>
              <w:t xml:space="preserve"> </w:t>
            </w:r>
            <w:r w:rsidRPr="001D7DD2">
              <w:rPr>
                <w:rStyle w:val="spellingerror"/>
                <w:b/>
                <w:bCs/>
                <w:color w:val="000000"/>
                <w:shd w:val="clear" w:color="auto" w:fill="FFFFFF"/>
                <w:lang w:val="lt-LT"/>
              </w:rPr>
              <w:t>mokyklos</w:t>
            </w:r>
            <w:r w:rsidR="00DA6D17" w:rsidRPr="001D7DD2">
              <w:rPr>
                <w:rStyle w:val="spellingerror"/>
                <w:b/>
                <w:bCs/>
                <w:color w:val="000000"/>
                <w:shd w:val="clear" w:color="auto" w:fill="FFFFFF"/>
                <w:lang w:val="lt-LT"/>
              </w:rPr>
              <w:t xml:space="preserve"> </w:t>
            </w:r>
            <w:r w:rsidRPr="001D7DD2">
              <w:rPr>
                <w:rStyle w:val="spellingerror"/>
                <w:b/>
                <w:bCs/>
                <w:color w:val="000000"/>
                <w:shd w:val="clear" w:color="auto" w:fill="FFFFFF"/>
                <w:lang w:val="lt-LT"/>
              </w:rPr>
              <w:t>bendruomenės</w:t>
            </w:r>
            <w:r w:rsidR="00DA6D17" w:rsidRPr="001D7DD2">
              <w:rPr>
                <w:rStyle w:val="normaltextrun"/>
                <w:b/>
                <w:bCs/>
                <w:color w:val="000000"/>
                <w:shd w:val="clear" w:color="auto" w:fill="FFFFFF"/>
                <w:lang w:val="lt-LT"/>
              </w:rPr>
              <w:t xml:space="preserve"> </w:t>
            </w:r>
            <w:r w:rsidRPr="001D7DD2">
              <w:rPr>
                <w:rStyle w:val="spellingerror"/>
                <w:b/>
                <w:bCs/>
                <w:color w:val="000000"/>
                <w:shd w:val="clear" w:color="auto" w:fill="FFFFFF"/>
                <w:lang w:val="lt-LT"/>
              </w:rPr>
              <w:t>tarpusavio</w:t>
            </w:r>
            <w:r w:rsidR="00DA6D17" w:rsidRPr="001D7DD2">
              <w:rPr>
                <w:rStyle w:val="normaltextrun"/>
                <w:b/>
                <w:bCs/>
                <w:color w:val="000000"/>
                <w:shd w:val="clear" w:color="auto" w:fill="FFFFFF"/>
                <w:lang w:val="lt-LT"/>
              </w:rPr>
              <w:t xml:space="preserve"> </w:t>
            </w:r>
            <w:r w:rsidRPr="001D7DD2">
              <w:rPr>
                <w:rStyle w:val="spellingerror"/>
                <w:b/>
                <w:bCs/>
                <w:color w:val="000000"/>
                <w:shd w:val="clear" w:color="auto" w:fill="FFFFFF"/>
                <w:lang w:val="lt-LT"/>
              </w:rPr>
              <w:t>santykius</w:t>
            </w:r>
            <w:r w:rsidR="00DA6D17" w:rsidRPr="001D7DD2">
              <w:rPr>
                <w:rStyle w:val="normaltextrun"/>
                <w:b/>
                <w:bCs/>
                <w:color w:val="000000"/>
                <w:shd w:val="clear" w:color="auto" w:fill="FFFFFF"/>
                <w:lang w:val="lt-LT"/>
              </w:rPr>
              <w:t xml:space="preserve"> </w:t>
            </w:r>
            <w:r w:rsidRPr="001D7DD2">
              <w:rPr>
                <w:rStyle w:val="spellingerror"/>
                <w:b/>
                <w:bCs/>
                <w:color w:val="000000"/>
                <w:shd w:val="clear" w:color="auto" w:fill="FFFFFF"/>
                <w:lang w:val="lt-LT"/>
              </w:rPr>
              <w:t>ir</w:t>
            </w:r>
            <w:r w:rsidR="00DA6D17" w:rsidRPr="001D7DD2">
              <w:rPr>
                <w:rStyle w:val="normaltextrun"/>
                <w:b/>
                <w:bCs/>
                <w:color w:val="000000"/>
                <w:shd w:val="clear" w:color="auto" w:fill="FFFFFF"/>
                <w:lang w:val="lt-LT"/>
              </w:rPr>
              <w:t xml:space="preserve"> </w:t>
            </w:r>
            <w:r w:rsidRPr="001D7DD2">
              <w:rPr>
                <w:rStyle w:val="spellingerror"/>
                <w:b/>
                <w:bCs/>
                <w:color w:val="000000"/>
                <w:shd w:val="clear" w:color="auto" w:fill="FFFFFF"/>
                <w:lang w:val="lt-LT"/>
              </w:rPr>
              <w:t>mokinių</w:t>
            </w:r>
            <w:r w:rsidR="00DA6D17" w:rsidRPr="001D7DD2">
              <w:rPr>
                <w:rStyle w:val="normaltextrun"/>
                <w:b/>
                <w:bCs/>
                <w:color w:val="000000"/>
                <w:shd w:val="clear" w:color="auto" w:fill="FFFFFF"/>
                <w:lang w:val="lt-LT"/>
              </w:rPr>
              <w:t xml:space="preserve"> </w:t>
            </w:r>
            <w:r w:rsidRPr="001D7DD2">
              <w:rPr>
                <w:rStyle w:val="spellingerror"/>
                <w:b/>
                <w:bCs/>
                <w:color w:val="000000"/>
                <w:shd w:val="clear" w:color="auto" w:fill="FFFFFF"/>
                <w:lang w:val="lt-LT"/>
              </w:rPr>
              <w:t>savijautą</w:t>
            </w:r>
            <w:r w:rsidR="00DA6D17" w:rsidRPr="001D7DD2">
              <w:rPr>
                <w:rStyle w:val="normaltextrun"/>
                <w:b/>
                <w:bCs/>
                <w:color w:val="000000"/>
                <w:shd w:val="clear" w:color="auto" w:fill="FFFFFF"/>
                <w:lang w:val="lt-LT"/>
              </w:rPr>
              <w:t xml:space="preserve"> </w:t>
            </w:r>
            <w:r w:rsidRPr="001D7DD2">
              <w:rPr>
                <w:rStyle w:val="spellingerror"/>
                <w:b/>
                <w:bCs/>
                <w:color w:val="000000"/>
                <w:shd w:val="clear" w:color="auto" w:fill="FFFFFF"/>
                <w:lang w:val="lt-LT"/>
              </w:rPr>
              <w:t>mokykloje</w:t>
            </w:r>
            <w:r w:rsidRPr="001D7DD2">
              <w:rPr>
                <w:rStyle w:val="normaltextrun"/>
                <w:b/>
                <w:bCs/>
                <w:color w:val="000000"/>
                <w:shd w:val="clear" w:color="auto" w:fill="FFFFFF"/>
                <w:lang w:val="lt-LT"/>
              </w:rPr>
              <w:t>,</w:t>
            </w:r>
            <w:r w:rsidR="00DA6D17" w:rsidRPr="001D7DD2">
              <w:rPr>
                <w:rStyle w:val="normaltextrun"/>
                <w:b/>
                <w:bCs/>
                <w:color w:val="000000"/>
                <w:shd w:val="clear" w:color="auto" w:fill="FFFFFF"/>
                <w:lang w:val="lt-LT"/>
              </w:rPr>
              <w:t xml:space="preserve"> </w:t>
            </w:r>
            <w:r w:rsidRPr="001D7DD2">
              <w:rPr>
                <w:rStyle w:val="spellingerror"/>
                <w:b/>
                <w:bCs/>
                <w:color w:val="000000"/>
                <w:shd w:val="clear" w:color="auto" w:fill="FFFFFF"/>
                <w:lang w:val="lt-LT"/>
              </w:rPr>
              <w:t>ugdyti</w:t>
            </w:r>
            <w:r w:rsidR="00DA6D17" w:rsidRPr="001D7DD2">
              <w:rPr>
                <w:rStyle w:val="normaltextrun"/>
                <w:b/>
                <w:bCs/>
                <w:color w:val="000000"/>
                <w:shd w:val="clear" w:color="auto" w:fill="FFFFFF"/>
                <w:lang w:val="lt-LT"/>
              </w:rPr>
              <w:t xml:space="preserve"> </w:t>
            </w:r>
            <w:r w:rsidRPr="001D7DD2">
              <w:rPr>
                <w:rStyle w:val="spellingerror"/>
                <w:b/>
                <w:bCs/>
                <w:color w:val="000000"/>
                <w:shd w:val="clear" w:color="auto" w:fill="FFFFFF"/>
                <w:lang w:val="lt-LT"/>
              </w:rPr>
              <w:t>bendradarbiavimo</w:t>
            </w:r>
            <w:r w:rsidR="00DA6D17" w:rsidRPr="001D7DD2">
              <w:rPr>
                <w:rStyle w:val="normaltextrun"/>
                <w:b/>
                <w:bCs/>
                <w:color w:val="000000"/>
                <w:shd w:val="clear" w:color="auto" w:fill="FFFFFF"/>
                <w:lang w:val="lt-LT"/>
              </w:rPr>
              <w:t xml:space="preserve"> </w:t>
            </w:r>
            <w:r w:rsidRPr="001D7DD2">
              <w:rPr>
                <w:rStyle w:val="spellingerror"/>
                <w:b/>
                <w:bCs/>
                <w:color w:val="000000"/>
                <w:shd w:val="clear" w:color="auto" w:fill="FFFFFF"/>
                <w:lang w:val="lt-LT"/>
              </w:rPr>
              <w:t>kultūrą.</w:t>
            </w:r>
          </w:p>
        </w:tc>
      </w:tr>
      <w:tr w:rsidR="00220677" w:rsidRPr="001D7DD2" w14:paraId="6D6C7849" w14:textId="77777777" w:rsidTr="000E488E">
        <w:tblPrEx>
          <w:tblLook w:val="04A0" w:firstRow="1" w:lastRow="0" w:firstColumn="1" w:lastColumn="0" w:noHBand="0" w:noVBand="1"/>
        </w:tblPrEx>
        <w:tc>
          <w:tcPr>
            <w:tcW w:w="1925" w:type="dxa"/>
            <w:shd w:val="clear" w:color="auto" w:fill="auto"/>
            <w:vAlign w:val="center"/>
          </w:tcPr>
          <w:p w14:paraId="4C3A2C76" w14:textId="77777777" w:rsidR="00220677" w:rsidRPr="001D7DD2" w:rsidRDefault="00220677" w:rsidP="00220677">
            <w:pPr>
              <w:ind w:firstLine="0"/>
              <w:jc w:val="center"/>
              <w:rPr>
                <w:rFonts w:eastAsia="Times New Roman"/>
                <w:b/>
                <w:iCs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b/>
                <w:iCs/>
                <w:szCs w:val="24"/>
                <w:lang w:val="lt-LT" w:eastAsia="lt-LT"/>
              </w:rPr>
              <w:t>Uždaviniai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6EC880E2" w14:textId="77777777" w:rsidR="00220677" w:rsidRPr="001D7DD2" w:rsidRDefault="00220677" w:rsidP="00220677">
            <w:pPr>
              <w:ind w:firstLine="0"/>
              <w:jc w:val="center"/>
              <w:rPr>
                <w:rFonts w:eastAsia="Times New Roman"/>
                <w:b/>
                <w:iCs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b/>
                <w:iCs/>
                <w:szCs w:val="24"/>
                <w:lang w:val="lt-LT" w:eastAsia="lt-LT"/>
              </w:rPr>
              <w:t>Priemonės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054C06" w14:textId="77777777" w:rsidR="00220677" w:rsidRPr="001D7DD2" w:rsidRDefault="00220677" w:rsidP="00220677">
            <w:pPr>
              <w:ind w:firstLine="0"/>
              <w:jc w:val="center"/>
              <w:rPr>
                <w:rFonts w:eastAsia="Times New Roman"/>
                <w:b/>
                <w:iCs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b/>
                <w:iCs/>
                <w:szCs w:val="24"/>
                <w:lang w:val="lt-LT" w:eastAsia="lt-LT"/>
              </w:rPr>
              <w:t>Rezultatas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F4247A3" w14:textId="77777777" w:rsidR="00220677" w:rsidRPr="001D7DD2" w:rsidRDefault="00220677" w:rsidP="00220677">
            <w:pPr>
              <w:ind w:firstLine="0"/>
              <w:jc w:val="center"/>
              <w:rPr>
                <w:rFonts w:eastAsia="Times New Roman"/>
                <w:b/>
                <w:iCs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b/>
                <w:iCs/>
                <w:szCs w:val="24"/>
                <w:lang w:val="lt-LT" w:eastAsia="lt-LT"/>
              </w:rPr>
              <w:t>Terminai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5CC320AA" w14:textId="2EEA078E" w:rsidR="00220677" w:rsidRPr="001D7DD2" w:rsidRDefault="00220677" w:rsidP="00220677">
            <w:pPr>
              <w:ind w:firstLine="0"/>
              <w:jc w:val="center"/>
              <w:rPr>
                <w:rFonts w:eastAsia="Times New Roman"/>
                <w:b/>
                <w:iCs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b/>
                <w:iCs/>
                <w:szCs w:val="24"/>
                <w:lang w:val="lt-LT" w:eastAsia="lt-LT"/>
              </w:rPr>
              <w:t>Atsakingas</w:t>
            </w:r>
            <w:r w:rsidR="00DA6D17" w:rsidRPr="001D7DD2">
              <w:rPr>
                <w:rFonts w:eastAsia="Times New Roman"/>
                <w:b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b/>
                <w:iCs/>
                <w:szCs w:val="24"/>
                <w:lang w:val="lt-LT" w:eastAsia="lt-LT"/>
              </w:rPr>
              <w:t>asmuo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4C8FBB0" w14:textId="77777777" w:rsidR="00220677" w:rsidRPr="001D7DD2" w:rsidRDefault="00220677" w:rsidP="00220677">
            <w:pPr>
              <w:ind w:firstLine="0"/>
              <w:jc w:val="center"/>
              <w:rPr>
                <w:rFonts w:eastAsia="Times New Roman"/>
                <w:b/>
                <w:iCs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b/>
                <w:iCs/>
                <w:szCs w:val="24"/>
                <w:lang w:val="lt-LT" w:eastAsia="lt-LT"/>
              </w:rPr>
              <w:t>Kaštai</w:t>
            </w:r>
          </w:p>
        </w:tc>
      </w:tr>
      <w:tr w:rsidR="00220677" w:rsidRPr="001D7DD2" w14:paraId="0B5E3317" w14:textId="77777777" w:rsidTr="000E488E">
        <w:tblPrEx>
          <w:tblLook w:val="04A0" w:firstRow="1" w:lastRow="0" w:firstColumn="1" w:lastColumn="0" w:noHBand="0" w:noVBand="1"/>
        </w:tblPrEx>
        <w:tc>
          <w:tcPr>
            <w:tcW w:w="1925" w:type="dxa"/>
            <w:vMerge w:val="restart"/>
            <w:shd w:val="clear" w:color="auto" w:fill="auto"/>
          </w:tcPr>
          <w:p w14:paraId="0A950C48" w14:textId="32DBE0B4" w:rsidR="00220677" w:rsidRPr="001D7DD2" w:rsidRDefault="00220677" w:rsidP="001D0BB9">
            <w:pPr>
              <w:ind w:firstLine="0"/>
              <w:jc w:val="left"/>
              <w:rPr>
                <w:b/>
                <w:bCs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szCs w:val="24"/>
                <w:lang w:val="lt-LT" w:eastAsia="lt-LT"/>
              </w:rPr>
              <w:t>1.</w:t>
            </w:r>
            <w:r w:rsidR="00B827B6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Tobulinti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mokyklos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bendruomenės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bendravimo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ir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lastRenderedPageBreak/>
              <w:t>bendradarbiavi</w:t>
            </w:r>
            <w:r w:rsidR="00C3141E" w:rsidRPr="001D7DD2">
              <w:rPr>
                <w:rFonts w:eastAsia="Times New Roman"/>
                <w:szCs w:val="24"/>
                <w:lang w:val="lt-LT" w:eastAsia="lt-LT"/>
              </w:rPr>
              <w:softHyphen/>
            </w:r>
            <w:r w:rsidRPr="001D7DD2">
              <w:rPr>
                <w:rFonts w:eastAsia="Times New Roman"/>
                <w:szCs w:val="24"/>
                <w:lang w:val="lt-LT" w:eastAsia="lt-LT"/>
              </w:rPr>
              <w:t>mo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kultūrą.</w:t>
            </w:r>
          </w:p>
          <w:p w14:paraId="754F7131" w14:textId="270F4669" w:rsidR="00220677" w:rsidRPr="001D7DD2" w:rsidRDefault="00220677" w:rsidP="001D0BB9">
            <w:pPr>
              <w:ind w:firstLine="0"/>
              <w:jc w:val="left"/>
              <w:rPr>
                <w:szCs w:val="24"/>
                <w:lang w:val="lt-LT" w:eastAsia="lt-LT"/>
              </w:rPr>
            </w:pPr>
          </w:p>
        </w:tc>
        <w:tc>
          <w:tcPr>
            <w:tcW w:w="2011" w:type="dxa"/>
            <w:shd w:val="clear" w:color="auto" w:fill="auto"/>
          </w:tcPr>
          <w:p w14:paraId="03B65B91" w14:textId="56E27872" w:rsidR="00220677" w:rsidRPr="001D7DD2" w:rsidRDefault="005034F4" w:rsidP="001D0BB9">
            <w:pPr>
              <w:ind w:firstLine="0"/>
              <w:jc w:val="left"/>
              <w:rPr>
                <w:rFonts w:eastAsia="Times New Roman"/>
                <w:i/>
                <w:iCs/>
                <w:lang w:val="lt-LT" w:eastAsia="lt-LT"/>
              </w:rPr>
            </w:pPr>
            <w:r>
              <w:rPr>
                <w:rFonts w:eastAsia="Times New Roman"/>
                <w:lang w:val="lt-LT" w:eastAsia="lt-LT"/>
              </w:rPr>
              <w:lastRenderedPageBreak/>
              <w:t>B</w:t>
            </w:r>
            <w:r w:rsidR="00220677" w:rsidRPr="001D7DD2">
              <w:rPr>
                <w:rFonts w:eastAsia="Times New Roman"/>
                <w:lang w:val="lt-LT" w:eastAsia="lt-LT"/>
              </w:rPr>
              <w:t>en</w:t>
            </w:r>
            <w:r w:rsidR="00220677" w:rsidRPr="001D7DD2">
              <w:rPr>
                <w:rFonts w:eastAsia="Times New Roman"/>
                <w:lang w:val="lt-LT" w:eastAsia="lt-LT"/>
              </w:rPr>
              <w:softHyphen/>
              <w:t>druo</w:t>
            </w:r>
            <w:r w:rsidR="00220677" w:rsidRPr="001D7DD2">
              <w:rPr>
                <w:rFonts w:eastAsia="Times New Roman"/>
                <w:lang w:val="lt-LT" w:eastAsia="lt-LT"/>
              </w:rPr>
              <w:softHyphen/>
              <w:t>me</w:t>
            </w:r>
            <w:r w:rsidR="00C3141E" w:rsidRPr="001D7DD2">
              <w:rPr>
                <w:rFonts w:eastAsia="Times New Roman"/>
                <w:lang w:val="lt-LT" w:eastAsia="lt-LT"/>
              </w:rPr>
              <w:softHyphen/>
            </w:r>
            <w:r w:rsidR="00220677" w:rsidRPr="001D7DD2">
              <w:rPr>
                <w:rFonts w:eastAsia="Times New Roman"/>
                <w:lang w:val="lt-LT" w:eastAsia="lt-LT"/>
              </w:rPr>
              <w:t>nės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>
              <w:rPr>
                <w:rFonts w:eastAsia="Times New Roman"/>
                <w:lang w:val="lt-LT" w:eastAsia="lt-LT"/>
              </w:rPr>
              <w:t>na</w:t>
            </w:r>
            <w:r>
              <w:rPr>
                <w:rFonts w:eastAsia="Times New Roman"/>
                <w:lang w:val="lt-LT" w:eastAsia="lt-LT"/>
              </w:rPr>
              <w:softHyphen/>
              <w:t xml:space="preserve">riams organizuojami </w:t>
            </w:r>
            <w:r w:rsidRPr="001D7DD2">
              <w:rPr>
                <w:rFonts w:eastAsia="Times New Roman"/>
                <w:lang w:val="lt-LT" w:eastAsia="lt-LT"/>
              </w:rPr>
              <w:t xml:space="preserve"> </w:t>
            </w:r>
            <w:r>
              <w:rPr>
                <w:rFonts w:eastAsia="Times New Roman"/>
                <w:lang w:val="lt-LT" w:eastAsia="lt-LT"/>
              </w:rPr>
              <w:t>m</w:t>
            </w:r>
            <w:r w:rsidRPr="001D7DD2">
              <w:rPr>
                <w:rFonts w:eastAsia="Times New Roman"/>
                <w:lang w:val="lt-LT" w:eastAsia="lt-LT"/>
              </w:rPr>
              <w:t>okymai ir ren</w:t>
            </w:r>
            <w:r w:rsidRPr="001D7DD2">
              <w:rPr>
                <w:rFonts w:eastAsia="Times New Roman"/>
                <w:lang w:val="lt-LT" w:eastAsia="lt-LT"/>
              </w:rPr>
              <w:softHyphen/>
            </w:r>
            <w:r w:rsidRPr="001D7DD2">
              <w:rPr>
                <w:rFonts w:eastAsia="Times New Roman"/>
                <w:lang w:val="lt-LT" w:eastAsia="lt-LT"/>
              </w:rPr>
              <w:lastRenderedPageBreak/>
              <w:t>giniai</w:t>
            </w:r>
            <w:r>
              <w:rPr>
                <w:rFonts w:eastAsia="Times New Roman"/>
                <w:lang w:val="lt-LT" w:eastAsia="lt-LT"/>
              </w:rPr>
              <w:t>,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="00220677" w:rsidRPr="001D7DD2">
              <w:rPr>
                <w:rFonts w:eastAsia="Times New Roman"/>
                <w:lang w:val="lt-LT" w:eastAsia="lt-LT"/>
              </w:rPr>
              <w:t>kurių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="00220677" w:rsidRPr="001D7DD2">
              <w:rPr>
                <w:rFonts w:eastAsia="Times New Roman"/>
                <w:lang w:val="lt-LT" w:eastAsia="lt-LT"/>
              </w:rPr>
              <w:t>me</w:t>
            </w:r>
            <w:r w:rsidR="00220677" w:rsidRPr="001D7DD2">
              <w:rPr>
                <w:rFonts w:eastAsia="Times New Roman"/>
                <w:lang w:val="lt-LT" w:eastAsia="lt-LT"/>
              </w:rPr>
              <w:softHyphen/>
            </w:r>
            <w:r w:rsidR="00220677" w:rsidRPr="001D7DD2">
              <w:rPr>
                <w:rFonts w:eastAsia="Times New Roman"/>
                <w:lang w:val="lt-LT" w:eastAsia="lt-LT"/>
              </w:rPr>
              <w:softHyphen/>
              <w:t>tu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="00220677" w:rsidRPr="001D7DD2">
              <w:rPr>
                <w:rFonts w:eastAsia="Times New Roman"/>
                <w:lang w:val="lt-LT" w:eastAsia="lt-LT"/>
              </w:rPr>
              <w:t>stiprinamos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="00220677" w:rsidRPr="001D7DD2">
              <w:rPr>
                <w:rFonts w:eastAsia="Times New Roman"/>
                <w:lang w:val="lt-LT" w:eastAsia="lt-LT"/>
              </w:rPr>
              <w:t>bendravimo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="00220677" w:rsidRPr="001D7DD2">
              <w:rPr>
                <w:rFonts w:eastAsia="Times New Roman"/>
                <w:lang w:val="lt-LT" w:eastAsia="lt-LT"/>
              </w:rPr>
              <w:t>ir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="00220677" w:rsidRPr="001D7DD2">
              <w:rPr>
                <w:rFonts w:eastAsia="Times New Roman"/>
                <w:lang w:val="lt-LT" w:eastAsia="lt-LT"/>
              </w:rPr>
              <w:t>ben</w:t>
            </w:r>
            <w:r w:rsidR="00220677" w:rsidRPr="001D7DD2">
              <w:rPr>
                <w:rFonts w:eastAsia="Times New Roman"/>
                <w:lang w:val="lt-LT" w:eastAsia="lt-LT"/>
              </w:rPr>
              <w:softHyphen/>
              <w:t>dradarbiavi</w:t>
            </w:r>
            <w:r w:rsidR="00220677" w:rsidRPr="001D7DD2">
              <w:rPr>
                <w:rFonts w:eastAsia="Times New Roman"/>
                <w:lang w:val="lt-LT" w:eastAsia="lt-LT"/>
              </w:rPr>
              <w:softHyphen/>
              <w:t>mo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="00220677" w:rsidRPr="001D7DD2">
              <w:rPr>
                <w:rFonts w:eastAsia="Times New Roman"/>
                <w:lang w:val="lt-LT" w:eastAsia="lt-LT"/>
              </w:rPr>
              <w:t>kom</w:t>
            </w:r>
            <w:r w:rsidR="00C3141E" w:rsidRPr="001D7DD2">
              <w:rPr>
                <w:rFonts w:eastAsia="Times New Roman"/>
                <w:lang w:val="lt-LT" w:eastAsia="lt-LT"/>
              </w:rPr>
              <w:softHyphen/>
            </w:r>
            <w:r w:rsidR="00220677" w:rsidRPr="001D7DD2">
              <w:rPr>
                <w:rFonts w:eastAsia="Times New Roman"/>
                <w:lang w:val="lt-LT" w:eastAsia="lt-LT"/>
              </w:rPr>
              <w:t>petencijos</w:t>
            </w:r>
            <w:r>
              <w:rPr>
                <w:rFonts w:eastAsia="Times New Roman"/>
                <w:lang w:val="lt-LT" w:eastAsia="lt-LT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05E37969" w14:textId="31313E32" w:rsidR="00220677" w:rsidRPr="001D7DD2" w:rsidRDefault="00220677" w:rsidP="005034F4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  <w:r w:rsidRPr="001D7DD2">
              <w:rPr>
                <w:rFonts w:eastAsia="Times New Roman"/>
                <w:lang w:val="lt-LT" w:eastAsia="lt-LT"/>
              </w:rPr>
              <w:lastRenderedPageBreak/>
              <w:t>90</w:t>
            </w:r>
            <w:r w:rsidR="005034F4">
              <w:rPr>
                <w:rFonts w:eastAsia="Times New Roman"/>
                <w:lang w:val="lt-LT" w:eastAsia="lt-LT"/>
              </w:rPr>
              <w:t xml:space="preserve"> %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narių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įgis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bendradarbiavimo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kompetencijas,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gerės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tarpusavio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lastRenderedPageBreak/>
              <w:t>santykiai</w:t>
            </w:r>
          </w:p>
        </w:tc>
        <w:tc>
          <w:tcPr>
            <w:tcW w:w="1133" w:type="dxa"/>
            <w:shd w:val="clear" w:color="auto" w:fill="auto"/>
          </w:tcPr>
          <w:p w14:paraId="02B5594F" w14:textId="5FBFF847" w:rsidR="00220677" w:rsidRPr="001D7DD2" w:rsidRDefault="00220677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  <w:r w:rsidRPr="001D7DD2">
              <w:rPr>
                <w:rFonts w:eastAsia="Times New Roman"/>
                <w:lang w:val="lt-LT" w:eastAsia="lt-LT"/>
              </w:rPr>
              <w:lastRenderedPageBreak/>
              <w:t>2021-2023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m.</w:t>
            </w:r>
          </w:p>
        </w:tc>
        <w:tc>
          <w:tcPr>
            <w:tcW w:w="1771" w:type="dxa"/>
            <w:shd w:val="clear" w:color="auto" w:fill="auto"/>
          </w:tcPr>
          <w:p w14:paraId="42CDB329" w14:textId="65551B7B" w:rsidR="00220677" w:rsidRPr="001D7DD2" w:rsidRDefault="00220677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  <w:r w:rsidRPr="001D7DD2">
              <w:rPr>
                <w:rFonts w:eastAsia="Times New Roman"/>
                <w:lang w:val="lt-LT" w:eastAsia="lt-LT"/>
              </w:rPr>
              <w:t>Administracija</w:t>
            </w:r>
          </w:p>
          <w:p w14:paraId="022FECF7" w14:textId="661E4B3F" w:rsidR="00220677" w:rsidRPr="001D7DD2" w:rsidRDefault="00220677" w:rsidP="001D0BB9">
            <w:pPr>
              <w:ind w:firstLine="0"/>
              <w:jc w:val="left"/>
              <w:rPr>
                <w:szCs w:val="24"/>
                <w:lang w:val="lt-LT" w:eastAsia="lt-LT"/>
              </w:rPr>
            </w:pPr>
            <w:r w:rsidRPr="001D7DD2">
              <w:rPr>
                <w:rFonts w:eastAsia="Times New Roman"/>
                <w:szCs w:val="24"/>
                <w:lang w:val="lt-LT" w:eastAsia="lt-LT"/>
              </w:rPr>
              <w:t>Metodinės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grupės</w:t>
            </w:r>
          </w:p>
        </w:tc>
        <w:tc>
          <w:tcPr>
            <w:tcW w:w="1489" w:type="dxa"/>
            <w:shd w:val="clear" w:color="auto" w:fill="auto"/>
          </w:tcPr>
          <w:p w14:paraId="03A27B3B" w14:textId="24EB742D" w:rsidR="00220677" w:rsidRPr="001D7DD2" w:rsidRDefault="00E33EBA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MK lėšos</w:t>
            </w:r>
          </w:p>
        </w:tc>
      </w:tr>
      <w:tr w:rsidR="001D4497" w:rsidRPr="001D7DD2" w14:paraId="11950DDB" w14:textId="77777777" w:rsidTr="000E488E">
        <w:tblPrEx>
          <w:tblLook w:val="04A0" w:firstRow="1" w:lastRow="0" w:firstColumn="1" w:lastColumn="0" w:noHBand="0" w:noVBand="1"/>
        </w:tblPrEx>
        <w:trPr>
          <w:trHeight w:val="1932"/>
        </w:trPr>
        <w:tc>
          <w:tcPr>
            <w:tcW w:w="1925" w:type="dxa"/>
            <w:vMerge/>
          </w:tcPr>
          <w:p w14:paraId="771D748C" w14:textId="77777777" w:rsidR="001D4497" w:rsidRPr="001D7DD2" w:rsidRDefault="001D4497" w:rsidP="001D0BB9">
            <w:pPr>
              <w:ind w:firstLine="0"/>
              <w:jc w:val="left"/>
              <w:rPr>
                <w:rFonts w:eastAsia="Times New Roman"/>
                <w:iCs/>
                <w:szCs w:val="24"/>
                <w:highlight w:val="yellow"/>
                <w:lang w:val="lt-LT" w:eastAsia="lt-LT"/>
              </w:rPr>
            </w:pPr>
          </w:p>
        </w:tc>
        <w:tc>
          <w:tcPr>
            <w:tcW w:w="2011" w:type="dxa"/>
            <w:shd w:val="clear" w:color="auto" w:fill="auto"/>
          </w:tcPr>
          <w:p w14:paraId="400D2222" w14:textId="70141F56" w:rsidR="001D4497" w:rsidRPr="001D7DD2" w:rsidRDefault="001D4497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  <w:r w:rsidRPr="001D7DD2">
              <w:rPr>
                <w:rFonts w:eastAsia="Times New Roman"/>
                <w:lang w:val="lt-LT" w:eastAsia="lt-LT"/>
              </w:rPr>
              <w:t>Mokytojų komandinio darbo tobulinimas (pasidalijimas gerąja patirtimi, dalykinės veiklos, aptarimas)</w:t>
            </w:r>
            <w:r w:rsidR="005034F4">
              <w:rPr>
                <w:rFonts w:eastAsia="Times New Roman"/>
                <w:lang w:val="lt-LT" w:eastAsia="lt-LT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52E3552E" w14:textId="6C61E6D2" w:rsidR="001D4497" w:rsidRPr="001D7DD2" w:rsidRDefault="001D4497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  <w:r w:rsidRPr="001D7DD2">
              <w:rPr>
                <w:rFonts w:eastAsia="Times New Roman"/>
                <w:lang w:val="lt-LT" w:eastAsia="lt-LT"/>
              </w:rPr>
              <w:t xml:space="preserve">PAM (profesinio augimo modelio) įgyvendinimas individualiu lygmeniu </w:t>
            </w:r>
          </w:p>
        </w:tc>
        <w:tc>
          <w:tcPr>
            <w:tcW w:w="1133" w:type="dxa"/>
            <w:shd w:val="clear" w:color="auto" w:fill="auto"/>
          </w:tcPr>
          <w:p w14:paraId="7647B5F3" w14:textId="60606A43" w:rsidR="001D4497" w:rsidRPr="001D7DD2" w:rsidRDefault="001D4497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  <w:r w:rsidRPr="001D7DD2">
              <w:rPr>
                <w:rFonts w:eastAsia="Times New Roman"/>
                <w:lang w:val="lt-LT" w:eastAsia="lt-LT"/>
              </w:rPr>
              <w:t>2021-2023 m.</w:t>
            </w:r>
          </w:p>
        </w:tc>
        <w:tc>
          <w:tcPr>
            <w:tcW w:w="1771" w:type="dxa"/>
            <w:shd w:val="clear" w:color="auto" w:fill="auto"/>
          </w:tcPr>
          <w:p w14:paraId="381C2F3A" w14:textId="783FB12F" w:rsidR="001D4497" w:rsidRPr="001D7DD2" w:rsidRDefault="001D4497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  <w:r w:rsidRPr="001D7DD2">
              <w:rPr>
                <w:rFonts w:eastAsia="Times New Roman"/>
                <w:lang w:val="lt-LT" w:eastAsia="lt-LT"/>
              </w:rPr>
              <w:t>Metodinės grupės</w:t>
            </w:r>
          </w:p>
        </w:tc>
        <w:tc>
          <w:tcPr>
            <w:tcW w:w="1489" w:type="dxa"/>
            <w:shd w:val="clear" w:color="auto" w:fill="auto"/>
          </w:tcPr>
          <w:p w14:paraId="2C4C98F7" w14:textId="342812EF" w:rsidR="001D4497" w:rsidRPr="001D7DD2" w:rsidRDefault="001D4497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MK lėšos</w:t>
            </w:r>
          </w:p>
        </w:tc>
      </w:tr>
      <w:tr w:rsidR="003A7B61" w:rsidRPr="001D7DD2" w14:paraId="2B2872AE" w14:textId="77777777" w:rsidTr="000E488E">
        <w:tblPrEx>
          <w:tblLook w:val="04A0" w:firstRow="1" w:lastRow="0" w:firstColumn="1" w:lastColumn="0" w:noHBand="0" w:noVBand="1"/>
        </w:tblPrEx>
        <w:trPr>
          <w:trHeight w:val="1932"/>
        </w:trPr>
        <w:tc>
          <w:tcPr>
            <w:tcW w:w="1925" w:type="dxa"/>
            <w:vMerge w:val="restart"/>
            <w:shd w:val="clear" w:color="auto" w:fill="auto"/>
          </w:tcPr>
          <w:p w14:paraId="4D72931B" w14:textId="60A069D3" w:rsidR="003A7B61" w:rsidRPr="001D7DD2" w:rsidRDefault="003A7B61" w:rsidP="001D0BB9">
            <w:pPr>
              <w:ind w:firstLine="0"/>
              <w:jc w:val="left"/>
              <w:rPr>
                <w:color w:val="00B050"/>
                <w:lang w:val="lt-LT"/>
              </w:rPr>
            </w:pPr>
            <w:r w:rsidRPr="001D7DD2">
              <w:rPr>
                <w:sz w:val="22"/>
                <w:lang w:val="lt-LT"/>
              </w:rPr>
              <w:t>2.</w:t>
            </w:r>
            <w:r w:rsidR="00E92785" w:rsidRPr="001D7DD2">
              <w:rPr>
                <w:sz w:val="22"/>
                <w:lang w:val="lt-LT"/>
              </w:rPr>
              <w:t xml:space="preserve"> </w:t>
            </w:r>
            <w:r w:rsidRPr="001D7DD2">
              <w:rPr>
                <w:sz w:val="22"/>
                <w:lang w:val="lt-LT"/>
              </w:rPr>
              <w:t>Telkti</w:t>
            </w:r>
            <w:r w:rsidR="00DA6D17" w:rsidRPr="001D7DD2">
              <w:rPr>
                <w:sz w:val="22"/>
                <w:lang w:val="lt-LT"/>
              </w:rPr>
              <w:t xml:space="preserve"> </w:t>
            </w:r>
            <w:r w:rsidRPr="001D7DD2">
              <w:rPr>
                <w:sz w:val="22"/>
                <w:lang w:val="lt-LT"/>
              </w:rPr>
              <w:t>mokyklos</w:t>
            </w:r>
            <w:r w:rsidR="00DA6D17" w:rsidRPr="001D7DD2">
              <w:rPr>
                <w:sz w:val="22"/>
                <w:lang w:val="lt-LT"/>
              </w:rPr>
              <w:t xml:space="preserve"> </w:t>
            </w:r>
            <w:r w:rsidRPr="001D7DD2">
              <w:rPr>
                <w:sz w:val="22"/>
                <w:lang w:val="lt-LT"/>
              </w:rPr>
              <w:t>bendruomenę</w:t>
            </w:r>
            <w:r w:rsidR="00DA6D17" w:rsidRPr="001D7DD2">
              <w:rPr>
                <w:sz w:val="22"/>
                <w:lang w:val="lt-LT"/>
              </w:rPr>
              <w:t xml:space="preserve"> </w:t>
            </w:r>
            <w:r w:rsidRPr="001D7DD2">
              <w:rPr>
                <w:sz w:val="22"/>
                <w:lang w:val="lt-LT"/>
              </w:rPr>
              <w:t>pokyčiams</w:t>
            </w:r>
            <w:r w:rsidR="00DA6D17" w:rsidRPr="001D7DD2">
              <w:rPr>
                <w:sz w:val="22"/>
                <w:lang w:val="lt-LT"/>
              </w:rPr>
              <w:t xml:space="preserve"> </w:t>
            </w:r>
            <w:r w:rsidRPr="001D7DD2">
              <w:rPr>
                <w:sz w:val="22"/>
                <w:lang w:val="lt-LT"/>
              </w:rPr>
              <w:t>ir</w:t>
            </w:r>
            <w:r w:rsidR="00DA6D17" w:rsidRPr="001D7DD2">
              <w:rPr>
                <w:sz w:val="22"/>
                <w:lang w:val="lt-LT"/>
              </w:rPr>
              <w:t xml:space="preserve"> </w:t>
            </w:r>
            <w:r w:rsidRPr="001D7DD2">
              <w:rPr>
                <w:sz w:val="22"/>
                <w:lang w:val="lt-LT"/>
              </w:rPr>
              <w:t>inovacijoms,</w:t>
            </w:r>
            <w:r w:rsidR="00DA6D17" w:rsidRPr="001D7DD2">
              <w:rPr>
                <w:sz w:val="22"/>
                <w:lang w:val="lt-LT"/>
              </w:rPr>
              <w:t xml:space="preserve"> </w:t>
            </w:r>
            <w:r w:rsidRPr="001D7DD2">
              <w:rPr>
                <w:sz w:val="22"/>
                <w:lang w:val="lt-LT"/>
              </w:rPr>
              <w:t>skatinant</w:t>
            </w:r>
            <w:r w:rsidR="00DA6D17" w:rsidRPr="001D7DD2">
              <w:rPr>
                <w:sz w:val="22"/>
                <w:lang w:val="lt-LT"/>
              </w:rPr>
              <w:t xml:space="preserve"> </w:t>
            </w:r>
            <w:r w:rsidRPr="001D7DD2">
              <w:rPr>
                <w:sz w:val="22"/>
                <w:lang w:val="lt-LT"/>
              </w:rPr>
              <w:t>jos</w:t>
            </w:r>
            <w:r w:rsidR="00DA6D17" w:rsidRPr="001D7DD2">
              <w:rPr>
                <w:sz w:val="22"/>
                <w:lang w:val="lt-LT"/>
              </w:rPr>
              <w:t xml:space="preserve"> </w:t>
            </w:r>
            <w:r w:rsidRPr="001D7DD2">
              <w:rPr>
                <w:sz w:val="22"/>
                <w:lang w:val="lt-LT"/>
              </w:rPr>
              <w:t>narių</w:t>
            </w:r>
            <w:r w:rsidR="00DA6D17" w:rsidRPr="001D7DD2">
              <w:rPr>
                <w:sz w:val="22"/>
                <w:lang w:val="lt-LT"/>
              </w:rPr>
              <w:t xml:space="preserve"> </w:t>
            </w:r>
            <w:r w:rsidRPr="001D7DD2">
              <w:rPr>
                <w:sz w:val="22"/>
                <w:lang w:val="lt-LT"/>
              </w:rPr>
              <w:t>lyderystę</w:t>
            </w:r>
            <w:r w:rsidR="00E92785" w:rsidRPr="001D7DD2">
              <w:rPr>
                <w:sz w:val="22"/>
                <w:lang w:val="lt-LT"/>
              </w:rPr>
              <w:t>.</w:t>
            </w:r>
          </w:p>
          <w:p w14:paraId="69189E82" w14:textId="1A2CE41F" w:rsidR="003A7B61" w:rsidRPr="001D7DD2" w:rsidRDefault="003A7B61" w:rsidP="001D0BB9">
            <w:pPr>
              <w:ind w:firstLine="0"/>
              <w:jc w:val="left"/>
              <w:rPr>
                <w:szCs w:val="24"/>
                <w:lang w:val="lt-LT" w:eastAsia="lt-LT"/>
              </w:rPr>
            </w:pPr>
          </w:p>
        </w:tc>
        <w:tc>
          <w:tcPr>
            <w:tcW w:w="2011" w:type="dxa"/>
            <w:shd w:val="clear" w:color="auto" w:fill="auto"/>
          </w:tcPr>
          <w:p w14:paraId="7085C015" w14:textId="19F973A5" w:rsidR="003A7B61" w:rsidRPr="001D7DD2" w:rsidRDefault="003A7B61" w:rsidP="00C72C9D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  <w:r w:rsidRPr="001D7DD2">
              <w:rPr>
                <w:rFonts w:eastAsia="Times New Roman"/>
                <w:lang w:val="lt-LT" w:eastAsia="lt-LT"/>
              </w:rPr>
              <w:t>Mokinių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nuosekliosios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lyderystės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skatinimas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ir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mokyklos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mokinių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savivaldos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stiprinimas</w:t>
            </w:r>
          </w:p>
        </w:tc>
        <w:tc>
          <w:tcPr>
            <w:tcW w:w="1985" w:type="dxa"/>
            <w:shd w:val="clear" w:color="auto" w:fill="auto"/>
          </w:tcPr>
          <w:p w14:paraId="5626E42F" w14:textId="54A2C769" w:rsidR="003A7B61" w:rsidRPr="001D7DD2" w:rsidRDefault="003A7B61" w:rsidP="00C72C9D">
            <w:pPr>
              <w:ind w:firstLine="0"/>
              <w:jc w:val="left"/>
              <w:rPr>
                <w:rFonts w:eastAsia="Times New Roman"/>
                <w:iCs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lang w:val="lt-LT" w:eastAsia="lt-LT"/>
              </w:rPr>
              <w:t>Įgyvendintos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bent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2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mokinių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iniciatyvos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per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metus.</w:t>
            </w:r>
          </w:p>
        </w:tc>
        <w:tc>
          <w:tcPr>
            <w:tcW w:w="1133" w:type="dxa"/>
            <w:shd w:val="clear" w:color="auto" w:fill="auto"/>
          </w:tcPr>
          <w:p w14:paraId="2D0CB0F9" w14:textId="5746F28E" w:rsidR="003A7B61" w:rsidRPr="001D7DD2" w:rsidRDefault="003A7B61" w:rsidP="001D0BB9">
            <w:pPr>
              <w:jc w:val="left"/>
              <w:rPr>
                <w:rFonts w:eastAsia="Times New Roman"/>
                <w:iCs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lang w:val="lt-LT" w:eastAsia="lt-LT"/>
              </w:rPr>
              <w:t>2</w:t>
            </w:r>
            <w:r w:rsidR="001D4497">
              <w:rPr>
                <w:rFonts w:eastAsia="Times New Roman"/>
                <w:lang w:val="lt-LT" w:eastAsia="lt-LT"/>
              </w:rPr>
              <w:t>2</w:t>
            </w:r>
            <w:r w:rsidRPr="001D7DD2">
              <w:rPr>
                <w:rFonts w:eastAsia="Times New Roman"/>
                <w:lang w:val="lt-LT" w:eastAsia="lt-LT"/>
              </w:rPr>
              <w:t>021-2023</w:t>
            </w:r>
            <w:r w:rsidR="001D4497">
              <w:rPr>
                <w:rFonts w:eastAsia="Times New Roman"/>
                <w:lang w:val="lt-LT" w:eastAsia="lt-LT"/>
              </w:rPr>
              <w:t xml:space="preserve"> m.</w:t>
            </w:r>
          </w:p>
        </w:tc>
        <w:tc>
          <w:tcPr>
            <w:tcW w:w="1771" w:type="dxa"/>
            <w:shd w:val="clear" w:color="auto" w:fill="auto"/>
          </w:tcPr>
          <w:p w14:paraId="489A03D7" w14:textId="4B2CE393" w:rsidR="003A7B61" w:rsidRPr="001D7DD2" w:rsidRDefault="003A7B61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  <w:r w:rsidRPr="001D7DD2">
              <w:rPr>
                <w:rFonts w:eastAsia="Times New Roman"/>
                <w:lang w:val="lt-LT" w:eastAsia="lt-LT"/>
              </w:rPr>
              <w:t>Klasių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vadovai</w:t>
            </w:r>
          </w:p>
          <w:p w14:paraId="5AEE0863" w14:textId="2A7BBA04" w:rsidR="003A7B61" w:rsidRPr="001D7DD2" w:rsidRDefault="003A7B61" w:rsidP="001D0BB9">
            <w:pPr>
              <w:ind w:firstLine="0"/>
              <w:jc w:val="left"/>
              <w:rPr>
                <w:rFonts w:eastAsia="Times New Roman"/>
                <w:iCs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szCs w:val="24"/>
                <w:lang w:val="lt-LT" w:eastAsia="lt-LT"/>
              </w:rPr>
              <w:t>Mokinių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taryba</w:t>
            </w:r>
          </w:p>
        </w:tc>
        <w:tc>
          <w:tcPr>
            <w:tcW w:w="1489" w:type="dxa"/>
            <w:shd w:val="clear" w:color="auto" w:fill="auto"/>
          </w:tcPr>
          <w:p w14:paraId="78C4A630" w14:textId="2A5A803E" w:rsidR="003A7B61" w:rsidRPr="001D7DD2" w:rsidRDefault="00E33EBA" w:rsidP="001D0BB9">
            <w:pPr>
              <w:ind w:firstLine="0"/>
              <w:jc w:val="left"/>
              <w:rPr>
                <w:rFonts w:eastAsia="Times New Roman"/>
                <w:iCs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MK lėšos</w:t>
            </w:r>
          </w:p>
        </w:tc>
      </w:tr>
      <w:tr w:rsidR="00220677" w:rsidRPr="001D7DD2" w14:paraId="4DD37BBF" w14:textId="77777777" w:rsidTr="000E488E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925" w:type="dxa"/>
            <w:vMerge/>
          </w:tcPr>
          <w:p w14:paraId="19917964" w14:textId="77777777" w:rsidR="00220677" w:rsidRPr="001D7DD2" w:rsidRDefault="00220677" w:rsidP="001D0BB9">
            <w:pPr>
              <w:ind w:firstLine="0"/>
              <w:jc w:val="left"/>
              <w:rPr>
                <w:rFonts w:eastAsia="Times New Roman"/>
                <w:iCs/>
                <w:szCs w:val="24"/>
                <w:highlight w:val="yellow"/>
                <w:lang w:val="lt-LT" w:eastAsia="lt-LT"/>
              </w:rPr>
            </w:pPr>
          </w:p>
        </w:tc>
        <w:tc>
          <w:tcPr>
            <w:tcW w:w="2011" w:type="dxa"/>
            <w:shd w:val="clear" w:color="auto" w:fill="auto"/>
          </w:tcPr>
          <w:p w14:paraId="7CEAA51A" w14:textId="12151351" w:rsidR="00220677" w:rsidRPr="001D7DD2" w:rsidRDefault="00220677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  <w:r w:rsidRPr="001D7DD2">
              <w:rPr>
                <w:rFonts w:eastAsia="Times New Roman"/>
                <w:lang w:val="lt-LT" w:eastAsia="lt-LT"/>
              </w:rPr>
              <w:t>Mokytojų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iniciatyvų,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įtakojančių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mokyklos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kultūrą,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įgyvendinimas</w:t>
            </w:r>
          </w:p>
        </w:tc>
        <w:tc>
          <w:tcPr>
            <w:tcW w:w="1985" w:type="dxa"/>
            <w:shd w:val="clear" w:color="auto" w:fill="auto"/>
          </w:tcPr>
          <w:p w14:paraId="50CCC3FD" w14:textId="58B21932" w:rsidR="00220677" w:rsidRPr="001D7DD2" w:rsidRDefault="00220677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  <w:r w:rsidRPr="001D7DD2">
              <w:rPr>
                <w:rFonts w:eastAsia="Times New Roman"/>
                <w:lang w:val="lt-LT" w:eastAsia="lt-LT"/>
              </w:rPr>
              <w:t>Įgyvendintos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bent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2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mokytojų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iniciatyvos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(renginiai,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projektai)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per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metus.</w:t>
            </w:r>
          </w:p>
        </w:tc>
        <w:tc>
          <w:tcPr>
            <w:tcW w:w="1133" w:type="dxa"/>
            <w:shd w:val="clear" w:color="auto" w:fill="auto"/>
          </w:tcPr>
          <w:p w14:paraId="5A87B054" w14:textId="6F414C68" w:rsidR="00220677" w:rsidRPr="001D7DD2" w:rsidRDefault="00220677" w:rsidP="001D0BB9">
            <w:pPr>
              <w:ind w:firstLine="0"/>
              <w:jc w:val="left"/>
              <w:rPr>
                <w:rFonts w:eastAsia="Times New Roman"/>
                <w:highlight w:val="yellow"/>
                <w:lang w:val="lt-LT" w:eastAsia="lt-LT"/>
              </w:rPr>
            </w:pPr>
            <w:r w:rsidRPr="001D7DD2">
              <w:rPr>
                <w:rFonts w:eastAsia="Times New Roman"/>
                <w:lang w:val="lt-LT" w:eastAsia="lt-LT"/>
              </w:rPr>
              <w:t>2021-2023</w:t>
            </w:r>
            <w:r w:rsidR="001D4497">
              <w:rPr>
                <w:rFonts w:eastAsia="Times New Roman"/>
                <w:lang w:val="lt-LT" w:eastAsia="lt-LT"/>
              </w:rPr>
              <w:t xml:space="preserve"> m.</w:t>
            </w:r>
          </w:p>
        </w:tc>
        <w:tc>
          <w:tcPr>
            <w:tcW w:w="1771" w:type="dxa"/>
            <w:shd w:val="clear" w:color="auto" w:fill="auto"/>
          </w:tcPr>
          <w:p w14:paraId="2284642E" w14:textId="3DC877B2" w:rsidR="00220677" w:rsidRPr="001D7DD2" w:rsidRDefault="00220677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  <w:r w:rsidRPr="001D7DD2">
              <w:rPr>
                <w:rFonts w:eastAsia="Times New Roman"/>
                <w:lang w:val="lt-LT" w:eastAsia="lt-LT"/>
              </w:rPr>
              <w:t>Administracija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</w:p>
        </w:tc>
        <w:tc>
          <w:tcPr>
            <w:tcW w:w="1489" w:type="dxa"/>
            <w:shd w:val="clear" w:color="auto" w:fill="auto"/>
          </w:tcPr>
          <w:p w14:paraId="4C03EE22" w14:textId="2B4C0CE3" w:rsidR="00220677" w:rsidRPr="001D7DD2" w:rsidRDefault="00E33EBA" w:rsidP="001D0BB9">
            <w:pPr>
              <w:ind w:firstLine="0"/>
              <w:jc w:val="left"/>
              <w:rPr>
                <w:rFonts w:eastAsia="Times New Roman"/>
                <w:highlight w:val="yellow"/>
                <w:lang w:val="lt-LT" w:eastAsia="lt-LT"/>
              </w:rPr>
            </w:pP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MK lėšos</w:t>
            </w:r>
          </w:p>
        </w:tc>
      </w:tr>
      <w:tr w:rsidR="00E33EBA" w:rsidRPr="001D7DD2" w14:paraId="71EA255A" w14:textId="77777777" w:rsidTr="000E488E">
        <w:tblPrEx>
          <w:tblLook w:val="04A0" w:firstRow="1" w:lastRow="0" w:firstColumn="1" w:lastColumn="0" w:noHBand="0" w:noVBand="1"/>
        </w:tblPrEx>
        <w:trPr>
          <w:trHeight w:val="2208"/>
        </w:trPr>
        <w:tc>
          <w:tcPr>
            <w:tcW w:w="1925" w:type="dxa"/>
            <w:vMerge/>
          </w:tcPr>
          <w:p w14:paraId="453F2FB8" w14:textId="77777777" w:rsidR="00E33EBA" w:rsidRPr="001D7DD2" w:rsidRDefault="00E33EBA" w:rsidP="001D0BB9">
            <w:pPr>
              <w:ind w:firstLine="0"/>
              <w:jc w:val="left"/>
              <w:rPr>
                <w:rFonts w:eastAsia="Times New Roman"/>
                <w:iCs/>
                <w:szCs w:val="24"/>
                <w:highlight w:val="yellow"/>
                <w:lang w:val="lt-LT" w:eastAsia="lt-LT"/>
              </w:rPr>
            </w:pPr>
          </w:p>
        </w:tc>
        <w:tc>
          <w:tcPr>
            <w:tcW w:w="2011" w:type="dxa"/>
            <w:shd w:val="clear" w:color="auto" w:fill="auto"/>
          </w:tcPr>
          <w:p w14:paraId="24167DD0" w14:textId="53EC46C7" w:rsidR="00E33EBA" w:rsidRPr="001D7DD2" w:rsidRDefault="00E33EBA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  <w:r w:rsidRPr="001D7DD2">
              <w:rPr>
                <w:rFonts w:eastAsia="Times New Roman"/>
                <w:lang w:val="lt-LT" w:eastAsia="lt-LT"/>
              </w:rPr>
              <w:t>Informacijos apie mokinių, mokytojų pasiekimus, bendradarbiavimo renginius, vykdomus projektus nuolatinė sklaida.</w:t>
            </w:r>
          </w:p>
        </w:tc>
        <w:tc>
          <w:tcPr>
            <w:tcW w:w="1985" w:type="dxa"/>
            <w:shd w:val="clear" w:color="auto" w:fill="auto"/>
          </w:tcPr>
          <w:p w14:paraId="0DE5517C" w14:textId="6D8F889D" w:rsidR="00E33EBA" w:rsidRPr="001D7DD2" w:rsidRDefault="00E33EBA" w:rsidP="00C72C9D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  <w:r w:rsidRPr="001D7DD2">
              <w:rPr>
                <w:rFonts w:eastAsia="Times New Roman"/>
                <w:lang w:val="lt-LT" w:eastAsia="lt-LT"/>
              </w:rPr>
              <w:t xml:space="preserve">40 </w:t>
            </w:r>
            <w:r w:rsidR="00C72C9D">
              <w:rPr>
                <w:rFonts w:eastAsia="Times New Roman"/>
                <w:lang w:val="lt-LT" w:eastAsia="lt-LT"/>
              </w:rPr>
              <w:t xml:space="preserve">% </w:t>
            </w:r>
            <w:r w:rsidRPr="001D7DD2">
              <w:rPr>
                <w:rFonts w:eastAsia="Times New Roman"/>
                <w:lang w:val="lt-LT" w:eastAsia="lt-LT"/>
              </w:rPr>
              <w:t>mokinių pateiks saviraiškos mokykloje projektus viešo</w:t>
            </w:r>
            <w:r w:rsidR="00C72C9D">
              <w:rPr>
                <w:rFonts w:eastAsia="Times New Roman"/>
                <w:lang w:val="lt-LT" w:eastAsia="lt-LT"/>
              </w:rPr>
              <w:t>jo</w:t>
            </w:r>
            <w:r w:rsidRPr="001D7DD2">
              <w:rPr>
                <w:rFonts w:eastAsia="Times New Roman"/>
                <w:lang w:val="lt-LT" w:eastAsia="lt-LT"/>
              </w:rPr>
              <w:t>je erdvėje.</w:t>
            </w:r>
          </w:p>
        </w:tc>
        <w:tc>
          <w:tcPr>
            <w:tcW w:w="1133" w:type="dxa"/>
            <w:shd w:val="clear" w:color="auto" w:fill="auto"/>
          </w:tcPr>
          <w:p w14:paraId="3173A903" w14:textId="297BF41B" w:rsidR="00E33EBA" w:rsidRPr="001D7DD2" w:rsidRDefault="00E33EBA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  <w:r w:rsidRPr="001D7DD2">
              <w:rPr>
                <w:rFonts w:eastAsia="Times New Roman"/>
                <w:lang w:val="lt-LT" w:eastAsia="lt-LT"/>
              </w:rPr>
              <w:t>2021-2023</w:t>
            </w:r>
            <w:r w:rsidR="001D4497">
              <w:rPr>
                <w:rFonts w:eastAsia="Times New Roman"/>
                <w:lang w:val="lt-LT" w:eastAsia="lt-LT"/>
              </w:rPr>
              <w:t xml:space="preserve"> m.</w:t>
            </w:r>
          </w:p>
        </w:tc>
        <w:tc>
          <w:tcPr>
            <w:tcW w:w="1771" w:type="dxa"/>
            <w:shd w:val="clear" w:color="auto" w:fill="auto"/>
          </w:tcPr>
          <w:p w14:paraId="162574D9" w14:textId="29A3E071" w:rsidR="00E33EBA" w:rsidRPr="001D7DD2" w:rsidRDefault="00E33EBA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  <w:r w:rsidRPr="001D7DD2">
              <w:rPr>
                <w:rFonts w:eastAsia="Times New Roman"/>
                <w:lang w:val="lt-LT" w:eastAsia="lt-LT"/>
              </w:rPr>
              <w:t>Klasių vadovai</w:t>
            </w:r>
          </w:p>
          <w:p w14:paraId="3D279CF3" w14:textId="2E260B3A" w:rsidR="00E33EBA" w:rsidRPr="001D7DD2" w:rsidRDefault="00E33EBA" w:rsidP="001D0BB9">
            <w:pPr>
              <w:ind w:firstLine="0"/>
              <w:jc w:val="left"/>
              <w:rPr>
                <w:rFonts w:eastAsia="Times New Roman"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szCs w:val="24"/>
                <w:lang w:val="lt-LT" w:eastAsia="lt-LT"/>
              </w:rPr>
              <w:t>Būrelių vadovai</w:t>
            </w:r>
          </w:p>
        </w:tc>
        <w:tc>
          <w:tcPr>
            <w:tcW w:w="1489" w:type="dxa"/>
            <w:shd w:val="clear" w:color="auto" w:fill="auto"/>
          </w:tcPr>
          <w:p w14:paraId="33BCED58" w14:textId="081D4E94" w:rsidR="00E33EBA" w:rsidRPr="001D7DD2" w:rsidRDefault="00E33EBA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MK lėšos</w:t>
            </w:r>
          </w:p>
        </w:tc>
      </w:tr>
      <w:tr w:rsidR="00220677" w:rsidRPr="001D7DD2" w14:paraId="35062A56" w14:textId="77777777" w:rsidTr="000E488E">
        <w:tblPrEx>
          <w:tblLook w:val="04A0" w:firstRow="1" w:lastRow="0" w:firstColumn="1" w:lastColumn="0" w:noHBand="0" w:noVBand="1"/>
        </w:tblPrEx>
        <w:tc>
          <w:tcPr>
            <w:tcW w:w="1925" w:type="dxa"/>
            <w:vMerge w:val="restart"/>
            <w:shd w:val="clear" w:color="auto" w:fill="auto"/>
          </w:tcPr>
          <w:p w14:paraId="2F1BEAD9" w14:textId="2D27071B" w:rsidR="00220677" w:rsidRPr="001D7DD2" w:rsidRDefault="00220677" w:rsidP="001D0BB9">
            <w:pPr>
              <w:ind w:firstLine="0"/>
              <w:jc w:val="left"/>
              <w:rPr>
                <w:color w:val="00B050"/>
                <w:lang w:val="lt-LT"/>
              </w:rPr>
            </w:pPr>
            <w:r w:rsidRPr="001D7DD2">
              <w:rPr>
                <w:sz w:val="22"/>
                <w:lang w:val="lt-LT"/>
              </w:rPr>
              <w:t>3.</w:t>
            </w:r>
            <w:r w:rsidR="00B54F1E" w:rsidRPr="001D7DD2">
              <w:rPr>
                <w:sz w:val="22"/>
                <w:lang w:val="lt-LT"/>
              </w:rPr>
              <w:t xml:space="preserve"> </w:t>
            </w:r>
            <w:r w:rsidRPr="001D7DD2">
              <w:rPr>
                <w:sz w:val="22"/>
                <w:lang w:val="lt-LT"/>
              </w:rPr>
              <w:t>Skatinti</w:t>
            </w:r>
            <w:r w:rsidR="00DA6D17" w:rsidRPr="001D7DD2">
              <w:rPr>
                <w:sz w:val="22"/>
                <w:lang w:val="lt-LT"/>
              </w:rPr>
              <w:t xml:space="preserve"> </w:t>
            </w:r>
            <w:r w:rsidRPr="001D7DD2">
              <w:rPr>
                <w:sz w:val="22"/>
                <w:lang w:val="lt-LT"/>
              </w:rPr>
              <w:t>mokinių,</w:t>
            </w:r>
            <w:r w:rsidR="00DA6D17" w:rsidRPr="001D7DD2">
              <w:rPr>
                <w:sz w:val="22"/>
                <w:lang w:val="lt-LT"/>
              </w:rPr>
              <w:t xml:space="preserve"> </w:t>
            </w:r>
            <w:r w:rsidRPr="001D7DD2">
              <w:rPr>
                <w:sz w:val="22"/>
                <w:lang w:val="lt-LT"/>
              </w:rPr>
              <w:t>mokytojų,</w:t>
            </w:r>
            <w:r w:rsidR="00DA6D17" w:rsidRPr="001D7DD2">
              <w:rPr>
                <w:sz w:val="22"/>
                <w:lang w:val="lt-LT"/>
              </w:rPr>
              <w:t xml:space="preserve"> </w:t>
            </w:r>
            <w:r w:rsidRPr="001D7DD2">
              <w:rPr>
                <w:sz w:val="22"/>
                <w:lang w:val="lt-LT"/>
              </w:rPr>
              <w:t>tėvų</w:t>
            </w:r>
            <w:r w:rsidR="00DA6D17" w:rsidRPr="001D7DD2">
              <w:rPr>
                <w:sz w:val="22"/>
                <w:lang w:val="lt-LT"/>
              </w:rPr>
              <w:t xml:space="preserve"> </w:t>
            </w:r>
            <w:r w:rsidRPr="001D7DD2">
              <w:rPr>
                <w:sz w:val="22"/>
                <w:lang w:val="lt-LT"/>
              </w:rPr>
              <w:t>ir</w:t>
            </w:r>
            <w:r w:rsidR="00DA6D17" w:rsidRPr="001D7DD2">
              <w:rPr>
                <w:sz w:val="22"/>
                <w:lang w:val="lt-LT"/>
              </w:rPr>
              <w:t xml:space="preserve"> </w:t>
            </w:r>
            <w:r w:rsidRPr="001D7DD2">
              <w:rPr>
                <w:sz w:val="22"/>
                <w:lang w:val="lt-LT"/>
              </w:rPr>
              <w:t>socialinių</w:t>
            </w:r>
            <w:r w:rsidR="00DA6D17" w:rsidRPr="001D7DD2">
              <w:rPr>
                <w:sz w:val="22"/>
                <w:lang w:val="lt-LT"/>
              </w:rPr>
              <w:t xml:space="preserve"> </w:t>
            </w:r>
            <w:r w:rsidRPr="001D7DD2">
              <w:rPr>
                <w:sz w:val="22"/>
                <w:lang w:val="lt-LT"/>
              </w:rPr>
              <w:t>partnerių</w:t>
            </w:r>
            <w:r w:rsidR="00DA6D17" w:rsidRPr="001D7DD2">
              <w:rPr>
                <w:sz w:val="22"/>
                <w:lang w:val="lt-LT"/>
              </w:rPr>
              <w:t xml:space="preserve"> </w:t>
            </w:r>
            <w:r w:rsidRPr="001D7DD2">
              <w:rPr>
                <w:sz w:val="22"/>
                <w:lang w:val="lt-LT"/>
              </w:rPr>
              <w:t>inovacijas</w:t>
            </w:r>
            <w:r w:rsidR="00DA6D17" w:rsidRPr="001D7DD2">
              <w:rPr>
                <w:sz w:val="22"/>
                <w:lang w:val="lt-LT"/>
              </w:rPr>
              <w:t xml:space="preserve"> </w:t>
            </w:r>
            <w:proofErr w:type="spellStart"/>
            <w:r w:rsidRPr="001D7DD2">
              <w:rPr>
                <w:sz w:val="22"/>
                <w:lang w:val="lt-LT"/>
              </w:rPr>
              <w:t>ugdymo(si</w:t>
            </w:r>
            <w:proofErr w:type="spellEnd"/>
            <w:r w:rsidRPr="001D7DD2">
              <w:rPr>
                <w:sz w:val="22"/>
                <w:lang w:val="lt-LT"/>
              </w:rPr>
              <w:t>)</w:t>
            </w:r>
            <w:r w:rsidR="00DA6D17" w:rsidRPr="001D7DD2">
              <w:rPr>
                <w:sz w:val="22"/>
                <w:lang w:val="lt-LT"/>
              </w:rPr>
              <w:t xml:space="preserve"> </w:t>
            </w:r>
            <w:r w:rsidRPr="001D7DD2">
              <w:rPr>
                <w:sz w:val="22"/>
                <w:lang w:val="lt-LT"/>
              </w:rPr>
              <w:t>turinio</w:t>
            </w:r>
            <w:r w:rsidR="00DA6D17" w:rsidRPr="001D7DD2">
              <w:rPr>
                <w:sz w:val="22"/>
                <w:lang w:val="lt-LT"/>
              </w:rPr>
              <w:t xml:space="preserve"> </w:t>
            </w:r>
            <w:r w:rsidRPr="001D7DD2">
              <w:rPr>
                <w:sz w:val="22"/>
                <w:lang w:val="lt-LT"/>
              </w:rPr>
              <w:t>įvairovės</w:t>
            </w:r>
            <w:r w:rsidR="00DA6D17" w:rsidRPr="001D7DD2">
              <w:rPr>
                <w:sz w:val="22"/>
                <w:lang w:val="lt-LT"/>
              </w:rPr>
              <w:t xml:space="preserve"> </w:t>
            </w:r>
            <w:r w:rsidRPr="001D7DD2">
              <w:rPr>
                <w:sz w:val="22"/>
                <w:lang w:val="lt-LT"/>
              </w:rPr>
              <w:t>plėtojimui</w:t>
            </w:r>
            <w:r w:rsidR="00B54F1E" w:rsidRPr="001D7DD2">
              <w:rPr>
                <w:sz w:val="22"/>
                <w:lang w:val="lt-LT"/>
              </w:rPr>
              <w:t>.</w:t>
            </w:r>
          </w:p>
          <w:p w14:paraId="06F6D5BD" w14:textId="21635F88" w:rsidR="00220677" w:rsidRPr="001D7DD2" w:rsidRDefault="00DA6D17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  <w:r w:rsidRPr="001D7DD2">
              <w:rPr>
                <w:rFonts w:eastAsia="Times New Roman"/>
                <w:lang w:val="lt-LT" w:eastAsia="lt-LT"/>
              </w:rPr>
              <w:t xml:space="preserve"> </w:t>
            </w:r>
          </w:p>
        </w:tc>
        <w:tc>
          <w:tcPr>
            <w:tcW w:w="2011" w:type="dxa"/>
            <w:shd w:val="clear" w:color="auto" w:fill="auto"/>
          </w:tcPr>
          <w:p w14:paraId="467263FD" w14:textId="0001C0C7" w:rsidR="00220677" w:rsidRPr="001D7DD2" w:rsidRDefault="00220677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  <w:r w:rsidRPr="001D7DD2">
              <w:rPr>
                <w:rFonts w:eastAsia="Times New Roman"/>
                <w:lang w:val="lt-LT" w:eastAsia="lt-LT"/>
              </w:rPr>
              <w:t>Mokyklos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bendruomenę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stiprinantys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renginiai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(kartu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su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tėvais,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socialiniais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partneriais)</w:t>
            </w:r>
          </w:p>
        </w:tc>
        <w:tc>
          <w:tcPr>
            <w:tcW w:w="1985" w:type="dxa"/>
            <w:shd w:val="clear" w:color="auto" w:fill="auto"/>
          </w:tcPr>
          <w:p w14:paraId="2D72C0D2" w14:textId="19E5EF4D" w:rsidR="00220677" w:rsidRPr="001D7DD2" w:rsidRDefault="00220677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  <w:r w:rsidRPr="001D7DD2">
              <w:rPr>
                <w:rFonts w:eastAsia="Times New Roman"/>
                <w:lang w:val="lt-LT" w:eastAsia="lt-LT"/>
              </w:rPr>
              <w:t>Vykdomos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bendradarbiavimo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su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socialiniais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partneriais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sutartys,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kasmet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organizuojant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2-3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projektus</w:t>
            </w:r>
            <w:r w:rsidR="00C72C9D">
              <w:rPr>
                <w:rFonts w:eastAsia="Times New Roman"/>
                <w:lang w:val="lt-LT" w:eastAsia="lt-LT"/>
              </w:rPr>
              <w:t>.</w:t>
            </w:r>
          </w:p>
        </w:tc>
        <w:tc>
          <w:tcPr>
            <w:tcW w:w="1133" w:type="dxa"/>
            <w:shd w:val="clear" w:color="auto" w:fill="auto"/>
          </w:tcPr>
          <w:p w14:paraId="265BFEF3" w14:textId="39565375" w:rsidR="00220677" w:rsidRPr="001D7DD2" w:rsidRDefault="00220677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  <w:r w:rsidRPr="001D7DD2">
              <w:rPr>
                <w:rFonts w:eastAsia="Times New Roman"/>
                <w:lang w:val="lt-LT" w:eastAsia="lt-LT"/>
              </w:rPr>
              <w:t>2021-2023</w:t>
            </w:r>
            <w:r w:rsidR="001D4497">
              <w:rPr>
                <w:rFonts w:eastAsia="Times New Roman"/>
                <w:lang w:val="lt-LT" w:eastAsia="lt-LT"/>
              </w:rPr>
              <w:t xml:space="preserve"> m.</w:t>
            </w:r>
          </w:p>
        </w:tc>
        <w:tc>
          <w:tcPr>
            <w:tcW w:w="1771" w:type="dxa"/>
            <w:shd w:val="clear" w:color="auto" w:fill="auto"/>
          </w:tcPr>
          <w:p w14:paraId="77FFF09A" w14:textId="73DD52F0" w:rsidR="00220677" w:rsidRPr="001D7DD2" w:rsidRDefault="00220677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  <w:r w:rsidRPr="001D7DD2">
              <w:rPr>
                <w:rFonts w:eastAsia="Times New Roman"/>
                <w:lang w:val="lt-LT" w:eastAsia="lt-LT"/>
              </w:rPr>
              <w:t>Administracija</w:t>
            </w:r>
          </w:p>
          <w:p w14:paraId="32506EC5" w14:textId="4E909DCA" w:rsidR="00220677" w:rsidRPr="001D7DD2" w:rsidRDefault="00220677" w:rsidP="001D0BB9">
            <w:pPr>
              <w:ind w:firstLine="0"/>
              <w:jc w:val="left"/>
              <w:rPr>
                <w:szCs w:val="24"/>
                <w:lang w:val="lt-LT" w:eastAsia="lt-LT"/>
              </w:rPr>
            </w:pPr>
            <w:r w:rsidRPr="001D7DD2">
              <w:rPr>
                <w:rFonts w:eastAsia="Times New Roman"/>
                <w:szCs w:val="24"/>
                <w:lang w:val="lt-LT" w:eastAsia="lt-LT"/>
              </w:rPr>
              <w:t>mokytojai</w:t>
            </w:r>
          </w:p>
        </w:tc>
        <w:tc>
          <w:tcPr>
            <w:tcW w:w="1489" w:type="dxa"/>
            <w:shd w:val="clear" w:color="auto" w:fill="auto"/>
          </w:tcPr>
          <w:p w14:paraId="52B641C6" w14:textId="3DD807ED" w:rsidR="00015BD0" w:rsidRPr="001D7DD2" w:rsidRDefault="00015BD0" w:rsidP="001D0BB9">
            <w:pPr>
              <w:ind w:firstLine="0"/>
              <w:jc w:val="left"/>
              <w:rPr>
                <w:rFonts w:eastAsia="Times New Roman"/>
                <w:iCs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MK</w:t>
            </w:r>
            <w:r>
              <w:rPr>
                <w:rFonts w:eastAsia="Times New Roman"/>
                <w:iCs/>
                <w:szCs w:val="24"/>
                <w:lang w:val="lt-LT" w:eastAsia="lt-LT"/>
              </w:rPr>
              <w:t>, projektų, rė</w:t>
            </w:r>
            <w:r>
              <w:rPr>
                <w:rFonts w:eastAsia="Times New Roman"/>
                <w:iCs/>
                <w:szCs w:val="24"/>
                <w:lang w:val="lt-LT" w:eastAsia="lt-LT"/>
              </w:rPr>
              <w:softHyphen/>
              <w:t>mėjų lėšos</w:t>
            </w:r>
          </w:p>
        </w:tc>
      </w:tr>
      <w:tr w:rsidR="00220677" w:rsidRPr="001D7DD2" w14:paraId="24DB0BCD" w14:textId="77777777" w:rsidTr="000E488E">
        <w:tblPrEx>
          <w:tblLook w:val="04A0" w:firstRow="1" w:lastRow="0" w:firstColumn="1" w:lastColumn="0" w:noHBand="0" w:noVBand="1"/>
        </w:tblPrEx>
        <w:trPr>
          <w:trHeight w:val="55"/>
        </w:trPr>
        <w:tc>
          <w:tcPr>
            <w:tcW w:w="1925" w:type="dxa"/>
            <w:vMerge/>
          </w:tcPr>
          <w:p w14:paraId="4893042D" w14:textId="77777777" w:rsidR="00220677" w:rsidRPr="001D7DD2" w:rsidRDefault="00220677" w:rsidP="001D0BB9">
            <w:pPr>
              <w:ind w:firstLine="0"/>
              <w:jc w:val="left"/>
              <w:rPr>
                <w:rFonts w:eastAsia="Times New Roman"/>
                <w:iCs/>
                <w:szCs w:val="24"/>
                <w:highlight w:val="yellow"/>
                <w:lang w:val="lt-LT" w:eastAsia="lt-LT"/>
              </w:rPr>
            </w:pPr>
          </w:p>
        </w:tc>
        <w:tc>
          <w:tcPr>
            <w:tcW w:w="2011" w:type="dxa"/>
            <w:shd w:val="clear" w:color="auto" w:fill="auto"/>
          </w:tcPr>
          <w:p w14:paraId="57ADB556" w14:textId="76940559" w:rsidR="00220677" w:rsidRPr="001D7DD2" w:rsidRDefault="00220677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  <w:r w:rsidRPr="001D7DD2">
              <w:rPr>
                <w:rFonts w:eastAsia="Times New Roman"/>
                <w:lang w:val="lt-LT" w:eastAsia="lt-LT"/>
              </w:rPr>
              <w:t>Nuoseklus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mokyklos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veiklos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="006209CE" w:rsidRPr="001D7DD2">
              <w:rPr>
                <w:rFonts w:eastAsia="Times New Roman"/>
                <w:lang w:val="lt-LT" w:eastAsia="lt-LT"/>
              </w:rPr>
              <w:t>reprezentavimas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formuojant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mokyklos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kultūrą.</w:t>
            </w:r>
          </w:p>
          <w:p w14:paraId="4B141182" w14:textId="0ABB970A" w:rsidR="00220677" w:rsidRPr="001D7DD2" w:rsidRDefault="00220677" w:rsidP="001D0BB9">
            <w:pPr>
              <w:ind w:firstLine="0"/>
              <w:jc w:val="left"/>
              <w:rPr>
                <w:szCs w:val="24"/>
                <w:lang w:val="lt-LT" w:eastAsia="lt-LT"/>
              </w:rPr>
            </w:pPr>
          </w:p>
        </w:tc>
        <w:tc>
          <w:tcPr>
            <w:tcW w:w="1985" w:type="dxa"/>
            <w:shd w:val="clear" w:color="auto" w:fill="auto"/>
          </w:tcPr>
          <w:p w14:paraId="7C687414" w14:textId="1FA218BC" w:rsidR="00220677" w:rsidRPr="001D7DD2" w:rsidRDefault="00220677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  <w:r w:rsidRPr="001D7DD2">
              <w:rPr>
                <w:rFonts w:eastAsia="Times New Roman"/>
                <w:lang w:val="lt-LT" w:eastAsia="lt-LT"/>
              </w:rPr>
              <w:t>Patobulinta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mo</w:t>
            </w:r>
            <w:r w:rsidR="00552B14">
              <w:rPr>
                <w:rFonts w:eastAsia="Times New Roman"/>
                <w:lang w:val="lt-LT" w:eastAsia="lt-LT"/>
              </w:rPr>
              <w:softHyphen/>
            </w:r>
            <w:r w:rsidRPr="001D7DD2">
              <w:rPr>
                <w:rFonts w:eastAsia="Times New Roman"/>
                <w:lang w:val="lt-LT" w:eastAsia="lt-LT"/>
              </w:rPr>
              <w:t>kyk</w:t>
            </w:r>
            <w:r w:rsidR="00552B14">
              <w:rPr>
                <w:rFonts w:eastAsia="Times New Roman"/>
                <w:lang w:val="lt-LT" w:eastAsia="lt-LT"/>
              </w:rPr>
              <w:softHyphen/>
            </w:r>
            <w:r w:rsidRPr="001D7DD2">
              <w:rPr>
                <w:rFonts w:eastAsia="Times New Roman"/>
                <w:lang w:val="lt-LT" w:eastAsia="lt-LT"/>
              </w:rPr>
              <w:t>los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interneto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svetainė</w:t>
            </w:r>
            <w:r w:rsidR="00C72C9D">
              <w:rPr>
                <w:rFonts w:eastAsia="Times New Roman"/>
                <w:lang w:val="lt-LT" w:eastAsia="lt-LT"/>
              </w:rPr>
              <w:t>.</w:t>
            </w:r>
          </w:p>
          <w:p w14:paraId="207D33BA" w14:textId="4801B865" w:rsidR="00220677" w:rsidRPr="001D7DD2" w:rsidRDefault="00220677" w:rsidP="001D0BB9">
            <w:pPr>
              <w:ind w:firstLine="0"/>
              <w:jc w:val="left"/>
              <w:rPr>
                <w:szCs w:val="24"/>
                <w:lang w:val="lt-LT" w:eastAsia="lt-LT"/>
              </w:rPr>
            </w:pPr>
          </w:p>
          <w:p w14:paraId="5BF075ED" w14:textId="3B1247B0" w:rsidR="00220677" w:rsidRPr="001D7DD2" w:rsidRDefault="00220677" w:rsidP="001D0BB9">
            <w:pPr>
              <w:ind w:firstLine="0"/>
              <w:jc w:val="left"/>
              <w:rPr>
                <w:lang w:val="lt-LT" w:eastAsia="lt-LT"/>
              </w:rPr>
            </w:pPr>
            <w:r w:rsidRPr="001D7DD2">
              <w:rPr>
                <w:lang w:val="lt-LT" w:eastAsia="lt-LT"/>
              </w:rPr>
              <w:t>Mokinių</w:t>
            </w:r>
            <w:r w:rsidR="00DA6D17" w:rsidRPr="001D7DD2">
              <w:rPr>
                <w:lang w:val="lt-LT" w:eastAsia="lt-LT"/>
              </w:rPr>
              <w:t xml:space="preserve"> </w:t>
            </w:r>
            <w:r w:rsidRPr="001D7DD2">
              <w:rPr>
                <w:lang w:val="lt-LT" w:eastAsia="lt-LT"/>
              </w:rPr>
              <w:t>darbai</w:t>
            </w:r>
            <w:r w:rsidR="00C72C9D">
              <w:rPr>
                <w:lang w:val="lt-LT" w:eastAsia="lt-LT"/>
              </w:rPr>
              <w:t xml:space="preserve"> bus</w:t>
            </w:r>
            <w:r w:rsidR="00DA6D17" w:rsidRPr="001D7DD2">
              <w:rPr>
                <w:lang w:val="lt-LT" w:eastAsia="lt-LT"/>
              </w:rPr>
              <w:t xml:space="preserve"> </w:t>
            </w:r>
            <w:r w:rsidRPr="001D7DD2">
              <w:rPr>
                <w:lang w:val="lt-LT" w:eastAsia="lt-LT"/>
              </w:rPr>
              <w:t>nuo</w:t>
            </w:r>
            <w:r w:rsidR="00962370">
              <w:rPr>
                <w:lang w:val="lt-LT" w:eastAsia="lt-LT"/>
              </w:rPr>
              <w:softHyphen/>
            </w:r>
            <w:r w:rsidRPr="001D7DD2">
              <w:rPr>
                <w:lang w:val="lt-LT" w:eastAsia="lt-LT"/>
              </w:rPr>
              <w:t>lat</w:t>
            </w:r>
            <w:r w:rsidR="00DA6D17" w:rsidRPr="001D7DD2">
              <w:rPr>
                <w:lang w:val="lt-LT" w:eastAsia="lt-LT"/>
              </w:rPr>
              <w:t xml:space="preserve"> </w:t>
            </w:r>
            <w:r w:rsidRPr="001D7DD2">
              <w:rPr>
                <w:lang w:val="lt-LT" w:eastAsia="lt-LT"/>
              </w:rPr>
              <w:t>eksponuo</w:t>
            </w:r>
            <w:r w:rsidR="00962370">
              <w:rPr>
                <w:lang w:val="lt-LT" w:eastAsia="lt-LT"/>
              </w:rPr>
              <w:softHyphen/>
            </w:r>
            <w:r w:rsidRPr="001D7DD2">
              <w:rPr>
                <w:lang w:val="lt-LT" w:eastAsia="lt-LT"/>
              </w:rPr>
              <w:t>ja</w:t>
            </w:r>
            <w:r w:rsidR="00962370">
              <w:rPr>
                <w:lang w:val="lt-LT" w:eastAsia="lt-LT"/>
              </w:rPr>
              <w:softHyphen/>
            </w:r>
            <w:r w:rsidRPr="001D7DD2">
              <w:rPr>
                <w:lang w:val="lt-LT" w:eastAsia="lt-LT"/>
              </w:rPr>
              <w:t>mi</w:t>
            </w:r>
            <w:r w:rsidR="00DA6D17" w:rsidRPr="001D7DD2">
              <w:rPr>
                <w:lang w:val="lt-LT" w:eastAsia="lt-LT"/>
              </w:rPr>
              <w:t xml:space="preserve"> </w:t>
            </w:r>
            <w:r w:rsidRPr="001D7DD2">
              <w:rPr>
                <w:lang w:val="lt-LT" w:eastAsia="lt-LT"/>
              </w:rPr>
              <w:lastRenderedPageBreak/>
              <w:t>mokyklos</w:t>
            </w:r>
            <w:r w:rsidR="00DA6D17" w:rsidRPr="001D7DD2">
              <w:rPr>
                <w:lang w:val="lt-LT" w:eastAsia="lt-LT"/>
              </w:rPr>
              <w:t xml:space="preserve"> </w:t>
            </w:r>
            <w:r w:rsidRPr="001D7DD2">
              <w:rPr>
                <w:lang w:val="lt-LT" w:eastAsia="lt-LT"/>
              </w:rPr>
              <w:t>er</w:t>
            </w:r>
            <w:r w:rsidR="00962370">
              <w:rPr>
                <w:lang w:val="lt-LT" w:eastAsia="lt-LT"/>
              </w:rPr>
              <w:softHyphen/>
            </w:r>
            <w:r w:rsidRPr="001D7DD2">
              <w:rPr>
                <w:lang w:val="lt-LT" w:eastAsia="lt-LT"/>
              </w:rPr>
              <w:t>dvė</w:t>
            </w:r>
            <w:r w:rsidR="00962370">
              <w:rPr>
                <w:lang w:val="lt-LT" w:eastAsia="lt-LT"/>
              </w:rPr>
              <w:softHyphen/>
            </w:r>
            <w:r w:rsidRPr="001D7DD2">
              <w:rPr>
                <w:lang w:val="lt-LT" w:eastAsia="lt-LT"/>
              </w:rPr>
              <w:t>se,</w:t>
            </w:r>
            <w:r w:rsidR="00DA6D17" w:rsidRPr="001D7DD2">
              <w:rPr>
                <w:lang w:val="lt-LT" w:eastAsia="lt-LT"/>
              </w:rPr>
              <w:t xml:space="preserve"> </w:t>
            </w:r>
            <w:r w:rsidRPr="001D7DD2">
              <w:rPr>
                <w:lang w:val="lt-LT" w:eastAsia="lt-LT"/>
              </w:rPr>
              <w:t>seniūnijoje,</w:t>
            </w:r>
            <w:r w:rsidR="00DA6D17" w:rsidRPr="001D7DD2">
              <w:rPr>
                <w:lang w:val="lt-LT" w:eastAsia="lt-LT"/>
              </w:rPr>
              <w:t xml:space="preserve"> </w:t>
            </w:r>
            <w:r w:rsidRPr="001D7DD2">
              <w:rPr>
                <w:lang w:val="lt-LT" w:eastAsia="lt-LT"/>
              </w:rPr>
              <w:t>miestelio</w:t>
            </w:r>
            <w:r w:rsidR="00DA6D17" w:rsidRPr="001D7DD2">
              <w:rPr>
                <w:lang w:val="lt-LT" w:eastAsia="lt-LT"/>
              </w:rPr>
              <w:t xml:space="preserve"> </w:t>
            </w:r>
            <w:r w:rsidRPr="001D7DD2">
              <w:rPr>
                <w:lang w:val="lt-LT" w:eastAsia="lt-LT"/>
              </w:rPr>
              <w:t>biblio</w:t>
            </w:r>
            <w:r w:rsidR="00962370">
              <w:rPr>
                <w:lang w:val="lt-LT" w:eastAsia="lt-LT"/>
              </w:rPr>
              <w:softHyphen/>
            </w:r>
            <w:r w:rsidRPr="001D7DD2">
              <w:rPr>
                <w:lang w:val="lt-LT" w:eastAsia="lt-LT"/>
              </w:rPr>
              <w:t>te</w:t>
            </w:r>
            <w:r w:rsidR="00962370">
              <w:rPr>
                <w:lang w:val="lt-LT" w:eastAsia="lt-LT"/>
              </w:rPr>
              <w:softHyphen/>
            </w:r>
            <w:r w:rsidRPr="001D7DD2">
              <w:rPr>
                <w:lang w:val="lt-LT" w:eastAsia="lt-LT"/>
              </w:rPr>
              <w:t>koje,</w:t>
            </w:r>
            <w:r w:rsidR="00DA6D17" w:rsidRPr="001D7DD2">
              <w:rPr>
                <w:lang w:val="lt-LT" w:eastAsia="lt-LT"/>
              </w:rPr>
              <w:t xml:space="preserve"> </w:t>
            </w:r>
            <w:r w:rsidRPr="001D7DD2">
              <w:rPr>
                <w:lang w:val="lt-LT" w:eastAsia="lt-LT"/>
              </w:rPr>
              <w:t>Pakruojo</w:t>
            </w:r>
            <w:r w:rsidR="00DA6D17" w:rsidRPr="001D7DD2">
              <w:rPr>
                <w:lang w:val="lt-LT" w:eastAsia="lt-LT"/>
              </w:rPr>
              <w:t xml:space="preserve"> </w:t>
            </w:r>
            <w:r w:rsidRPr="001D7DD2">
              <w:rPr>
                <w:lang w:val="lt-LT" w:eastAsia="lt-LT"/>
              </w:rPr>
              <w:t>KC</w:t>
            </w:r>
            <w:r w:rsidR="00DA6D17" w:rsidRPr="001D7DD2">
              <w:rPr>
                <w:lang w:val="lt-LT" w:eastAsia="lt-LT"/>
              </w:rPr>
              <w:t xml:space="preserve"> </w:t>
            </w:r>
            <w:r w:rsidRPr="001D7DD2">
              <w:rPr>
                <w:lang w:val="lt-LT" w:eastAsia="lt-LT"/>
              </w:rPr>
              <w:t>Rozalimo</w:t>
            </w:r>
            <w:r w:rsidR="00DA6D17" w:rsidRPr="001D7DD2">
              <w:rPr>
                <w:lang w:val="lt-LT" w:eastAsia="lt-LT"/>
              </w:rPr>
              <w:t xml:space="preserve"> </w:t>
            </w:r>
            <w:r w:rsidRPr="001D7DD2">
              <w:rPr>
                <w:lang w:val="lt-LT" w:eastAsia="lt-LT"/>
              </w:rPr>
              <w:t>skyriuje</w:t>
            </w:r>
          </w:p>
        </w:tc>
        <w:tc>
          <w:tcPr>
            <w:tcW w:w="1133" w:type="dxa"/>
            <w:shd w:val="clear" w:color="auto" w:fill="auto"/>
          </w:tcPr>
          <w:p w14:paraId="32E8ECCD" w14:textId="05A8C02E" w:rsidR="00220677" w:rsidRPr="001D7DD2" w:rsidRDefault="00220677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  <w:r w:rsidRPr="001D7DD2">
              <w:rPr>
                <w:rFonts w:eastAsia="Times New Roman"/>
                <w:lang w:val="lt-LT" w:eastAsia="lt-LT"/>
              </w:rPr>
              <w:lastRenderedPageBreak/>
              <w:t>2021-2023</w:t>
            </w:r>
            <w:r w:rsidR="001D4497">
              <w:rPr>
                <w:rFonts w:eastAsia="Times New Roman"/>
                <w:lang w:val="lt-LT" w:eastAsia="lt-LT"/>
              </w:rPr>
              <w:t xml:space="preserve"> m.</w:t>
            </w:r>
          </w:p>
        </w:tc>
        <w:tc>
          <w:tcPr>
            <w:tcW w:w="1771" w:type="dxa"/>
            <w:shd w:val="clear" w:color="auto" w:fill="auto"/>
          </w:tcPr>
          <w:p w14:paraId="14F16BEF" w14:textId="0CC3B781" w:rsidR="00220677" w:rsidRPr="001D7DD2" w:rsidRDefault="00220677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  <w:r w:rsidRPr="001D7DD2">
              <w:rPr>
                <w:rFonts w:eastAsia="Times New Roman"/>
                <w:lang w:val="lt-LT" w:eastAsia="lt-LT"/>
              </w:rPr>
              <w:t>Administracija</w:t>
            </w:r>
          </w:p>
          <w:p w14:paraId="2CD136F0" w14:textId="3B1B0FA8" w:rsidR="00220677" w:rsidRPr="001D7DD2" w:rsidRDefault="00220677" w:rsidP="001D0BB9">
            <w:pPr>
              <w:ind w:firstLine="0"/>
              <w:jc w:val="left"/>
              <w:rPr>
                <w:szCs w:val="24"/>
                <w:lang w:val="lt-LT" w:eastAsia="lt-LT"/>
              </w:rPr>
            </w:pPr>
            <w:r w:rsidRPr="001D7DD2">
              <w:rPr>
                <w:rFonts w:eastAsia="Times New Roman"/>
                <w:szCs w:val="24"/>
                <w:lang w:val="lt-LT" w:eastAsia="lt-LT"/>
              </w:rPr>
              <w:t>IT</w:t>
            </w:r>
            <w:r w:rsidR="00DA6D17" w:rsidRPr="001D7DD2">
              <w:rPr>
                <w:rFonts w:eastAsia="Times New Roman"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t>specialistas</w:t>
            </w:r>
          </w:p>
        </w:tc>
        <w:tc>
          <w:tcPr>
            <w:tcW w:w="1489" w:type="dxa"/>
            <w:shd w:val="clear" w:color="auto" w:fill="auto"/>
          </w:tcPr>
          <w:p w14:paraId="71354D15" w14:textId="0D4FF8DC" w:rsidR="00220677" w:rsidRPr="001D7DD2" w:rsidRDefault="00962370" w:rsidP="001D0BB9">
            <w:pPr>
              <w:ind w:firstLine="0"/>
              <w:jc w:val="left"/>
              <w:rPr>
                <w:rFonts w:eastAsia="Times New Roman"/>
                <w:iCs/>
                <w:szCs w:val="24"/>
                <w:highlight w:val="yellow"/>
                <w:lang w:val="lt-LT" w:eastAsia="lt-LT"/>
              </w:rPr>
            </w:pP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MK</w:t>
            </w:r>
            <w:r>
              <w:rPr>
                <w:rFonts w:eastAsia="Times New Roman"/>
                <w:iCs/>
                <w:szCs w:val="24"/>
                <w:lang w:val="lt-LT" w:eastAsia="lt-LT"/>
              </w:rPr>
              <w:t>, projektų, rė</w:t>
            </w:r>
            <w:r>
              <w:rPr>
                <w:rFonts w:eastAsia="Times New Roman"/>
                <w:iCs/>
                <w:szCs w:val="24"/>
                <w:lang w:val="lt-LT" w:eastAsia="lt-LT"/>
              </w:rPr>
              <w:softHyphen/>
              <w:t>mėjų lėšos</w:t>
            </w:r>
          </w:p>
        </w:tc>
      </w:tr>
      <w:tr w:rsidR="00220677" w:rsidRPr="001D7DD2" w14:paraId="7BF8CBD0" w14:textId="77777777" w:rsidTr="000E488E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925" w:type="dxa"/>
            <w:vMerge/>
          </w:tcPr>
          <w:p w14:paraId="026083FB" w14:textId="77777777" w:rsidR="00220677" w:rsidRPr="001D7DD2" w:rsidRDefault="00220677" w:rsidP="001D0BB9">
            <w:pPr>
              <w:ind w:firstLine="0"/>
              <w:jc w:val="left"/>
              <w:rPr>
                <w:rFonts w:eastAsia="Times New Roman"/>
                <w:iCs/>
                <w:szCs w:val="24"/>
                <w:highlight w:val="yellow"/>
                <w:lang w:val="lt-LT" w:eastAsia="lt-LT"/>
              </w:rPr>
            </w:pPr>
          </w:p>
        </w:tc>
        <w:tc>
          <w:tcPr>
            <w:tcW w:w="2011" w:type="dxa"/>
            <w:shd w:val="clear" w:color="auto" w:fill="auto"/>
          </w:tcPr>
          <w:p w14:paraId="4BB3D2C1" w14:textId="16727584" w:rsidR="00220677" w:rsidRPr="001D7DD2" w:rsidRDefault="00220677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  <w:r w:rsidRPr="001D7DD2">
              <w:rPr>
                <w:rFonts w:eastAsia="Times New Roman"/>
                <w:lang w:val="lt-LT" w:eastAsia="lt-LT"/>
              </w:rPr>
              <w:t>Pamokų,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išvykų,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ren</w:t>
            </w:r>
            <w:r w:rsidR="00962370">
              <w:rPr>
                <w:rFonts w:eastAsia="Times New Roman"/>
                <w:lang w:val="lt-LT" w:eastAsia="lt-LT"/>
              </w:rPr>
              <w:softHyphen/>
            </w:r>
            <w:r w:rsidRPr="001D7DD2">
              <w:rPr>
                <w:rFonts w:eastAsia="Times New Roman"/>
                <w:lang w:val="lt-LT" w:eastAsia="lt-LT"/>
              </w:rPr>
              <w:t>ginių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="00C72C9D">
              <w:rPr>
                <w:rFonts w:eastAsia="Times New Roman"/>
                <w:lang w:val="lt-LT" w:eastAsia="lt-LT"/>
              </w:rPr>
              <w:t>organizavimas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pasitelkiant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socialinius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partnerius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edukacinėse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erdvėse</w:t>
            </w:r>
            <w:r w:rsidR="00FD5770" w:rsidRPr="001D7DD2">
              <w:rPr>
                <w:rFonts w:eastAsia="Times New Roman"/>
                <w:lang w:val="lt-LT" w:eastAsia="lt-LT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4CA91426" w14:textId="78787FF7" w:rsidR="00220677" w:rsidRPr="001D7DD2" w:rsidRDefault="00220677" w:rsidP="00C72C9D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  <w:r w:rsidRPr="001D7DD2">
              <w:rPr>
                <w:rFonts w:eastAsia="Times New Roman"/>
                <w:lang w:val="lt-LT" w:eastAsia="lt-LT"/>
              </w:rPr>
              <w:t>Ne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mažiau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90</w:t>
            </w:r>
            <w:r w:rsidR="00C72C9D">
              <w:rPr>
                <w:rFonts w:eastAsia="Times New Roman"/>
                <w:lang w:val="lt-LT" w:eastAsia="lt-LT"/>
              </w:rPr>
              <w:t xml:space="preserve"> %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mokinių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="00C72C9D">
              <w:rPr>
                <w:rFonts w:eastAsia="Times New Roman"/>
                <w:lang w:val="lt-LT" w:eastAsia="lt-LT"/>
              </w:rPr>
              <w:t>dalyvaus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neformaliojo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ugdymo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veikloje,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akcijose</w:t>
            </w:r>
          </w:p>
        </w:tc>
        <w:tc>
          <w:tcPr>
            <w:tcW w:w="1133" w:type="dxa"/>
            <w:shd w:val="clear" w:color="auto" w:fill="auto"/>
          </w:tcPr>
          <w:p w14:paraId="0D76E514" w14:textId="6B204F86" w:rsidR="00220677" w:rsidRPr="001D7DD2" w:rsidRDefault="00220677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  <w:r w:rsidRPr="001D7DD2">
              <w:rPr>
                <w:rFonts w:eastAsia="Times New Roman"/>
                <w:lang w:val="lt-LT" w:eastAsia="lt-LT"/>
              </w:rPr>
              <w:t>2021-2023</w:t>
            </w:r>
            <w:r w:rsidR="001D4497">
              <w:rPr>
                <w:rFonts w:eastAsia="Times New Roman"/>
                <w:lang w:val="lt-LT" w:eastAsia="lt-LT"/>
              </w:rPr>
              <w:t xml:space="preserve"> m.</w:t>
            </w:r>
          </w:p>
        </w:tc>
        <w:tc>
          <w:tcPr>
            <w:tcW w:w="1771" w:type="dxa"/>
            <w:shd w:val="clear" w:color="auto" w:fill="auto"/>
          </w:tcPr>
          <w:p w14:paraId="0D7D90FB" w14:textId="54F2DFA0" w:rsidR="00220677" w:rsidRPr="001D7DD2" w:rsidRDefault="00220677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  <w:r w:rsidRPr="001D7DD2">
              <w:rPr>
                <w:rFonts w:eastAsia="Times New Roman"/>
                <w:lang w:val="lt-LT" w:eastAsia="lt-LT"/>
              </w:rPr>
              <w:t>Klasių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vadovai,</w:t>
            </w:r>
          </w:p>
          <w:p w14:paraId="253ED9A1" w14:textId="50301F4D" w:rsidR="00220677" w:rsidRPr="001D7DD2" w:rsidRDefault="00220677" w:rsidP="001D0BB9">
            <w:pPr>
              <w:ind w:firstLine="0"/>
              <w:jc w:val="left"/>
              <w:rPr>
                <w:lang w:val="lt-LT" w:eastAsia="lt-LT"/>
              </w:rPr>
            </w:pPr>
            <w:r w:rsidRPr="001D7DD2">
              <w:rPr>
                <w:rFonts w:eastAsia="Times New Roman"/>
                <w:lang w:val="lt-LT" w:eastAsia="lt-LT"/>
              </w:rPr>
              <w:t>Metodinės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grupės</w:t>
            </w:r>
          </w:p>
        </w:tc>
        <w:tc>
          <w:tcPr>
            <w:tcW w:w="1489" w:type="dxa"/>
            <w:shd w:val="clear" w:color="auto" w:fill="auto"/>
          </w:tcPr>
          <w:p w14:paraId="772FB327" w14:textId="715ADB9E" w:rsidR="00220677" w:rsidRPr="001D7DD2" w:rsidRDefault="00552B14" w:rsidP="001D0BB9">
            <w:pPr>
              <w:ind w:firstLine="0"/>
              <w:jc w:val="left"/>
              <w:rPr>
                <w:rFonts w:eastAsia="Times New Roman"/>
                <w:iCs/>
                <w:szCs w:val="24"/>
                <w:highlight w:val="yellow"/>
                <w:lang w:val="lt-LT" w:eastAsia="lt-LT"/>
              </w:rPr>
            </w:pP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MK</w:t>
            </w:r>
            <w:r>
              <w:rPr>
                <w:rFonts w:eastAsia="Times New Roman"/>
                <w:iCs/>
                <w:szCs w:val="24"/>
                <w:lang w:val="lt-LT" w:eastAsia="lt-LT"/>
              </w:rPr>
              <w:t>, projektų, rė</w:t>
            </w:r>
            <w:r>
              <w:rPr>
                <w:rFonts w:eastAsia="Times New Roman"/>
                <w:iCs/>
                <w:szCs w:val="24"/>
                <w:lang w:val="lt-LT" w:eastAsia="lt-LT"/>
              </w:rPr>
              <w:softHyphen/>
              <w:t>mėjų lėšos</w:t>
            </w:r>
          </w:p>
        </w:tc>
      </w:tr>
      <w:tr w:rsidR="00220677" w:rsidRPr="001D7DD2" w14:paraId="76F5E7E3" w14:textId="77777777" w:rsidTr="000E488E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925" w:type="dxa"/>
            <w:vMerge/>
          </w:tcPr>
          <w:p w14:paraId="12AFD317" w14:textId="77777777" w:rsidR="00220677" w:rsidRPr="001D7DD2" w:rsidRDefault="00220677" w:rsidP="001D0BB9">
            <w:pPr>
              <w:ind w:firstLine="0"/>
              <w:jc w:val="left"/>
              <w:rPr>
                <w:rFonts w:eastAsia="Times New Roman"/>
                <w:iCs/>
                <w:szCs w:val="24"/>
                <w:highlight w:val="yellow"/>
                <w:lang w:val="lt-LT" w:eastAsia="lt-LT"/>
              </w:rPr>
            </w:pPr>
          </w:p>
        </w:tc>
        <w:tc>
          <w:tcPr>
            <w:tcW w:w="2011" w:type="dxa"/>
            <w:shd w:val="clear" w:color="auto" w:fill="auto"/>
          </w:tcPr>
          <w:p w14:paraId="7E41DBD0" w14:textId="661723A0" w:rsidR="00220677" w:rsidRPr="001D7DD2" w:rsidRDefault="00C72C9D" w:rsidP="00C72C9D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  <w:r>
              <w:rPr>
                <w:rFonts w:eastAsia="Times New Roman"/>
                <w:lang w:val="lt-LT" w:eastAsia="lt-LT"/>
              </w:rPr>
              <w:t>Tėvams organizuojamos p</w:t>
            </w:r>
            <w:r w:rsidRPr="001D7DD2">
              <w:rPr>
                <w:rFonts w:eastAsia="Times New Roman"/>
                <w:lang w:val="lt-LT" w:eastAsia="lt-LT"/>
              </w:rPr>
              <w:t>askaitos</w:t>
            </w:r>
            <w:r>
              <w:rPr>
                <w:rFonts w:eastAsia="Times New Roman"/>
                <w:lang w:val="lt-LT" w:eastAsia="lt-LT"/>
              </w:rPr>
              <w:t>,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="00220677" w:rsidRPr="001D7DD2">
              <w:rPr>
                <w:rFonts w:eastAsia="Times New Roman"/>
                <w:lang w:val="lt-LT" w:eastAsia="lt-LT"/>
              </w:rPr>
              <w:t>kurių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="00220677" w:rsidRPr="001D7DD2">
              <w:rPr>
                <w:rFonts w:eastAsia="Times New Roman"/>
                <w:lang w:val="lt-LT" w:eastAsia="lt-LT"/>
              </w:rPr>
              <w:t>metu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="00220677" w:rsidRPr="001D7DD2">
              <w:rPr>
                <w:rFonts w:eastAsia="Times New Roman"/>
                <w:lang w:val="lt-LT" w:eastAsia="lt-LT"/>
              </w:rPr>
              <w:t>suteikiama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    </w:t>
            </w:r>
            <w:r w:rsidR="00220677" w:rsidRPr="001D7DD2">
              <w:rPr>
                <w:rFonts w:eastAsia="Times New Roman"/>
                <w:lang w:val="lt-LT" w:eastAsia="lt-LT"/>
              </w:rPr>
              <w:t>ir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="00220677" w:rsidRPr="001D7DD2">
              <w:rPr>
                <w:rFonts w:eastAsia="Times New Roman"/>
                <w:lang w:val="lt-LT" w:eastAsia="lt-LT"/>
              </w:rPr>
              <w:t>gaunama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="00220677" w:rsidRPr="001D7DD2">
              <w:rPr>
                <w:rFonts w:eastAsia="Times New Roman"/>
                <w:lang w:val="lt-LT" w:eastAsia="lt-LT"/>
              </w:rPr>
              <w:t>reikiamų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="00220677" w:rsidRPr="001D7DD2">
              <w:rPr>
                <w:rFonts w:eastAsia="Times New Roman"/>
                <w:lang w:val="lt-LT" w:eastAsia="lt-LT"/>
              </w:rPr>
              <w:t>psichologinių,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="00220677" w:rsidRPr="001D7DD2">
              <w:rPr>
                <w:rFonts w:eastAsia="Times New Roman"/>
                <w:lang w:val="lt-LT" w:eastAsia="lt-LT"/>
              </w:rPr>
              <w:t>pedagoginių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="00220677" w:rsidRPr="001D7DD2">
              <w:rPr>
                <w:rFonts w:eastAsia="Times New Roman"/>
                <w:lang w:val="lt-LT" w:eastAsia="lt-LT"/>
              </w:rPr>
              <w:t>žinių,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="00220677" w:rsidRPr="001D7DD2">
              <w:rPr>
                <w:rFonts w:eastAsia="Times New Roman"/>
                <w:lang w:val="lt-LT" w:eastAsia="lt-LT"/>
              </w:rPr>
              <w:t>padedančių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="00220677" w:rsidRPr="001D7DD2">
              <w:rPr>
                <w:rFonts w:eastAsia="Times New Roman"/>
                <w:lang w:val="lt-LT" w:eastAsia="lt-LT"/>
              </w:rPr>
              <w:t>pažinti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="00220677" w:rsidRPr="001D7DD2">
              <w:rPr>
                <w:rFonts w:eastAsia="Times New Roman"/>
                <w:lang w:val="lt-LT" w:eastAsia="lt-LT"/>
              </w:rPr>
              <w:t>vaiką</w:t>
            </w:r>
            <w:r>
              <w:rPr>
                <w:rFonts w:eastAsia="Times New Roman"/>
                <w:lang w:val="lt-LT" w:eastAsia="lt-LT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3F9ABF30" w14:textId="2BEF8D15" w:rsidR="00220677" w:rsidRPr="001D7DD2" w:rsidRDefault="00220677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  <w:r w:rsidRPr="001D7DD2">
              <w:rPr>
                <w:rFonts w:eastAsia="Times New Roman"/>
                <w:lang w:val="lt-LT" w:eastAsia="lt-LT"/>
              </w:rPr>
              <w:t>1-2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paskaitos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tėvams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 </w:t>
            </w:r>
            <w:r w:rsidR="008E392B" w:rsidRPr="001D7DD2">
              <w:rPr>
                <w:rFonts w:eastAsia="Times New Roman"/>
                <w:lang w:val="lt-LT" w:eastAsia="lt-LT"/>
              </w:rPr>
              <w:t>per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="008E392B" w:rsidRPr="001D7DD2">
              <w:rPr>
                <w:rFonts w:eastAsia="Times New Roman"/>
                <w:lang w:val="lt-LT" w:eastAsia="lt-LT"/>
              </w:rPr>
              <w:t>metus</w:t>
            </w:r>
          </w:p>
        </w:tc>
        <w:tc>
          <w:tcPr>
            <w:tcW w:w="1133" w:type="dxa"/>
            <w:shd w:val="clear" w:color="auto" w:fill="auto"/>
          </w:tcPr>
          <w:p w14:paraId="2EA55B65" w14:textId="2BA22ADB" w:rsidR="00220677" w:rsidRPr="001D7DD2" w:rsidRDefault="00220677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  <w:r w:rsidRPr="001D7DD2">
              <w:rPr>
                <w:rFonts w:eastAsia="Times New Roman"/>
                <w:lang w:val="lt-LT" w:eastAsia="lt-LT"/>
              </w:rPr>
              <w:t>2021-2023</w:t>
            </w:r>
            <w:r w:rsidR="001D4497">
              <w:rPr>
                <w:rFonts w:eastAsia="Times New Roman"/>
                <w:lang w:val="lt-LT" w:eastAsia="lt-LT"/>
              </w:rPr>
              <w:t xml:space="preserve"> m.</w:t>
            </w:r>
          </w:p>
        </w:tc>
        <w:tc>
          <w:tcPr>
            <w:tcW w:w="1771" w:type="dxa"/>
            <w:shd w:val="clear" w:color="auto" w:fill="auto"/>
          </w:tcPr>
          <w:p w14:paraId="18B00C0F" w14:textId="464C14E3" w:rsidR="00220677" w:rsidRPr="001D7DD2" w:rsidRDefault="00220677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  <w:r w:rsidRPr="001D7DD2">
              <w:rPr>
                <w:rFonts w:eastAsia="Times New Roman"/>
                <w:lang w:val="lt-LT" w:eastAsia="lt-LT"/>
              </w:rPr>
              <w:t>Administracija</w:t>
            </w:r>
          </w:p>
        </w:tc>
        <w:tc>
          <w:tcPr>
            <w:tcW w:w="1489" w:type="dxa"/>
            <w:shd w:val="clear" w:color="auto" w:fill="auto"/>
          </w:tcPr>
          <w:p w14:paraId="34CB512C" w14:textId="45A8375B" w:rsidR="00220677" w:rsidRPr="001D7DD2" w:rsidRDefault="00552B14" w:rsidP="001D0BB9">
            <w:pPr>
              <w:ind w:firstLine="0"/>
              <w:jc w:val="left"/>
              <w:rPr>
                <w:rFonts w:eastAsia="Times New Roman"/>
                <w:iCs/>
                <w:szCs w:val="24"/>
                <w:highlight w:val="yellow"/>
                <w:lang w:val="lt-LT" w:eastAsia="lt-LT"/>
              </w:rPr>
            </w:pP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MK</w:t>
            </w:r>
            <w:r>
              <w:rPr>
                <w:rFonts w:eastAsia="Times New Roman"/>
                <w:iCs/>
                <w:szCs w:val="24"/>
                <w:lang w:val="lt-LT" w:eastAsia="lt-LT"/>
              </w:rPr>
              <w:t>, projektų, rė</w:t>
            </w:r>
            <w:r>
              <w:rPr>
                <w:rFonts w:eastAsia="Times New Roman"/>
                <w:iCs/>
                <w:szCs w:val="24"/>
                <w:lang w:val="lt-LT" w:eastAsia="lt-LT"/>
              </w:rPr>
              <w:softHyphen/>
              <w:t>mėjų lėšos</w:t>
            </w:r>
          </w:p>
        </w:tc>
      </w:tr>
      <w:tr w:rsidR="00220677" w:rsidRPr="001D7DD2" w14:paraId="732D9050" w14:textId="77777777" w:rsidTr="000E488E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1925" w:type="dxa"/>
            <w:vMerge/>
          </w:tcPr>
          <w:p w14:paraId="52CDE6AD" w14:textId="77777777" w:rsidR="00220677" w:rsidRPr="001D7DD2" w:rsidRDefault="00220677" w:rsidP="001D0BB9">
            <w:pPr>
              <w:ind w:firstLine="0"/>
              <w:jc w:val="left"/>
              <w:rPr>
                <w:rFonts w:eastAsia="Times New Roman"/>
                <w:iCs/>
                <w:szCs w:val="24"/>
                <w:highlight w:val="yellow"/>
                <w:lang w:val="lt-LT" w:eastAsia="lt-LT"/>
              </w:rPr>
            </w:pPr>
          </w:p>
        </w:tc>
        <w:tc>
          <w:tcPr>
            <w:tcW w:w="2011" w:type="dxa"/>
            <w:shd w:val="clear" w:color="auto" w:fill="auto"/>
          </w:tcPr>
          <w:p w14:paraId="40175463" w14:textId="22C845A9" w:rsidR="00220677" w:rsidRPr="001D7DD2" w:rsidRDefault="004D15A5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  <w:r w:rsidRPr="001D7DD2">
              <w:rPr>
                <w:rFonts w:eastAsia="Times New Roman"/>
                <w:lang w:val="lt-LT" w:eastAsia="lt-LT"/>
              </w:rPr>
              <w:t>M</w:t>
            </w:r>
            <w:r w:rsidR="00220677" w:rsidRPr="001D7DD2">
              <w:rPr>
                <w:rFonts w:eastAsia="Times New Roman"/>
                <w:lang w:val="lt-LT" w:eastAsia="lt-LT"/>
              </w:rPr>
              <w:t>okytojų,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 </w:t>
            </w:r>
            <w:r w:rsidR="00220677" w:rsidRPr="001D7DD2">
              <w:rPr>
                <w:rFonts w:eastAsia="Times New Roman"/>
                <w:lang w:val="lt-LT" w:eastAsia="lt-LT"/>
              </w:rPr>
              <w:t>mokinių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="00220677" w:rsidRPr="001D7DD2">
              <w:rPr>
                <w:rFonts w:eastAsia="Times New Roman"/>
                <w:lang w:val="lt-LT" w:eastAsia="lt-LT"/>
              </w:rPr>
              <w:t>tėvų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="00220677" w:rsidRPr="001D7DD2">
              <w:rPr>
                <w:rFonts w:eastAsia="Times New Roman"/>
                <w:lang w:val="lt-LT" w:eastAsia="lt-LT"/>
              </w:rPr>
              <w:t>ir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="00220677" w:rsidRPr="001D7DD2">
              <w:rPr>
                <w:rFonts w:eastAsia="Times New Roman"/>
                <w:lang w:val="lt-LT" w:eastAsia="lt-LT"/>
              </w:rPr>
              <w:t>administracijos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susitikimai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mokyklos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veiklos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klausimams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aptarti.</w:t>
            </w:r>
          </w:p>
        </w:tc>
        <w:tc>
          <w:tcPr>
            <w:tcW w:w="1985" w:type="dxa"/>
            <w:shd w:val="clear" w:color="auto" w:fill="auto"/>
          </w:tcPr>
          <w:p w14:paraId="5A0D3620" w14:textId="79DF4652" w:rsidR="00220677" w:rsidRPr="001D7DD2" w:rsidRDefault="007F2480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  <w:r w:rsidRPr="001D7DD2">
              <w:rPr>
                <w:rFonts w:eastAsia="Times New Roman"/>
                <w:lang w:val="lt-LT" w:eastAsia="lt-LT"/>
              </w:rPr>
              <w:t>Bent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="00220677" w:rsidRPr="001D7DD2">
              <w:rPr>
                <w:rFonts w:eastAsia="Times New Roman"/>
                <w:lang w:val="lt-LT" w:eastAsia="lt-LT"/>
              </w:rPr>
              <w:t>1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per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metus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="00220677" w:rsidRPr="001D7DD2">
              <w:rPr>
                <w:rFonts w:eastAsia="Times New Roman"/>
                <w:lang w:val="lt-LT" w:eastAsia="lt-LT"/>
              </w:rPr>
              <w:t>administracijos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="00220677" w:rsidRPr="001D7DD2">
              <w:rPr>
                <w:rFonts w:eastAsia="Times New Roman"/>
                <w:lang w:val="lt-LT" w:eastAsia="lt-LT"/>
              </w:rPr>
              <w:t>susitikimas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="00220677" w:rsidRPr="001D7DD2">
              <w:rPr>
                <w:rFonts w:eastAsia="Times New Roman"/>
                <w:lang w:val="lt-LT" w:eastAsia="lt-LT"/>
              </w:rPr>
              <w:t>su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="00220677" w:rsidRPr="001D7DD2">
              <w:rPr>
                <w:rFonts w:eastAsia="Times New Roman"/>
                <w:lang w:val="lt-LT" w:eastAsia="lt-LT"/>
              </w:rPr>
              <w:t>mokinių,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="00220677" w:rsidRPr="001D7DD2">
              <w:rPr>
                <w:rFonts w:eastAsia="Times New Roman"/>
                <w:lang w:val="lt-LT" w:eastAsia="lt-LT"/>
              </w:rPr>
              <w:t>tėvų,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="00220677" w:rsidRPr="001D7DD2">
              <w:rPr>
                <w:rFonts w:eastAsia="Times New Roman"/>
                <w:lang w:val="lt-LT" w:eastAsia="lt-LT"/>
              </w:rPr>
              <w:t>mokytoj</w:t>
            </w:r>
            <w:r w:rsidR="00E26798" w:rsidRPr="001D7DD2">
              <w:rPr>
                <w:rFonts w:eastAsia="Times New Roman"/>
                <w:lang w:val="lt-LT" w:eastAsia="lt-LT"/>
              </w:rPr>
              <w:t>ų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 </w:t>
            </w:r>
            <w:r w:rsidR="00220677" w:rsidRPr="001D7DD2">
              <w:rPr>
                <w:rFonts w:eastAsia="Times New Roman"/>
                <w:lang w:val="lt-LT" w:eastAsia="lt-LT"/>
              </w:rPr>
              <w:t>aktyvu</w:t>
            </w:r>
            <w:r w:rsidR="002873D7" w:rsidRPr="001D7DD2">
              <w:rPr>
                <w:rFonts w:eastAsia="Times New Roman"/>
                <w:lang w:val="lt-LT" w:eastAsia="lt-LT"/>
              </w:rPr>
              <w:t>.</w:t>
            </w:r>
          </w:p>
        </w:tc>
        <w:tc>
          <w:tcPr>
            <w:tcW w:w="1133" w:type="dxa"/>
            <w:shd w:val="clear" w:color="auto" w:fill="auto"/>
          </w:tcPr>
          <w:p w14:paraId="47E25380" w14:textId="2B5BCDEE" w:rsidR="00220677" w:rsidRPr="001D7DD2" w:rsidRDefault="00220677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  <w:r w:rsidRPr="001D7DD2">
              <w:rPr>
                <w:rFonts w:eastAsia="Times New Roman"/>
                <w:lang w:val="lt-LT" w:eastAsia="lt-LT"/>
              </w:rPr>
              <w:t>2021-2023</w:t>
            </w:r>
            <w:r w:rsidR="001D4497">
              <w:rPr>
                <w:rFonts w:eastAsia="Times New Roman"/>
                <w:lang w:val="lt-LT" w:eastAsia="lt-LT"/>
              </w:rPr>
              <w:t xml:space="preserve"> m.</w:t>
            </w:r>
          </w:p>
        </w:tc>
        <w:tc>
          <w:tcPr>
            <w:tcW w:w="1771" w:type="dxa"/>
            <w:shd w:val="clear" w:color="auto" w:fill="auto"/>
          </w:tcPr>
          <w:p w14:paraId="19CD5D86" w14:textId="75CC2139" w:rsidR="00220677" w:rsidRPr="001D7DD2" w:rsidRDefault="00E26798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  <w:r w:rsidRPr="001D7DD2">
              <w:rPr>
                <w:rFonts w:eastAsia="Times New Roman"/>
                <w:lang w:val="lt-LT" w:eastAsia="lt-LT"/>
              </w:rPr>
              <w:t>Savivald</w:t>
            </w:r>
            <w:r w:rsidR="001173F6" w:rsidRPr="001D7DD2">
              <w:rPr>
                <w:rFonts w:eastAsia="Times New Roman"/>
                <w:lang w:val="lt-LT" w:eastAsia="lt-LT"/>
              </w:rPr>
              <w:t>a</w:t>
            </w:r>
          </w:p>
          <w:p w14:paraId="50AA223A" w14:textId="3CA9C1E1" w:rsidR="00220677" w:rsidRPr="001D7DD2" w:rsidRDefault="00220677" w:rsidP="001D0BB9">
            <w:pPr>
              <w:ind w:firstLine="0"/>
              <w:jc w:val="left"/>
              <w:rPr>
                <w:lang w:val="lt-LT" w:eastAsia="lt-LT"/>
              </w:rPr>
            </w:pPr>
            <w:r w:rsidRPr="001D7DD2">
              <w:rPr>
                <w:rFonts w:eastAsia="Times New Roman"/>
                <w:lang w:val="lt-LT" w:eastAsia="lt-LT"/>
              </w:rPr>
              <w:t>Administracija</w:t>
            </w:r>
          </w:p>
        </w:tc>
        <w:tc>
          <w:tcPr>
            <w:tcW w:w="1489" w:type="dxa"/>
            <w:shd w:val="clear" w:color="auto" w:fill="auto"/>
          </w:tcPr>
          <w:p w14:paraId="29EFE4E9" w14:textId="355075FA" w:rsidR="00220677" w:rsidRPr="001D7DD2" w:rsidRDefault="00777206" w:rsidP="001D0BB9">
            <w:pPr>
              <w:ind w:firstLine="0"/>
              <w:jc w:val="left"/>
              <w:rPr>
                <w:rFonts w:eastAsia="Times New Roman"/>
                <w:iCs/>
                <w:szCs w:val="24"/>
                <w:highlight w:val="yellow"/>
                <w:lang w:val="lt-LT" w:eastAsia="lt-LT"/>
              </w:rPr>
            </w:pP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MK</w:t>
            </w:r>
            <w:r>
              <w:rPr>
                <w:rFonts w:eastAsia="Times New Roman"/>
                <w:iCs/>
                <w:szCs w:val="24"/>
                <w:lang w:val="lt-LT" w:eastAsia="lt-LT"/>
              </w:rPr>
              <w:t xml:space="preserve"> lėšos</w:t>
            </w:r>
          </w:p>
        </w:tc>
      </w:tr>
      <w:tr w:rsidR="005C3AF1" w:rsidRPr="001D7DD2" w14:paraId="2215FB8B" w14:textId="77777777" w:rsidTr="000E488E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1925" w:type="dxa"/>
            <w:vMerge w:val="restart"/>
          </w:tcPr>
          <w:p w14:paraId="5C04E95D" w14:textId="77777777" w:rsidR="005C3AF1" w:rsidRPr="001D7DD2" w:rsidRDefault="005C3AF1" w:rsidP="001D0BB9">
            <w:pPr>
              <w:tabs>
                <w:tab w:val="left" w:pos="284"/>
              </w:tabs>
              <w:ind w:firstLine="0"/>
              <w:jc w:val="left"/>
              <w:rPr>
                <w:color w:val="000000" w:themeColor="text1"/>
                <w:szCs w:val="24"/>
                <w:lang w:val="lt-LT"/>
              </w:rPr>
            </w:pPr>
            <w:r w:rsidRPr="001D7DD2">
              <w:rPr>
                <w:rFonts w:eastAsia="Times New Roman"/>
                <w:color w:val="000000" w:themeColor="text1"/>
                <w:sz w:val="22"/>
                <w:lang w:val="lt-LT"/>
              </w:rPr>
              <w:t>4. Kryptingai organizuoti socialinių emocinių kompetencijų ugdymą</w:t>
            </w:r>
          </w:p>
          <w:p w14:paraId="414D70E4" w14:textId="77777777" w:rsidR="005C3AF1" w:rsidRPr="001D7DD2" w:rsidRDefault="005C3AF1" w:rsidP="001D0BB9">
            <w:pPr>
              <w:ind w:firstLine="0"/>
              <w:jc w:val="left"/>
              <w:rPr>
                <w:rFonts w:eastAsia="Times New Roman"/>
                <w:iCs/>
                <w:szCs w:val="24"/>
                <w:highlight w:val="yellow"/>
                <w:lang w:val="lt-LT" w:eastAsia="lt-LT"/>
              </w:rPr>
            </w:pPr>
          </w:p>
        </w:tc>
        <w:tc>
          <w:tcPr>
            <w:tcW w:w="2011" w:type="dxa"/>
            <w:shd w:val="clear" w:color="auto" w:fill="auto"/>
          </w:tcPr>
          <w:p w14:paraId="52F0A5FB" w14:textId="621D3D47" w:rsidR="005C3AF1" w:rsidRPr="001D7DD2" w:rsidRDefault="005C3AF1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  <w:r w:rsidRPr="001D7DD2">
              <w:rPr>
                <w:rFonts w:eastAsia="Times New Roman"/>
                <w:lang w:val="lt-LT" w:eastAsia="lt-LT"/>
              </w:rPr>
              <w:t>Kryptingas sociali</w:t>
            </w:r>
            <w:r w:rsidRPr="001D7DD2">
              <w:rPr>
                <w:rFonts w:eastAsia="Times New Roman"/>
                <w:lang w:val="lt-LT" w:eastAsia="lt-LT"/>
              </w:rPr>
              <w:softHyphen/>
              <w:t>nių emocinių kom</w:t>
            </w:r>
            <w:r w:rsidRPr="001D7DD2">
              <w:rPr>
                <w:rFonts w:eastAsia="Times New Roman"/>
                <w:lang w:val="lt-LT" w:eastAsia="lt-LT"/>
              </w:rPr>
              <w:softHyphen/>
              <w:t>petencijų ugdymo integruotų prog</w:t>
            </w:r>
            <w:r w:rsidRPr="001D7DD2">
              <w:rPr>
                <w:rFonts w:eastAsia="Times New Roman"/>
                <w:lang w:val="lt-LT" w:eastAsia="lt-LT"/>
              </w:rPr>
              <w:softHyphen/>
              <w:t>ra</w:t>
            </w:r>
            <w:r w:rsidRPr="001D7DD2">
              <w:rPr>
                <w:rFonts w:eastAsia="Times New Roman"/>
                <w:lang w:val="lt-LT" w:eastAsia="lt-LT"/>
              </w:rPr>
              <w:softHyphen/>
              <w:t>mų diegimas.</w:t>
            </w:r>
          </w:p>
        </w:tc>
        <w:tc>
          <w:tcPr>
            <w:tcW w:w="1985" w:type="dxa"/>
            <w:shd w:val="clear" w:color="auto" w:fill="auto"/>
          </w:tcPr>
          <w:p w14:paraId="751C6F23" w14:textId="20A279E6" w:rsidR="005C3AF1" w:rsidRPr="00AA6CF1" w:rsidRDefault="00BC4A25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  <w:r w:rsidRPr="00AA6CF1">
              <w:rPr>
                <w:szCs w:val="24"/>
                <w:lang w:val="lt-LT"/>
              </w:rPr>
              <w:t>1-4 ir 5-8 klasių moksleiviams užtikrinti galimybę</w:t>
            </w:r>
            <w:r w:rsidR="00AA6CF1" w:rsidRPr="00AA6CF1">
              <w:rPr>
                <w:szCs w:val="24"/>
                <w:lang w:val="lt-LT"/>
              </w:rPr>
              <w:t xml:space="preserve"> dalyvauti </w:t>
            </w:r>
            <w:r w:rsidR="00DF5ECD" w:rsidRPr="00AA6CF1">
              <w:rPr>
                <w:szCs w:val="24"/>
                <w:lang w:val="lt-LT"/>
              </w:rPr>
              <w:t>nuoseklioje, ilgalaikėje socialines ir emocines kompetencijas ugdančioje prevencinėje programoje</w:t>
            </w:r>
            <w:r w:rsidR="00AA6CF1" w:rsidRPr="00AA6CF1">
              <w:rPr>
                <w:szCs w:val="24"/>
                <w:lang w:val="lt-LT"/>
              </w:rPr>
              <w:t>.</w:t>
            </w:r>
          </w:p>
        </w:tc>
        <w:tc>
          <w:tcPr>
            <w:tcW w:w="1133" w:type="dxa"/>
            <w:shd w:val="clear" w:color="auto" w:fill="auto"/>
          </w:tcPr>
          <w:p w14:paraId="5EE09390" w14:textId="5F275AE9" w:rsidR="005C3AF1" w:rsidRPr="001D7DD2" w:rsidRDefault="00AA6CF1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  <w:r>
              <w:rPr>
                <w:rFonts w:eastAsia="Times New Roman"/>
                <w:lang w:val="lt-LT" w:eastAsia="lt-LT"/>
              </w:rPr>
              <w:t>2021-2023 m.</w:t>
            </w:r>
          </w:p>
        </w:tc>
        <w:tc>
          <w:tcPr>
            <w:tcW w:w="1771" w:type="dxa"/>
            <w:shd w:val="clear" w:color="auto" w:fill="auto"/>
          </w:tcPr>
          <w:p w14:paraId="6889F345" w14:textId="08C7DFFE" w:rsidR="00777206" w:rsidRPr="001D7DD2" w:rsidRDefault="00777206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  <w:r>
              <w:rPr>
                <w:rFonts w:eastAsia="Times New Roman"/>
                <w:lang w:val="lt-LT" w:eastAsia="lt-LT"/>
              </w:rPr>
              <w:t>Administracija</w:t>
            </w:r>
          </w:p>
        </w:tc>
        <w:tc>
          <w:tcPr>
            <w:tcW w:w="1489" w:type="dxa"/>
            <w:shd w:val="clear" w:color="auto" w:fill="auto"/>
          </w:tcPr>
          <w:p w14:paraId="0F4696DB" w14:textId="76E8DAC1" w:rsidR="005C3AF1" w:rsidRPr="001D7DD2" w:rsidRDefault="00777206" w:rsidP="001D0BB9">
            <w:pPr>
              <w:ind w:firstLine="0"/>
              <w:jc w:val="left"/>
              <w:rPr>
                <w:rFonts w:eastAsia="Times New Roman"/>
                <w:iCs/>
                <w:szCs w:val="24"/>
                <w:highlight w:val="yellow"/>
                <w:lang w:val="lt-LT" w:eastAsia="lt-LT"/>
              </w:rPr>
            </w:pP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MK</w:t>
            </w:r>
            <w:r>
              <w:rPr>
                <w:rFonts w:eastAsia="Times New Roman"/>
                <w:iCs/>
                <w:szCs w:val="24"/>
                <w:lang w:val="lt-LT" w:eastAsia="lt-LT"/>
              </w:rPr>
              <w:t>, projektų, lėšos</w:t>
            </w:r>
          </w:p>
        </w:tc>
      </w:tr>
      <w:tr w:rsidR="005C3AF1" w:rsidRPr="001D7DD2" w14:paraId="637015A0" w14:textId="77777777" w:rsidTr="000E488E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1925" w:type="dxa"/>
            <w:vMerge/>
          </w:tcPr>
          <w:p w14:paraId="39B9D90A" w14:textId="77777777" w:rsidR="005C3AF1" w:rsidRPr="001D7DD2" w:rsidRDefault="005C3AF1" w:rsidP="001D0BB9">
            <w:pPr>
              <w:tabs>
                <w:tab w:val="left" w:pos="284"/>
              </w:tabs>
              <w:ind w:firstLine="0"/>
              <w:jc w:val="left"/>
              <w:rPr>
                <w:rFonts w:eastAsia="Times New Roman"/>
                <w:color w:val="000000" w:themeColor="text1"/>
                <w:sz w:val="22"/>
                <w:lang w:val="lt-LT"/>
              </w:rPr>
            </w:pPr>
          </w:p>
        </w:tc>
        <w:tc>
          <w:tcPr>
            <w:tcW w:w="2011" w:type="dxa"/>
            <w:shd w:val="clear" w:color="auto" w:fill="auto"/>
          </w:tcPr>
          <w:p w14:paraId="29C820FD" w14:textId="49265247" w:rsidR="005C3AF1" w:rsidRPr="001D7DD2" w:rsidRDefault="005C3AF1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  <w:r w:rsidRPr="001D7DD2">
              <w:rPr>
                <w:rFonts w:eastAsia="Times New Roman"/>
                <w:lang w:val="lt-LT" w:eastAsia="lt-LT"/>
              </w:rPr>
              <w:t xml:space="preserve">Kokybiškas ir savalaikis </w:t>
            </w:r>
            <w:r w:rsidR="005F206B">
              <w:rPr>
                <w:rFonts w:eastAsia="Times New Roman"/>
                <w:lang w:val="lt-LT" w:eastAsia="lt-LT"/>
              </w:rPr>
              <w:t>švietimo</w:t>
            </w:r>
            <w:r w:rsidRPr="001D7DD2">
              <w:rPr>
                <w:rFonts w:eastAsia="Times New Roman"/>
                <w:lang w:val="lt-LT" w:eastAsia="lt-LT"/>
              </w:rPr>
              <w:t xml:space="preserve"> pagalbos teikimas</w:t>
            </w:r>
          </w:p>
        </w:tc>
        <w:tc>
          <w:tcPr>
            <w:tcW w:w="1985" w:type="dxa"/>
            <w:shd w:val="clear" w:color="auto" w:fill="auto"/>
          </w:tcPr>
          <w:p w14:paraId="7DA640E7" w14:textId="64197739" w:rsidR="005C3AF1" w:rsidRPr="001D7DD2" w:rsidRDefault="00BE361C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  <w:r>
              <w:rPr>
                <w:rFonts w:eastAsia="Times New Roman"/>
                <w:lang w:val="lt-LT" w:eastAsia="lt-LT"/>
              </w:rPr>
              <w:t xml:space="preserve">Visi </w:t>
            </w:r>
            <w:r w:rsidR="00553490">
              <w:rPr>
                <w:rFonts w:eastAsia="Times New Roman"/>
                <w:lang w:val="lt-LT" w:eastAsia="lt-LT"/>
              </w:rPr>
              <w:t xml:space="preserve">ugdytiniai </w:t>
            </w:r>
            <w:r w:rsidR="005F206B">
              <w:rPr>
                <w:rFonts w:eastAsia="Times New Roman"/>
                <w:lang w:val="lt-LT" w:eastAsia="lt-LT"/>
              </w:rPr>
              <w:t>turės galimybę</w:t>
            </w:r>
            <w:r w:rsidR="00236FB3">
              <w:rPr>
                <w:rFonts w:eastAsia="Times New Roman"/>
                <w:lang w:val="lt-LT" w:eastAsia="lt-LT"/>
              </w:rPr>
              <w:t xml:space="preserve"> </w:t>
            </w:r>
            <w:r w:rsidR="00553490">
              <w:rPr>
                <w:rFonts w:eastAsia="Times New Roman"/>
                <w:lang w:val="lt-LT" w:eastAsia="lt-LT"/>
              </w:rPr>
              <w:t>gau</w:t>
            </w:r>
            <w:r w:rsidR="00236FB3">
              <w:rPr>
                <w:rFonts w:eastAsia="Times New Roman"/>
                <w:lang w:val="lt-LT" w:eastAsia="lt-LT"/>
              </w:rPr>
              <w:t xml:space="preserve">ti socialinę ir psichologinę </w:t>
            </w:r>
            <w:r w:rsidR="00553490">
              <w:rPr>
                <w:rFonts w:eastAsia="Times New Roman"/>
                <w:lang w:val="lt-LT" w:eastAsia="lt-LT"/>
              </w:rPr>
              <w:t xml:space="preserve"> </w:t>
            </w:r>
            <w:r w:rsidR="00236FB3">
              <w:rPr>
                <w:rFonts w:eastAsia="Times New Roman"/>
                <w:lang w:val="lt-LT" w:eastAsia="lt-LT"/>
              </w:rPr>
              <w:t>pagalbą</w:t>
            </w:r>
            <w:r w:rsidR="00A505E2">
              <w:rPr>
                <w:rFonts w:eastAsia="Times New Roman"/>
                <w:lang w:val="lt-LT" w:eastAsia="lt-LT"/>
              </w:rPr>
              <w:t>.</w:t>
            </w:r>
          </w:p>
        </w:tc>
        <w:tc>
          <w:tcPr>
            <w:tcW w:w="1133" w:type="dxa"/>
            <w:shd w:val="clear" w:color="auto" w:fill="auto"/>
          </w:tcPr>
          <w:p w14:paraId="6E14EA8E" w14:textId="38279208" w:rsidR="005C3AF1" w:rsidRPr="001D7DD2" w:rsidRDefault="00A505E2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  <w:r>
              <w:rPr>
                <w:rFonts w:eastAsia="Times New Roman"/>
                <w:lang w:val="lt-LT" w:eastAsia="lt-LT"/>
              </w:rPr>
              <w:t>2021-2023 m.</w:t>
            </w:r>
          </w:p>
        </w:tc>
        <w:tc>
          <w:tcPr>
            <w:tcW w:w="1771" w:type="dxa"/>
            <w:shd w:val="clear" w:color="auto" w:fill="auto"/>
          </w:tcPr>
          <w:p w14:paraId="3377478B" w14:textId="34C45D24" w:rsidR="005C3AF1" w:rsidRPr="001D7DD2" w:rsidRDefault="00B60D6B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  <w:r>
              <w:rPr>
                <w:rFonts w:eastAsia="Times New Roman"/>
                <w:lang w:val="lt-LT" w:eastAsia="lt-LT"/>
              </w:rPr>
              <w:t>Pagalbos specialistai</w:t>
            </w:r>
          </w:p>
        </w:tc>
        <w:tc>
          <w:tcPr>
            <w:tcW w:w="1489" w:type="dxa"/>
            <w:shd w:val="clear" w:color="auto" w:fill="auto"/>
          </w:tcPr>
          <w:p w14:paraId="02006003" w14:textId="56E18974" w:rsidR="005C3AF1" w:rsidRPr="001D7DD2" w:rsidRDefault="00013874" w:rsidP="001D0BB9">
            <w:pPr>
              <w:ind w:firstLine="0"/>
              <w:jc w:val="left"/>
              <w:rPr>
                <w:rFonts w:eastAsia="Times New Roman"/>
                <w:iCs/>
                <w:szCs w:val="24"/>
                <w:highlight w:val="yellow"/>
                <w:lang w:val="lt-LT" w:eastAsia="lt-LT"/>
              </w:rPr>
            </w:pPr>
            <w:r w:rsidRPr="001D7DD2">
              <w:rPr>
                <w:rFonts w:eastAsia="Times New Roman"/>
                <w:iCs/>
                <w:szCs w:val="24"/>
                <w:lang w:val="lt-LT" w:eastAsia="lt-LT"/>
              </w:rPr>
              <w:t>MK</w:t>
            </w:r>
            <w:r>
              <w:rPr>
                <w:rFonts w:eastAsia="Times New Roman"/>
                <w:iCs/>
                <w:szCs w:val="24"/>
                <w:lang w:val="lt-LT" w:eastAsia="lt-LT"/>
              </w:rPr>
              <w:t xml:space="preserve"> lėšos</w:t>
            </w:r>
          </w:p>
        </w:tc>
      </w:tr>
      <w:tr w:rsidR="005C3AF1" w:rsidRPr="001D7DD2" w14:paraId="5124DC97" w14:textId="77777777" w:rsidTr="000E488E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1925" w:type="dxa"/>
            <w:vMerge/>
          </w:tcPr>
          <w:p w14:paraId="701EC807" w14:textId="77777777" w:rsidR="005C3AF1" w:rsidRPr="001D7DD2" w:rsidRDefault="005C3AF1" w:rsidP="001D0BB9">
            <w:pPr>
              <w:tabs>
                <w:tab w:val="left" w:pos="284"/>
              </w:tabs>
              <w:ind w:firstLine="0"/>
              <w:jc w:val="left"/>
              <w:rPr>
                <w:rFonts w:eastAsia="Times New Roman"/>
                <w:color w:val="000000" w:themeColor="text1"/>
                <w:sz w:val="22"/>
                <w:lang w:val="lt-LT"/>
              </w:rPr>
            </w:pPr>
          </w:p>
        </w:tc>
        <w:tc>
          <w:tcPr>
            <w:tcW w:w="2011" w:type="dxa"/>
            <w:shd w:val="clear" w:color="auto" w:fill="auto"/>
          </w:tcPr>
          <w:p w14:paraId="67ECA528" w14:textId="708C7FF3" w:rsidR="005C3AF1" w:rsidRPr="001D7DD2" w:rsidRDefault="005C3AF1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  <w:r w:rsidRPr="001D7DD2">
              <w:rPr>
                <w:rFonts w:eastAsia="Times New Roman"/>
                <w:lang w:val="lt-LT" w:eastAsia="lt-LT"/>
              </w:rPr>
              <w:t>Projektų, skirtų emocinei aplinkai mokykloje gerinti, rengimas ir įgyvendinimas.</w:t>
            </w:r>
          </w:p>
        </w:tc>
        <w:tc>
          <w:tcPr>
            <w:tcW w:w="1985" w:type="dxa"/>
            <w:shd w:val="clear" w:color="auto" w:fill="auto"/>
          </w:tcPr>
          <w:p w14:paraId="7C88F008" w14:textId="6B920BF2" w:rsidR="005C3AF1" w:rsidRPr="001D7DD2" w:rsidRDefault="00CF6FCC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  <w:r>
              <w:rPr>
                <w:rFonts w:eastAsia="Times New Roman"/>
                <w:lang w:val="lt-LT" w:eastAsia="lt-LT"/>
              </w:rPr>
              <w:t>1-2 projektai įgyvendinami per mokslo metus.</w:t>
            </w:r>
          </w:p>
        </w:tc>
        <w:tc>
          <w:tcPr>
            <w:tcW w:w="1133" w:type="dxa"/>
            <w:shd w:val="clear" w:color="auto" w:fill="auto"/>
          </w:tcPr>
          <w:p w14:paraId="2C6D5074" w14:textId="2D053BF2" w:rsidR="005C3AF1" w:rsidRPr="001D7DD2" w:rsidRDefault="005100EC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  <w:r>
              <w:rPr>
                <w:rFonts w:eastAsia="Times New Roman"/>
                <w:lang w:val="lt-LT" w:eastAsia="lt-LT"/>
              </w:rPr>
              <w:t>2021-2023 m.</w:t>
            </w:r>
          </w:p>
        </w:tc>
        <w:tc>
          <w:tcPr>
            <w:tcW w:w="1771" w:type="dxa"/>
            <w:shd w:val="clear" w:color="auto" w:fill="auto"/>
          </w:tcPr>
          <w:p w14:paraId="06BC0539" w14:textId="77777777" w:rsidR="005C3AF1" w:rsidRDefault="00B60D6B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  <w:r>
              <w:rPr>
                <w:rFonts w:eastAsia="Times New Roman"/>
                <w:lang w:val="lt-LT" w:eastAsia="lt-LT"/>
              </w:rPr>
              <w:t>Pagalbos specialistai</w:t>
            </w:r>
          </w:p>
          <w:p w14:paraId="51E901C4" w14:textId="77777777" w:rsidR="00B60D6B" w:rsidRDefault="00B60D6B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  <w:r>
              <w:rPr>
                <w:rFonts w:eastAsia="Times New Roman"/>
                <w:lang w:val="lt-LT" w:eastAsia="lt-LT"/>
              </w:rPr>
              <w:t>Klasių auklėtojai</w:t>
            </w:r>
          </w:p>
          <w:p w14:paraId="78B43B31" w14:textId="19D82DF1" w:rsidR="00777206" w:rsidRPr="001D7DD2" w:rsidRDefault="00777206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  <w:r>
              <w:rPr>
                <w:rFonts w:eastAsia="Times New Roman"/>
                <w:lang w:val="lt-LT" w:eastAsia="lt-LT"/>
              </w:rPr>
              <w:t>Mokytojai</w:t>
            </w:r>
          </w:p>
        </w:tc>
        <w:tc>
          <w:tcPr>
            <w:tcW w:w="1489" w:type="dxa"/>
            <w:shd w:val="clear" w:color="auto" w:fill="auto"/>
          </w:tcPr>
          <w:p w14:paraId="354FCAD3" w14:textId="6EBB9261" w:rsidR="005C3AF1" w:rsidRPr="001D7DD2" w:rsidRDefault="00013874" w:rsidP="001D0BB9">
            <w:pPr>
              <w:ind w:firstLine="0"/>
              <w:jc w:val="left"/>
              <w:rPr>
                <w:rFonts w:eastAsia="Times New Roman"/>
                <w:iCs/>
                <w:szCs w:val="24"/>
                <w:highlight w:val="yellow"/>
                <w:lang w:val="lt-LT" w:eastAsia="lt-LT"/>
              </w:rPr>
            </w:pPr>
            <w:r>
              <w:rPr>
                <w:rFonts w:eastAsia="Times New Roman"/>
                <w:iCs/>
                <w:szCs w:val="24"/>
                <w:lang w:val="lt-LT" w:eastAsia="lt-LT"/>
              </w:rPr>
              <w:t>Projektų, rė</w:t>
            </w:r>
            <w:r>
              <w:rPr>
                <w:rFonts w:eastAsia="Times New Roman"/>
                <w:iCs/>
                <w:szCs w:val="24"/>
                <w:lang w:val="lt-LT" w:eastAsia="lt-LT"/>
              </w:rPr>
              <w:softHyphen/>
              <w:t>mėjų lėšos</w:t>
            </w:r>
          </w:p>
        </w:tc>
      </w:tr>
      <w:tr w:rsidR="00220677" w:rsidRPr="001D7DD2" w14:paraId="3BC313E6" w14:textId="77777777" w:rsidTr="000E488E">
        <w:trPr>
          <w:trHeight w:val="465"/>
        </w:trPr>
        <w:tc>
          <w:tcPr>
            <w:tcW w:w="10314" w:type="dxa"/>
            <w:gridSpan w:val="6"/>
          </w:tcPr>
          <w:p w14:paraId="5FA0ED79" w14:textId="65515BD2" w:rsidR="00220677" w:rsidRPr="001D7DD2" w:rsidRDefault="00220677" w:rsidP="00220677">
            <w:pPr>
              <w:pStyle w:val="paragraph"/>
              <w:spacing w:before="120" w:beforeAutospacing="0" w:after="120" w:afterAutospacing="0"/>
              <w:ind w:firstLine="0"/>
              <w:textAlignment w:val="baseline"/>
              <w:rPr>
                <w:b/>
                <w:sz w:val="18"/>
                <w:szCs w:val="18"/>
              </w:rPr>
            </w:pPr>
            <w:r w:rsidRPr="001D7DD2">
              <w:rPr>
                <w:b/>
                <w:iCs/>
              </w:rPr>
              <w:t>3</w:t>
            </w:r>
            <w:r w:rsidR="00DA6D17" w:rsidRPr="001D7DD2">
              <w:rPr>
                <w:b/>
                <w:iCs/>
              </w:rPr>
              <w:t xml:space="preserve"> </w:t>
            </w:r>
            <w:r w:rsidRPr="001D7DD2">
              <w:rPr>
                <w:b/>
                <w:iCs/>
              </w:rPr>
              <w:t>tikslas</w:t>
            </w:r>
            <w:r w:rsidRPr="001D7DD2">
              <w:rPr>
                <w:b/>
                <w:i/>
              </w:rPr>
              <w:t>.</w:t>
            </w:r>
            <w:r w:rsidR="00DA6D17" w:rsidRPr="001D7DD2">
              <w:rPr>
                <w:b/>
                <w:i/>
              </w:rPr>
              <w:t xml:space="preserve"> </w:t>
            </w:r>
            <w:r w:rsidRPr="001D7DD2">
              <w:rPr>
                <w:rStyle w:val="normaltextrun"/>
                <w:b/>
                <w:color w:val="00000A"/>
              </w:rPr>
              <w:t>Kurti</w:t>
            </w:r>
            <w:r w:rsidR="00DA6D17" w:rsidRPr="001D7DD2">
              <w:rPr>
                <w:rStyle w:val="normaltextrun"/>
                <w:b/>
                <w:color w:val="00000A"/>
              </w:rPr>
              <w:t xml:space="preserve"> </w:t>
            </w:r>
            <w:r w:rsidRPr="001D7DD2">
              <w:rPr>
                <w:rStyle w:val="normaltextrun"/>
                <w:b/>
                <w:color w:val="00000A"/>
              </w:rPr>
              <w:t>saugią,</w:t>
            </w:r>
            <w:r w:rsidR="00DA6D17" w:rsidRPr="001D7DD2">
              <w:rPr>
                <w:rStyle w:val="normaltextrun"/>
                <w:b/>
                <w:color w:val="00000A"/>
              </w:rPr>
              <w:t xml:space="preserve"> </w:t>
            </w:r>
            <w:r w:rsidRPr="001D7DD2">
              <w:rPr>
                <w:rStyle w:val="normaltextrun"/>
                <w:b/>
                <w:color w:val="00000A"/>
              </w:rPr>
              <w:t>mokinių</w:t>
            </w:r>
            <w:r w:rsidR="00DA6D17" w:rsidRPr="001D7DD2">
              <w:rPr>
                <w:rStyle w:val="normaltextrun"/>
                <w:b/>
                <w:color w:val="00000A"/>
              </w:rPr>
              <w:t xml:space="preserve"> </w:t>
            </w:r>
            <w:r w:rsidRPr="001D7DD2">
              <w:rPr>
                <w:rStyle w:val="normaltextrun"/>
                <w:b/>
                <w:color w:val="00000A"/>
              </w:rPr>
              <w:t>poreikius</w:t>
            </w:r>
            <w:r w:rsidR="00DA6D17" w:rsidRPr="001D7DD2">
              <w:rPr>
                <w:rStyle w:val="normaltextrun"/>
                <w:b/>
                <w:color w:val="00000A"/>
              </w:rPr>
              <w:t xml:space="preserve"> </w:t>
            </w:r>
            <w:r w:rsidR="00C72C9D">
              <w:rPr>
                <w:rStyle w:val="normaltextrun"/>
                <w:b/>
                <w:color w:val="00000A"/>
              </w:rPr>
              <w:t>atliepiančią</w:t>
            </w:r>
            <w:r w:rsidR="00DA6D17" w:rsidRPr="001D7DD2">
              <w:rPr>
                <w:rStyle w:val="normaltextrun"/>
                <w:b/>
                <w:color w:val="00000A"/>
              </w:rPr>
              <w:t xml:space="preserve"> </w:t>
            </w:r>
            <w:r w:rsidRPr="001D7DD2">
              <w:rPr>
                <w:rStyle w:val="normaltextrun"/>
                <w:b/>
                <w:color w:val="00000A"/>
              </w:rPr>
              <w:t>mokyklos</w:t>
            </w:r>
            <w:r w:rsidR="00DA6D17" w:rsidRPr="001D7DD2">
              <w:rPr>
                <w:rStyle w:val="normaltextrun"/>
                <w:b/>
                <w:color w:val="00000A"/>
              </w:rPr>
              <w:t xml:space="preserve"> </w:t>
            </w:r>
            <w:proofErr w:type="spellStart"/>
            <w:r w:rsidRPr="001D7DD2">
              <w:rPr>
                <w:rStyle w:val="normaltextrun"/>
                <w:b/>
                <w:color w:val="00000A"/>
              </w:rPr>
              <w:t>ugdymo(</w:t>
            </w:r>
            <w:r w:rsidRPr="001D7DD2">
              <w:rPr>
                <w:rStyle w:val="spellingerror"/>
                <w:b/>
                <w:color w:val="00000A"/>
              </w:rPr>
              <w:t>si</w:t>
            </w:r>
            <w:proofErr w:type="spellEnd"/>
            <w:r w:rsidRPr="001D7DD2">
              <w:rPr>
                <w:rStyle w:val="normaltextrun"/>
                <w:b/>
                <w:color w:val="00000A"/>
              </w:rPr>
              <w:t>)</w:t>
            </w:r>
            <w:r w:rsidR="00DA6D17" w:rsidRPr="001D7DD2">
              <w:rPr>
                <w:rStyle w:val="normaltextrun"/>
                <w:b/>
                <w:color w:val="00000A"/>
              </w:rPr>
              <w:t xml:space="preserve"> </w:t>
            </w:r>
            <w:r w:rsidRPr="001D7DD2">
              <w:rPr>
                <w:rStyle w:val="normaltextrun"/>
                <w:b/>
                <w:color w:val="00000A"/>
              </w:rPr>
              <w:t>aplinką.</w:t>
            </w:r>
          </w:p>
        </w:tc>
      </w:tr>
      <w:tr w:rsidR="00220677" w:rsidRPr="001D7DD2" w14:paraId="6FE6251A" w14:textId="77777777" w:rsidTr="000E488E">
        <w:tblPrEx>
          <w:tblLook w:val="04A0" w:firstRow="1" w:lastRow="0" w:firstColumn="1" w:lastColumn="0" w:noHBand="0" w:noVBand="1"/>
        </w:tblPrEx>
        <w:tc>
          <w:tcPr>
            <w:tcW w:w="1925" w:type="dxa"/>
            <w:shd w:val="clear" w:color="auto" w:fill="auto"/>
            <w:vAlign w:val="center"/>
          </w:tcPr>
          <w:p w14:paraId="45DF2955" w14:textId="77777777" w:rsidR="00220677" w:rsidRPr="001D7DD2" w:rsidRDefault="00220677" w:rsidP="00220677">
            <w:pPr>
              <w:ind w:firstLine="0"/>
              <w:jc w:val="center"/>
              <w:rPr>
                <w:rFonts w:eastAsia="Times New Roman"/>
                <w:b/>
                <w:iCs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b/>
                <w:iCs/>
                <w:szCs w:val="24"/>
                <w:lang w:val="lt-LT" w:eastAsia="lt-LT"/>
              </w:rPr>
              <w:t>Uždaviniai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1D41865C" w14:textId="77777777" w:rsidR="00220677" w:rsidRPr="001D7DD2" w:rsidRDefault="00220677" w:rsidP="00220677">
            <w:pPr>
              <w:ind w:firstLine="0"/>
              <w:jc w:val="center"/>
              <w:rPr>
                <w:rFonts w:eastAsia="Times New Roman"/>
                <w:b/>
                <w:iCs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b/>
                <w:iCs/>
                <w:szCs w:val="24"/>
                <w:lang w:val="lt-LT" w:eastAsia="lt-LT"/>
              </w:rPr>
              <w:t>Priemonės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CC4126" w14:textId="77777777" w:rsidR="00220677" w:rsidRPr="001D7DD2" w:rsidRDefault="00220677" w:rsidP="00220677">
            <w:pPr>
              <w:ind w:firstLine="0"/>
              <w:jc w:val="center"/>
              <w:rPr>
                <w:rFonts w:eastAsia="Times New Roman"/>
                <w:b/>
                <w:iCs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b/>
                <w:iCs/>
                <w:szCs w:val="24"/>
                <w:lang w:val="lt-LT" w:eastAsia="lt-LT"/>
              </w:rPr>
              <w:t>Rezultatas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7EC44D1" w14:textId="77777777" w:rsidR="00220677" w:rsidRPr="001D7DD2" w:rsidRDefault="00220677" w:rsidP="00220677">
            <w:pPr>
              <w:ind w:firstLine="0"/>
              <w:jc w:val="center"/>
              <w:rPr>
                <w:rFonts w:eastAsia="Times New Roman"/>
                <w:b/>
                <w:iCs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b/>
                <w:iCs/>
                <w:szCs w:val="24"/>
                <w:lang w:val="lt-LT" w:eastAsia="lt-LT"/>
              </w:rPr>
              <w:t>Terminai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7E18E30F" w14:textId="7CE17FB4" w:rsidR="00220677" w:rsidRPr="001D7DD2" w:rsidRDefault="00220677" w:rsidP="00220677">
            <w:pPr>
              <w:ind w:firstLine="0"/>
              <w:jc w:val="center"/>
              <w:rPr>
                <w:rFonts w:eastAsia="Times New Roman"/>
                <w:b/>
                <w:iCs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b/>
                <w:iCs/>
                <w:szCs w:val="24"/>
                <w:lang w:val="lt-LT" w:eastAsia="lt-LT"/>
              </w:rPr>
              <w:t>Atsakingas</w:t>
            </w:r>
            <w:r w:rsidR="00DA6D17" w:rsidRPr="001D7DD2">
              <w:rPr>
                <w:rFonts w:eastAsia="Times New Roman"/>
                <w:b/>
                <w:iCs/>
                <w:szCs w:val="24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b/>
                <w:iCs/>
                <w:szCs w:val="24"/>
                <w:lang w:val="lt-LT" w:eastAsia="lt-LT"/>
              </w:rPr>
              <w:t>asmuo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BCBAE30" w14:textId="77777777" w:rsidR="00220677" w:rsidRPr="001D7DD2" w:rsidRDefault="00220677" w:rsidP="00220677">
            <w:pPr>
              <w:ind w:firstLine="0"/>
              <w:jc w:val="center"/>
              <w:rPr>
                <w:rFonts w:eastAsia="Times New Roman"/>
                <w:b/>
                <w:iCs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b/>
                <w:iCs/>
                <w:szCs w:val="24"/>
                <w:lang w:val="lt-LT" w:eastAsia="lt-LT"/>
              </w:rPr>
              <w:t>Kaštai</w:t>
            </w:r>
          </w:p>
        </w:tc>
      </w:tr>
      <w:tr w:rsidR="00220677" w:rsidRPr="001D7DD2" w14:paraId="70DFD353" w14:textId="77777777" w:rsidTr="000E488E">
        <w:tblPrEx>
          <w:tblLook w:val="04A0" w:firstRow="1" w:lastRow="0" w:firstColumn="1" w:lastColumn="0" w:noHBand="0" w:noVBand="1"/>
        </w:tblPrEx>
        <w:tc>
          <w:tcPr>
            <w:tcW w:w="1925" w:type="dxa"/>
            <w:vMerge w:val="restart"/>
            <w:shd w:val="clear" w:color="auto" w:fill="auto"/>
          </w:tcPr>
          <w:p w14:paraId="6B2A4317" w14:textId="5F479FEA" w:rsidR="00220677" w:rsidRPr="001D7DD2" w:rsidRDefault="00220677" w:rsidP="001D0BB9">
            <w:pPr>
              <w:tabs>
                <w:tab w:val="left" w:pos="159"/>
              </w:tabs>
              <w:ind w:firstLine="0"/>
              <w:jc w:val="left"/>
              <w:rPr>
                <w:rFonts w:eastAsia="Times New Roman"/>
                <w:lang w:val="lt-LT" w:eastAsia="lt-LT"/>
              </w:rPr>
            </w:pPr>
            <w:r w:rsidRPr="001D7DD2">
              <w:rPr>
                <w:rFonts w:eastAsia="Times New Roman"/>
                <w:lang w:val="lt-LT" w:eastAsia="lt-LT"/>
              </w:rPr>
              <w:t>1.Vykdyti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mokinių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užimtumo,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sveikatingumo,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socialinių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įgūdžių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ugdymo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programas,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prevencinę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veiklą,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užtikrinant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mokinių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saugumą.</w:t>
            </w:r>
          </w:p>
        </w:tc>
        <w:tc>
          <w:tcPr>
            <w:tcW w:w="2011" w:type="dxa"/>
            <w:shd w:val="clear" w:color="auto" w:fill="auto"/>
          </w:tcPr>
          <w:p w14:paraId="0545E861" w14:textId="51D5D018" w:rsidR="00220677" w:rsidRPr="001D7DD2" w:rsidRDefault="00220677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  <w:r w:rsidRPr="001D7DD2">
              <w:rPr>
                <w:rFonts w:eastAsia="Times New Roman"/>
                <w:lang w:val="lt-LT" w:eastAsia="lt-LT"/>
              </w:rPr>
              <w:t>Prevencinių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programų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integravimas</w:t>
            </w:r>
            <w:r w:rsidR="00C72C9D">
              <w:rPr>
                <w:rFonts w:eastAsia="Times New Roman"/>
                <w:lang w:val="lt-LT" w:eastAsia="lt-LT"/>
              </w:rPr>
              <w:t>.</w:t>
            </w:r>
          </w:p>
          <w:p w14:paraId="4F5CB1E1" w14:textId="0B0FFEE2" w:rsidR="00220677" w:rsidRPr="001D7DD2" w:rsidRDefault="00220677" w:rsidP="001D0BB9">
            <w:pPr>
              <w:ind w:firstLine="0"/>
              <w:jc w:val="left"/>
              <w:rPr>
                <w:szCs w:val="24"/>
                <w:lang w:val="lt-LT" w:eastAsia="lt-LT"/>
              </w:rPr>
            </w:pPr>
          </w:p>
        </w:tc>
        <w:tc>
          <w:tcPr>
            <w:tcW w:w="1985" w:type="dxa"/>
            <w:shd w:val="clear" w:color="auto" w:fill="auto"/>
          </w:tcPr>
          <w:p w14:paraId="3220ED90" w14:textId="5E157E7C" w:rsidR="00220677" w:rsidRPr="001D7DD2" w:rsidRDefault="00220677" w:rsidP="00C72C9D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  <w:r w:rsidRPr="001D7DD2">
              <w:rPr>
                <w:rFonts w:eastAsia="Times New Roman"/>
                <w:lang w:val="lt-LT" w:eastAsia="lt-LT"/>
              </w:rPr>
              <w:t>Ugdytiniai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dalyvaus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prevencinėse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socialinių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įgūdžių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programose.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90</w:t>
            </w:r>
            <w:r w:rsidR="00C72C9D">
              <w:rPr>
                <w:rFonts w:eastAsia="Times New Roman"/>
                <w:lang w:val="lt-LT" w:eastAsia="lt-LT"/>
              </w:rPr>
              <w:t xml:space="preserve"> %.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vaikų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įsisavins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pagrindines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programos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nuostatas,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įgis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reikiamų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gyvenimo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įgūdžių,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kompetencijų,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pagerės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jų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emocinė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savijauta.</w:t>
            </w:r>
          </w:p>
        </w:tc>
        <w:tc>
          <w:tcPr>
            <w:tcW w:w="1133" w:type="dxa"/>
            <w:shd w:val="clear" w:color="auto" w:fill="auto"/>
          </w:tcPr>
          <w:p w14:paraId="12D6AC9C" w14:textId="59517F25" w:rsidR="00220677" w:rsidRPr="001D7DD2" w:rsidRDefault="00220677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</w:p>
          <w:p w14:paraId="0BCD5C5B" w14:textId="7B1041C6" w:rsidR="00220677" w:rsidRPr="001D7DD2" w:rsidRDefault="00220677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</w:p>
          <w:p w14:paraId="34E55E9A" w14:textId="25FBE160" w:rsidR="00220677" w:rsidRPr="001D7DD2" w:rsidRDefault="00220677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</w:p>
          <w:p w14:paraId="34468B93" w14:textId="6B870E8C" w:rsidR="00220677" w:rsidRPr="001D7DD2" w:rsidRDefault="00220677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  <w:r w:rsidRPr="001D7DD2">
              <w:rPr>
                <w:rFonts w:eastAsia="Times New Roman"/>
                <w:lang w:val="lt-LT" w:eastAsia="lt-LT"/>
              </w:rPr>
              <w:t>2021-2023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m.</w:t>
            </w:r>
            <w:r w:rsidR="00B54F1E" w:rsidRPr="001D7DD2">
              <w:rPr>
                <w:rFonts w:eastAsia="Times New Roman"/>
                <w:lang w:val="lt-LT" w:eastAsia="lt-LT"/>
              </w:rPr>
              <w:t xml:space="preserve"> </w:t>
            </w:r>
          </w:p>
        </w:tc>
        <w:tc>
          <w:tcPr>
            <w:tcW w:w="1771" w:type="dxa"/>
            <w:shd w:val="clear" w:color="auto" w:fill="auto"/>
          </w:tcPr>
          <w:p w14:paraId="6F24A1BB" w14:textId="138C164D" w:rsidR="00220677" w:rsidRPr="001D7DD2" w:rsidRDefault="00220677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</w:p>
          <w:p w14:paraId="23922443" w14:textId="732806EA" w:rsidR="00220677" w:rsidRPr="001D7DD2" w:rsidRDefault="00220677" w:rsidP="001D0BB9">
            <w:pPr>
              <w:ind w:firstLine="0"/>
              <w:jc w:val="left"/>
              <w:rPr>
                <w:szCs w:val="24"/>
                <w:lang w:val="lt-LT" w:eastAsia="lt-LT"/>
              </w:rPr>
            </w:pPr>
          </w:p>
          <w:p w14:paraId="11654D36" w14:textId="4A5ACAB7" w:rsidR="00220677" w:rsidRPr="001D7DD2" w:rsidRDefault="00220677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  <w:r w:rsidRPr="001D7DD2">
              <w:rPr>
                <w:rFonts w:eastAsia="Times New Roman"/>
                <w:lang w:val="lt-LT" w:eastAsia="lt-LT"/>
              </w:rPr>
              <w:t>Klasės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auklėtojos,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mokytojai</w:t>
            </w:r>
          </w:p>
        </w:tc>
        <w:tc>
          <w:tcPr>
            <w:tcW w:w="1489" w:type="dxa"/>
            <w:shd w:val="clear" w:color="auto" w:fill="auto"/>
          </w:tcPr>
          <w:p w14:paraId="22EC1FB3" w14:textId="3674C603" w:rsidR="00220677" w:rsidRPr="001D7DD2" w:rsidRDefault="00220677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</w:p>
          <w:p w14:paraId="7BF7F3E3" w14:textId="45FB7AE7" w:rsidR="00220677" w:rsidRPr="001D7DD2" w:rsidRDefault="00220677" w:rsidP="001D0BB9">
            <w:pPr>
              <w:ind w:firstLine="0"/>
              <w:jc w:val="left"/>
              <w:rPr>
                <w:szCs w:val="24"/>
                <w:lang w:val="lt-LT" w:eastAsia="lt-LT"/>
              </w:rPr>
            </w:pPr>
          </w:p>
          <w:p w14:paraId="764FDD0B" w14:textId="307B4A24" w:rsidR="00220677" w:rsidRPr="001D7DD2" w:rsidRDefault="00220677" w:rsidP="001D0BB9">
            <w:pPr>
              <w:ind w:firstLine="0"/>
              <w:jc w:val="left"/>
              <w:rPr>
                <w:lang w:val="lt-LT" w:eastAsia="lt-LT"/>
              </w:rPr>
            </w:pPr>
            <w:r w:rsidRPr="001D7DD2">
              <w:rPr>
                <w:rFonts w:eastAsia="Times New Roman"/>
                <w:lang w:val="lt-LT" w:eastAsia="lt-LT"/>
              </w:rPr>
              <w:t>Biudžeto,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 </w:t>
            </w:r>
            <w:r w:rsidRPr="001D7DD2">
              <w:rPr>
                <w:rFonts w:eastAsia="Times New Roman"/>
                <w:lang w:val="lt-LT" w:eastAsia="lt-LT"/>
              </w:rPr>
              <w:t>MK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lėšos</w:t>
            </w:r>
          </w:p>
        </w:tc>
      </w:tr>
      <w:tr w:rsidR="00220677" w:rsidRPr="001D7DD2" w14:paraId="4B8D3368" w14:textId="77777777" w:rsidTr="000E488E">
        <w:tblPrEx>
          <w:tblLook w:val="04A0" w:firstRow="1" w:lastRow="0" w:firstColumn="1" w:lastColumn="0" w:noHBand="0" w:noVBand="1"/>
        </w:tblPrEx>
        <w:trPr>
          <w:trHeight w:val="55"/>
        </w:trPr>
        <w:tc>
          <w:tcPr>
            <w:tcW w:w="1925" w:type="dxa"/>
            <w:vMerge/>
          </w:tcPr>
          <w:p w14:paraId="55BAF962" w14:textId="77777777" w:rsidR="00220677" w:rsidRPr="001D7DD2" w:rsidRDefault="00220677" w:rsidP="001D0BB9">
            <w:pPr>
              <w:ind w:firstLine="0"/>
              <w:jc w:val="left"/>
              <w:rPr>
                <w:rFonts w:eastAsia="Times New Roman"/>
                <w:iCs/>
                <w:szCs w:val="24"/>
                <w:highlight w:val="yellow"/>
                <w:lang w:val="lt-LT" w:eastAsia="lt-LT"/>
              </w:rPr>
            </w:pPr>
          </w:p>
        </w:tc>
        <w:tc>
          <w:tcPr>
            <w:tcW w:w="2011" w:type="dxa"/>
            <w:shd w:val="clear" w:color="auto" w:fill="auto"/>
          </w:tcPr>
          <w:p w14:paraId="00FE038A" w14:textId="2C3FFABE" w:rsidR="00220677" w:rsidRPr="001D7DD2" w:rsidRDefault="00220677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  <w:r w:rsidRPr="001D7DD2">
              <w:rPr>
                <w:rFonts w:eastAsia="Times New Roman"/>
                <w:lang w:val="lt-LT" w:eastAsia="lt-LT"/>
              </w:rPr>
              <w:t>Vaikų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sveikatą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stiprinančių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ir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ugdančių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veiklų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organizavimas</w:t>
            </w:r>
          </w:p>
        </w:tc>
        <w:tc>
          <w:tcPr>
            <w:tcW w:w="1985" w:type="dxa"/>
            <w:shd w:val="clear" w:color="auto" w:fill="auto"/>
          </w:tcPr>
          <w:p w14:paraId="2BDA7DEE" w14:textId="2E670B3E" w:rsidR="00220677" w:rsidRPr="001D7DD2" w:rsidRDefault="00220677" w:rsidP="00C72C9D">
            <w:pPr>
              <w:ind w:firstLine="0"/>
              <w:jc w:val="left"/>
              <w:rPr>
                <w:rFonts w:eastAsia="Times New Roman"/>
                <w:u w:val="single"/>
                <w:lang w:val="lt-LT" w:eastAsia="lt-LT"/>
              </w:rPr>
            </w:pPr>
            <w:r w:rsidRPr="001D7DD2">
              <w:rPr>
                <w:rFonts w:eastAsia="Times New Roman"/>
                <w:lang w:val="lt-LT" w:eastAsia="lt-LT"/>
              </w:rPr>
              <w:t>90</w:t>
            </w:r>
            <w:r w:rsidR="00C72C9D">
              <w:rPr>
                <w:rFonts w:eastAsia="Times New Roman"/>
                <w:lang w:val="lt-LT" w:eastAsia="lt-LT"/>
              </w:rPr>
              <w:t xml:space="preserve"> %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ugdytinių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dalyvaus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mokyklos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renginiuose,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projektuose,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bus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įgyvendinta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aktyvi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mokinių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judėjimo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veikla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.</w:t>
            </w:r>
          </w:p>
        </w:tc>
        <w:tc>
          <w:tcPr>
            <w:tcW w:w="1133" w:type="dxa"/>
            <w:shd w:val="clear" w:color="auto" w:fill="auto"/>
          </w:tcPr>
          <w:p w14:paraId="4DCB65EF" w14:textId="19178856" w:rsidR="00220677" w:rsidRPr="001D7DD2" w:rsidRDefault="00220677" w:rsidP="001D0BB9">
            <w:pPr>
              <w:ind w:firstLine="0"/>
              <w:jc w:val="left"/>
              <w:rPr>
                <w:rFonts w:eastAsia="Times New Roman"/>
                <w:highlight w:val="yellow"/>
                <w:lang w:val="lt-LT" w:eastAsia="lt-LT"/>
              </w:rPr>
            </w:pPr>
          </w:p>
          <w:p w14:paraId="5C11024E" w14:textId="0DC26BDD" w:rsidR="00220677" w:rsidRPr="001D7DD2" w:rsidRDefault="00220677" w:rsidP="001D0BB9">
            <w:pPr>
              <w:ind w:firstLine="0"/>
              <w:jc w:val="left"/>
              <w:rPr>
                <w:highlight w:val="yellow"/>
                <w:lang w:val="lt-LT" w:eastAsia="lt-LT"/>
              </w:rPr>
            </w:pPr>
          </w:p>
          <w:p w14:paraId="43F9E3FE" w14:textId="5E73BBB6" w:rsidR="00220677" w:rsidRPr="001D7DD2" w:rsidRDefault="00220677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  <w:r w:rsidRPr="001D7DD2">
              <w:rPr>
                <w:rFonts w:eastAsia="Times New Roman"/>
                <w:lang w:val="lt-LT" w:eastAsia="lt-LT"/>
              </w:rPr>
              <w:t>2021-2023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m.</w:t>
            </w:r>
            <w:r w:rsidR="00C72C9D">
              <w:rPr>
                <w:rFonts w:eastAsia="Times New Roman"/>
                <w:lang w:val="lt-LT" w:eastAsia="lt-LT"/>
              </w:rPr>
              <w:t xml:space="preserve"> </w:t>
            </w:r>
          </w:p>
          <w:p w14:paraId="781DE129" w14:textId="797693B0" w:rsidR="00220677" w:rsidRPr="001D7DD2" w:rsidRDefault="00220677" w:rsidP="001D0BB9">
            <w:pPr>
              <w:ind w:firstLine="0"/>
              <w:jc w:val="left"/>
              <w:rPr>
                <w:highlight w:val="yellow"/>
                <w:lang w:val="lt-LT" w:eastAsia="lt-LT"/>
              </w:rPr>
            </w:pPr>
          </w:p>
        </w:tc>
        <w:tc>
          <w:tcPr>
            <w:tcW w:w="1771" w:type="dxa"/>
            <w:shd w:val="clear" w:color="auto" w:fill="auto"/>
          </w:tcPr>
          <w:p w14:paraId="5E0B3658" w14:textId="0724EC1F" w:rsidR="00220677" w:rsidRPr="001D7DD2" w:rsidRDefault="00220677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</w:p>
          <w:p w14:paraId="6BA2E13E" w14:textId="5393D31A" w:rsidR="00220677" w:rsidRPr="001D7DD2" w:rsidRDefault="00220677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</w:p>
          <w:p w14:paraId="6672BCCD" w14:textId="6F4E7C5B" w:rsidR="00220677" w:rsidRPr="001D7DD2" w:rsidRDefault="00220677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  <w:r w:rsidRPr="001D7DD2">
              <w:rPr>
                <w:rFonts w:eastAsia="Times New Roman"/>
                <w:lang w:val="lt-LT" w:eastAsia="lt-LT"/>
              </w:rPr>
              <w:t>Klasės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auklėtojos,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mokytojai,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visuomenės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sveikatos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specialistė</w:t>
            </w:r>
          </w:p>
          <w:p w14:paraId="2D53D519" w14:textId="58403338" w:rsidR="00220677" w:rsidRPr="001D7DD2" w:rsidRDefault="00220677" w:rsidP="001D0BB9">
            <w:pPr>
              <w:ind w:firstLine="0"/>
              <w:jc w:val="left"/>
              <w:rPr>
                <w:szCs w:val="24"/>
                <w:lang w:val="lt-LT" w:eastAsia="lt-LT"/>
              </w:rPr>
            </w:pPr>
          </w:p>
        </w:tc>
        <w:tc>
          <w:tcPr>
            <w:tcW w:w="1489" w:type="dxa"/>
            <w:shd w:val="clear" w:color="auto" w:fill="auto"/>
          </w:tcPr>
          <w:p w14:paraId="353021BC" w14:textId="121FE804" w:rsidR="00220677" w:rsidRPr="001D7DD2" w:rsidRDefault="00220677" w:rsidP="001D0BB9">
            <w:pPr>
              <w:ind w:firstLine="0"/>
              <w:jc w:val="left"/>
              <w:rPr>
                <w:rFonts w:eastAsia="Times New Roman"/>
                <w:highlight w:val="yellow"/>
                <w:lang w:val="lt-LT" w:eastAsia="lt-LT"/>
              </w:rPr>
            </w:pPr>
          </w:p>
          <w:p w14:paraId="4723F064" w14:textId="51F10DF3" w:rsidR="00220677" w:rsidRPr="001D7DD2" w:rsidRDefault="00220677" w:rsidP="001D0BB9">
            <w:pPr>
              <w:ind w:firstLine="0"/>
              <w:jc w:val="left"/>
              <w:rPr>
                <w:highlight w:val="yellow"/>
                <w:lang w:val="lt-LT" w:eastAsia="lt-LT"/>
              </w:rPr>
            </w:pPr>
          </w:p>
          <w:p w14:paraId="0422F13C" w14:textId="4218CF66" w:rsidR="00220677" w:rsidRPr="001D7DD2" w:rsidRDefault="00220677" w:rsidP="001D0BB9">
            <w:pPr>
              <w:spacing w:line="259" w:lineRule="auto"/>
              <w:ind w:firstLine="0"/>
              <w:jc w:val="left"/>
              <w:rPr>
                <w:szCs w:val="24"/>
                <w:lang w:val="lt-LT" w:eastAsia="lt-LT"/>
              </w:rPr>
            </w:pPr>
            <w:r w:rsidRPr="001D7DD2">
              <w:rPr>
                <w:rFonts w:eastAsia="Times New Roman"/>
                <w:lang w:val="lt-LT" w:eastAsia="lt-LT"/>
              </w:rPr>
              <w:t>MK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lėšos</w:t>
            </w:r>
          </w:p>
        </w:tc>
      </w:tr>
      <w:tr w:rsidR="00220677" w:rsidRPr="001D7DD2" w14:paraId="6C611F8C" w14:textId="77777777" w:rsidTr="00AA5BBA">
        <w:tblPrEx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1925" w:type="dxa"/>
            <w:vMerge/>
          </w:tcPr>
          <w:p w14:paraId="02FA07DC" w14:textId="77777777" w:rsidR="00220677" w:rsidRPr="001D7DD2" w:rsidRDefault="00220677" w:rsidP="001D0BB9">
            <w:pPr>
              <w:ind w:firstLine="0"/>
              <w:jc w:val="left"/>
              <w:rPr>
                <w:rFonts w:eastAsia="Times New Roman"/>
                <w:iCs/>
                <w:szCs w:val="24"/>
                <w:highlight w:val="yellow"/>
                <w:lang w:val="lt-LT" w:eastAsia="lt-LT"/>
              </w:rPr>
            </w:pPr>
          </w:p>
        </w:tc>
        <w:tc>
          <w:tcPr>
            <w:tcW w:w="2011" w:type="dxa"/>
            <w:shd w:val="clear" w:color="auto" w:fill="auto"/>
          </w:tcPr>
          <w:p w14:paraId="65A68BC0" w14:textId="71A5811A" w:rsidR="00220677" w:rsidRPr="001D7DD2" w:rsidRDefault="00220677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  <w:r w:rsidRPr="001D7DD2">
              <w:rPr>
                <w:rFonts w:eastAsia="Times New Roman"/>
                <w:lang w:val="lt-LT" w:eastAsia="lt-LT"/>
              </w:rPr>
              <w:t>Patyčių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prevencijos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bei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socialinių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emocinių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kompetencijų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ugdymas</w:t>
            </w:r>
            <w:r w:rsidR="00FD5770" w:rsidRPr="001D7DD2">
              <w:rPr>
                <w:rFonts w:eastAsia="Times New Roman"/>
                <w:lang w:val="lt-LT" w:eastAsia="lt-LT"/>
              </w:rPr>
              <w:t>.</w:t>
            </w:r>
          </w:p>
          <w:p w14:paraId="4D0C25B0" w14:textId="6D15A0F7" w:rsidR="00220677" w:rsidRPr="001D7DD2" w:rsidRDefault="00220677" w:rsidP="001D0BB9">
            <w:pPr>
              <w:ind w:firstLine="0"/>
              <w:jc w:val="left"/>
              <w:rPr>
                <w:rFonts w:eastAsia="Times New Roman"/>
                <w:color w:val="C45911" w:themeColor="accent2" w:themeShade="BF"/>
                <w:lang w:val="lt-LT" w:eastAsia="lt-LT"/>
              </w:rPr>
            </w:pPr>
          </w:p>
        </w:tc>
        <w:tc>
          <w:tcPr>
            <w:tcW w:w="1985" w:type="dxa"/>
            <w:shd w:val="clear" w:color="auto" w:fill="auto"/>
          </w:tcPr>
          <w:p w14:paraId="660EB591" w14:textId="7C1941E9" w:rsidR="00220677" w:rsidRPr="001D7DD2" w:rsidRDefault="00220677" w:rsidP="001D0BB9">
            <w:pPr>
              <w:ind w:firstLine="0"/>
              <w:jc w:val="left"/>
              <w:rPr>
                <w:rFonts w:eastAsia="Times New Roman"/>
                <w:color w:val="C45911" w:themeColor="accent2" w:themeShade="BF"/>
                <w:u w:val="single"/>
                <w:lang w:val="lt-LT" w:eastAsia="lt-LT"/>
              </w:rPr>
            </w:pPr>
            <w:r w:rsidRPr="001D7DD2">
              <w:rPr>
                <w:rFonts w:eastAsia="Times New Roman"/>
                <w:lang w:val="lt-LT" w:eastAsia="lt-LT"/>
              </w:rPr>
              <w:t>Gerės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vaikų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emocinė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savijauta,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jausis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saugiau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kasdienėje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veikloje.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Vyks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socialinių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emocinių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kompetencijų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ugdymo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programų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diegimas,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socialinės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pagalbos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teikimas,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projektų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lastRenderedPageBreak/>
              <w:t>įgyvendinimas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emocinei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aplinkai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gerinti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.</w:t>
            </w:r>
          </w:p>
        </w:tc>
        <w:tc>
          <w:tcPr>
            <w:tcW w:w="1133" w:type="dxa"/>
            <w:shd w:val="clear" w:color="auto" w:fill="auto"/>
          </w:tcPr>
          <w:p w14:paraId="406BAF87" w14:textId="7AC162AB" w:rsidR="00220677" w:rsidRPr="001D7DD2" w:rsidRDefault="00220677" w:rsidP="001D0BB9">
            <w:pPr>
              <w:ind w:firstLine="0"/>
              <w:jc w:val="left"/>
              <w:rPr>
                <w:szCs w:val="24"/>
                <w:highlight w:val="yellow"/>
                <w:lang w:val="lt-LT" w:eastAsia="lt-LT"/>
              </w:rPr>
            </w:pPr>
          </w:p>
          <w:p w14:paraId="7C0B498D" w14:textId="0DC26BDD" w:rsidR="00220677" w:rsidRPr="001D7DD2" w:rsidRDefault="00220677" w:rsidP="001D0BB9">
            <w:pPr>
              <w:ind w:firstLine="0"/>
              <w:jc w:val="left"/>
              <w:rPr>
                <w:highlight w:val="yellow"/>
                <w:lang w:val="lt-LT" w:eastAsia="lt-LT"/>
              </w:rPr>
            </w:pPr>
          </w:p>
          <w:p w14:paraId="71414163" w14:textId="24A24096" w:rsidR="00220677" w:rsidRPr="001D7DD2" w:rsidRDefault="00220677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  <w:r w:rsidRPr="001D7DD2">
              <w:rPr>
                <w:rFonts w:eastAsia="Times New Roman"/>
                <w:lang w:val="lt-LT" w:eastAsia="lt-LT"/>
              </w:rPr>
              <w:t>2021-2023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="00977E29">
              <w:rPr>
                <w:rFonts w:eastAsia="Times New Roman"/>
                <w:lang w:val="lt-LT" w:eastAsia="lt-LT"/>
              </w:rPr>
              <w:t>m</w:t>
            </w:r>
            <w:r w:rsidRPr="001D7DD2">
              <w:rPr>
                <w:rFonts w:eastAsia="Times New Roman"/>
                <w:lang w:val="lt-LT" w:eastAsia="lt-LT"/>
              </w:rPr>
              <w:t>.</w:t>
            </w:r>
          </w:p>
          <w:p w14:paraId="3E7191EE" w14:textId="797693B0" w:rsidR="00220677" w:rsidRPr="001D7DD2" w:rsidRDefault="00220677" w:rsidP="001D0BB9">
            <w:pPr>
              <w:ind w:firstLine="0"/>
              <w:jc w:val="left"/>
              <w:rPr>
                <w:highlight w:val="yellow"/>
                <w:lang w:val="lt-LT" w:eastAsia="lt-LT"/>
              </w:rPr>
            </w:pPr>
          </w:p>
          <w:p w14:paraId="5D586A58" w14:textId="721C914F" w:rsidR="00220677" w:rsidRPr="001D7DD2" w:rsidRDefault="00220677" w:rsidP="001D0BB9">
            <w:pPr>
              <w:ind w:firstLine="0"/>
              <w:jc w:val="left"/>
              <w:rPr>
                <w:szCs w:val="24"/>
                <w:lang w:val="lt-LT" w:eastAsia="lt-LT"/>
              </w:rPr>
            </w:pPr>
          </w:p>
        </w:tc>
        <w:tc>
          <w:tcPr>
            <w:tcW w:w="1771" w:type="dxa"/>
            <w:shd w:val="clear" w:color="auto" w:fill="auto"/>
          </w:tcPr>
          <w:p w14:paraId="7F662BBF" w14:textId="649D1D46" w:rsidR="00220677" w:rsidRPr="001D7DD2" w:rsidRDefault="00220677" w:rsidP="001D0BB9">
            <w:pPr>
              <w:ind w:firstLine="0"/>
              <w:jc w:val="left"/>
              <w:rPr>
                <w:rFonts w:eastAsia="Times New Roman"/>
                <w:highlight w:val="yellow"/>
                <w:lang w:val="lt-LT" w:eastAsia="lt-LT"/>
              </w:rPr>
            </w:pPr>
          </w:p>
          <w:p w14:paraId="3A63608D" w14:textId="0521FE33" w:rsidR="00220677" w:rsidRPr="001D7DD2" w:rsidRDefault="00220677" w:rsidP="001D0BB9">
            <w:pPr>
              <w:ind w:firstLine="0"/>
              <w:jc w:val="left"/>
              <w:rPr>
                <w:szCs w:val="24"/>
                <w:highlight w:val="yellow"/>
                <w:lang w:val="lt-LT" w:eastAsia="lt-LT"/>
              </w:rPr>
            </w:pPr>
          </w:p>
          <w:p w14:paraId="23F496AD" w14:textId="3F2D4890" w:rsidR="00220677" w:rsidRPr="001D7DD2" w:rsidRDefault="00220677" w:rsidP="001D0BB9">
            <w:pPr>
              <w:ind w:firstLine="0"/>
              <w:jc w:val="left"/>
              <w:rPr>
                <w:szCs w:val="24"/>
                <w:lang w:val="lt-LT" w:eastAsia="lt-LT"/>
              </w:rPr>
            </w:pPr>
            <w:r w:rsidRPr="001D7DD2">
              <w:rPr>
                <w:rFonts w:eastAsia="Times New Roman"/>
                <w:lang w:val="lt-LT" w:eastAsia="lt-LT"/>
              </w:rPr>
              <w:t>Klasės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auklėtojos,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mokytojai,</w:t>
            </w:r>
          </w:p>
        </w:tc>
        <w:tc>
          <w:tcPr>
            <w:tcW w:w="1489" w:type="dxa"/>
            <w:shd w:val="clear" w:color="auto" w:fill="auto"/>
          </w:tcPr>
          <w:p w14:paraId="5933DC52" w14:textId="0205CF55" w:rsidR="00220677" w:rsidRPr="001D7DD2" w:rsidRDefault="00220677" w:rsidP="001D0BB9">
            <w:pPr>
              <w:ind w:firstLine="0"/>
              <w:jc w:val="left"/>
              <w:rPr>
                <w:rFonts w:eastAsia="Times New Roman"/>
                <w:highlight w:val="yellow"/>
                <w:lang w:val="lt-LT" w:eastAsia="lt-LT"/>
              </w:rPr>
            </w:pPr>
          </w:p>
          <w:p w14:paraId="26E7B68E" w14:textId="2DAC083C" w:rsidR="00220677" w:rsidRPr="001D7DD2" w:rsidRDefault="00220677" w:rsidP="001D0BB9">
            <w:pPr>
              <w:ind w:firstLine="0"/>
              <w:jc w:val="left"/>
              <w:rPr>
                <w:highlight w:val="yellow"/>
                <w:lang w:val="lt-LT" w:eastAsia="lt-LT"/>
              </w:rPr>
            </w:pPr>
          </w:p>
          <w:p w14:paraId="7FFA1DA6" w14:textId="54841D7E" w:rsidR="00220677" w:rsidRPr="001D7DD2" w:rsidRDefault="00220677" w:rsidP="001D0BB9">
            <w:pPr>
              <w:ind w:firstLine="0"/>
              <w:jc w:val="left"/>
              <w:rPr>
                <w:szCs w:val="24"/>
                <w:lang w:val="lt-LT" w:eastAsia="lt-LT"/>
              </w:rPr>
            </w:pPr>
            <w:r w:rsidRPr="001D7DD2">
              <w:rPr>
                <w:rFonts w:eastAsia="Times New Roman"/>
                <w:lang w:val="lt-LT" w:eastAsia="lt-LT"/>
              </w:rPr>
              <w:t>MK</w:t>
            </w:r>
            <w:r w:rsidR="00DA6D17" w:rsidRPr="001D7DD2">
              <w:rPr>
                <w:rFonts w:eastAsia="Times New Roman"/>
                <w:lang w:val="lt-LT" w:eastAsia="lt-LT"/>
              </w:rPr>
              <w:t xml:space="preserve"> </w:t>
            </w:r>
            <w:r w:rsidRPr="001D7DD2">
              <w:rPr>
                <w:rFonts w:eastAsia="Times New Roman"/>
                <w:lang w:val="lt-LT" w:eastAsia="lt-LT"/>
              </w:rPr>
              <w:t>lėšos</w:t>
            </w:r>
          </w:p>
          <w:p w14:paraId="7945231E" w14:textId="7948B9D5" w:rsidR="00220677" w:rsidRPr="001D7DD2" w:rsidRDefault="00220677" w:rsidP="001D0BB9">
            <w:pPr>
              <w:ind w:firstLine="0"/>
              <w:jc w:val="left"/>
              <w:rPr>
                <w:szCs w:val="24"/>
                <w:highlight w:val="yellow"/>
                <w:lang w:val="lt-LT" w:eastAsia="lt-LT"/>
              </w:rPr>
            </w:pPr>
          </w:p>
        </w:tc>
      </w:tr>
      <w:tr w:rsidR="00013874" w:rsidRPr="001D7DD2" w14:paraId="71BD14E6" w14:textId="77777777" w:rsidTr="00AA5BBA">
        <w:tblPrEx>
          <w:tblLook w:val="04A0" w:firstRow="1" w:lastRow="0" w:firstColumn="1" w:lastColumn="0" w:noHBand="0" w:noVBand="1"/>
        </w:tblPrEx>
        <w:trPr>
          <w:trHeight w:val="3106"/>
        </w:trPr>
        <w:tc>
          <w:tcPr>
            <w:tcW w:w="1925" w:type="dxa"/>
            <w:vMerge/>
          </w:tcPr>
          <w:p w14:paraId="65041C31" w14:textId="77777777" w:rsidR="00013874" w:rsidRPr="001D7DD2" w:rsidRDefault="00013874" w:rsidP="001D0BB9">
            <w:pPr>
              <w:ind w:firstLine="0"/>
              <w:jc w:val="left"/>
              <w:rPr>
                <w:rFonts w:eastAsia="Times New Roman"/>
                <w:iCs/>
                <w:szCs w:val="24"/>
                <w:highlight w:val="yellow"/>
                <w:lang w:val="lt-LT" w:eastAsia="lt-LT"/>
              </w:rPr>
            </w:pPr>
          </w:p>
        </w:tc>
        <w:tc>
          <w:tcPr>
            <w:tcW w:w="2011" w:type="dxa"/>
            <w:shd w:val="clear" w:color="auto" w:fill="auto"/>
          </w:tcPr>
          <w:p w14:paraId="47674402" w14:textId="43A91F84" w:rsidR="00013874" w:rsidRPr="001D7DD2" w:rsidRDefault="00013874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  <w:r w:rsidRPr="001D7DD2">
              <w:rPr>
                <w:rFonts w:eastAsia="Times New Roman"/>
                <w:lang w:val="lt-LT" w:eastAsia="lt-LT"/>
              </w:rPr>
              <w:t>Žalingų įpročių prevencinių veiklų organizavimas ir vykdymas.</w:t>
            </w:r>
          </w:p>
          <w:p w14:paraId="3EC718F3" w14:textId="0BC366EF" w:rsidR="00013874" w:rsidRPr="001D7DD2" w:rsidRDefault="00013874" w:rsidP="001D0BB9">
            <w:pPr>
              <w:ind w:firstLine="0"/>
              <w:jc w:val="left"/>
              <w:rPr>
                <w:szCs w:val="24"/>
                <w:lang w:val="lt-LT" w:eastAsia="lt-LT"/>
              </w:rPr>
            </w:pPr>
          </w:p>
          <w:p w14:paraId="69BA7803" w14:textId="0897242A" w:rsidR="00013874" w:rsidRPr="001D7DD2" w:rsidRDefault="00013874" w:rsidP="001D0BB9">
            <w:pPr>
              <w:ind w:firstLine="0"/>
              <w:jc w:val="left"/>
              <w:rPr>
                <w:rFonts w:eastAsia="Times New Roman"/>
                <w:color w:val="444444"/>
                <w:lang w:val="lt-LT" w:eastAsia="lt-LT"/>
              </w:rPr>
            </w:pPr>
          </w:p>
        </w:tc>
        <w:tc>
          <w:tcPr>
            <w:tcW w:w="1985" w:type="dxa"/>
            <w:shd w:val="clear" w:color="auto" w:fill="auto"/>
          </w:tcPr>
          <w:p w14:paraId="319B00BA" w14:textId="3468117D" w:rsidR="00013874" w:rsidRPr="00AA5BBA" w:rsidRDefault="00013874" w:rsidP="00AA5BBA">
            <w:pPr>
              <w:spacing w:line="276" w:lineRule="auto"/>
              <w:ind w:firstLine="0"/>
              <w:jc w:val="left"/>
              <w:rPr>
                <w:rFonts w:eastAsia="Times New Roman"/>
                <w:lang w:val="lt-LT" w:eastAsia="lt-LT"/>
              </w:rPr>
            </w:pPr>
            <w:r w:rsidRPr="00AA5BBA">
              <w:rPr>
                <w:rFonts w:eastAsia="Times New Roman"/>
                <w:lang w:val="lt-LT" w:eastAsia="lt-LT"/>
              </w:rPr>
              <w:t>Bus vykdoma efektyvi prevencinė veikla, užtikrinanti mokinių saugumą ir sveiką gyvenseną, įvykdytos 2-3 prevencinės veiklos.</w:t>
            </w:r>
          </w:p>
        </w:tc>
        <w:tc>
          <w:tcPr>
            <w:tcW w:w="1133" w:type="dxa"/>
            <w:shd w:val="clear" w:color="auto" w:fill="auto"/>
          </w:tcPr>
          <w:p w14:paraId="1B9B9252" w14:textId="7277070E" w:rsidR="00013874" w:rsidRPr="001D7DD2" w:rsidRDefault="00013874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  <w:r w:rsidRPr="001D7DD2">
              <w:rPr>
                <w:rFonts w:eastAsia="Times New Roman"/>
                <w:lang w:val="lt-LT" w:eastAsia="lt-LT"/>
              </w:rPr>
              <w:t>2021-2023 m.</w:t>
            </w:r>
            <w:r w:rsidR="00977E29">
              <w:rPr>
                <w:rFonts w:eastAsia="Times New Roman"/>
                <w:lang w:val="lt-LT" w:eastAsia="lt-LT"/>
              </w:rPr>
              <w:t xml:space="preserve"> </w:t>
            </w:r>
          </w:p>
          <w:p w14:paraId="2277C028" w14:textId="0727B682" w:rsidR="00013874" w:rsidRPr="001D7DD2" w:rsidRDefault="00013874" w:rsidP="001D0BB9">
            <w:pPr>
              <w:ind w:firstLine="0"/>
              <w:jc w:val="left"/>
              <w:rPr>
                <w:szCs w:val="24"/>
                <w:highlight w:val="yellow"/>
                <w:lang w:val="lt-LT" w:eastAsia="lt-LT"/>
              </w:rPr>
            </w:pPr>
          </w:p>
        </w:tc>
        <w:tc>
          <w:tcPr>
            <w:tcW w:w="1771" w:type="dxa"/>
            <w:shd w:val="clear" w:color="auto" w:fill="auto"/>
          </w:tcPr>
          <w:p w14:paraId="6713772D" w14:textId="3E0473C1" w:rsidR="00013874" w:rsidRPr="001D7DD2" w:rsidRDefault="00013874" w:rsidP="001D0BB9">
            <w:pPr>
              <w:ind w:firstLine="0"/>
              <w:jc w:val="left"/>
              <w:rPr>
                <w:szCs w:val="24"/>
                <w:highlight w:val="yellow"/>
                <w:lang w:val="lt-LT" w:eastAsia="lt-LT"/>
              </w:rPr>
            </w:pPr>
            <w:r w:rsidRPr="001D7DD2">
              <w:rPr>
                <w:rFonts w:eastAsia="Times New Roman"/>
                <w:szCs w:val="24"/>
                <w:lang w:val="lt-LT" w:eastAsia="lt-LT"/>
              </w:rPr>
              <w:t>Klasės auklėtojai, mokytojai, visuomenės sveikatos specialistas</w:t>
            </w:r>
          </w:p>
        </w:tc>
        <w:tc>
          <w:tcPr>
            <w:tcW w:w="1489" w:type="dxa"/>
            <w:shd w:val="clear" w:color="auto" w:fill="auto"/>
          </w:tcPr>
          <w:p w14:paraId="70CFDF79" w14:textId="20CA2BDA" w:rsidR="00013874" w:rsidRPr="001D7DD2" w:rsidRDefault="00013874" w:rsidP="001D0BB9">
            <w:pPr>
              <w:ind w:firstLine="0"/>
              <w:jc w:val="left"/>
              <w:rPr>
                <w:rFonts w:eastAsia="Times New Roman"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szCs w:val="24"/>
                <w:lang w:val="lt-LT" w:eastAsia="lt-LT"/>
              </w:rPr>
              <w:t>MK Lėšos</w:t>
            </w:r>
          </w:p>
        </w:tc>
      </w:tr>
      <w:tr w:rsidR="007C4FC7" w:rsidRPr="001D7DD2" w14:paraId="6BCBAE35" w14:textId="77777777" w:rsidTr="000E488E">
        <w:tblPrEx>
          <w:tblLook w:val="04A0" w:firstRow="1" w:lastRow="0" w:firstColumn="1" w:lastColumn="0" w:noHBand="0" w:noVBand="1"/>
        </w:tblPrEx>
        <w:tc>
          <w:tcPr>
            <w:tcW w:w="1925" w:type="dxa"/>
            <w:vMerge w:val="restart"/>
            <w:shd w:val="clear" w:color="auto" w:fill="auto"/>
          </w:tcPr>
          <w:p w14:paraId="17555849" w14:textId="16A541C1" w:rsidR="007C4FC7" w:rsidRPr="001D7DD2" w:rsidRDefault="007C4FC7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  <w:r w:rsidRPr="001D7DD2">
              <w:rPr>
                <w:rFonts w:eastAsia="Times New Roman"/>
                <w:lang w:val="lt-LT" w:eastAsia="lt-LT"/>
              </w:rPr>
              <w:t>2. Kurti moder</w:t>
            </w:r>
            <w:r w:rsidRPr="001D7DD2">
              <w:rPr>
                <w:rFonts w:eastAsia="Times New Roman"/>
                <w:lang w:val="lt-LT" w:eastAsia="lt-LT"/>
              </w:rPr>
              <w:softHyphen/>
              <w:t xml:space="preserve">nią </w:t>
            </w:r>
            <w:proofErr w:type="spellStart"/>
            <w:r w:rsidRPr="001D7DD2">
              <w:rPr>
                <w:rFonts w:eastAsia="Times New Roman"/>
                <w:lang w:val="lt-LT" w:eastAsia="lt-LT"/>
              </w:rPr>
              <w:t>ugdymo</w:t>
            </w:r>
            <w:r w:rsidR="00977E29">
              <w:rPr>
                <w:rFonts w:eastAsia="Times New Roman"/>
                <w:lang w:val="lt-LT" w:eastAsia="lt-LT"/>
              </w:rPr>
              <w:t>(si</w:t>
            </w:r>
            <w:proofErr w:type="spellEnd"/>
            <w:r w:rsidR="00977E29">
              <w:rPr>
                <w:rFonts w:eastAsia="Times New Roman"/>
                <w:lang w:val="lt-LT" w:eastAsia="lt-LT"/>
              </w:rPr>
              <w:t>)</w:t>
            </w:r>
            <w:r w:rsidRPr="001D7DD2">
              <w:rPr>
                <w:rFonts w:eastAsia="Times New Roman"/>
                <w:lang w:val="lt-LT" w:eastAsia="lt-LT"/>
              </w:rPr>
              <w:t xml:space="preserve"> ap</w:t>
            </w:r>
            <w:r w:rsidRPr="001D7DD2">
              <w:rPr>
                <w:rFonts w:eastAsia="Times New Roman"/>
                <w:lang w:val="lt-LT" w:eastAsia="lt-LT"/>
              </w:rPr>
              <w:softHyphen/>
              <w:t>lin</w:t>
            </w:r>
            <w:r w:rsidRPr="001D7DD2">
              <w:rPr>
                <w:rFonts w:eastAsia="Times New Roman"/>
                <w:lang w:val="lt-LT" w:eastAsia="lt-LT"/>
              </w:rPr>
              <w:softHyphen/>
              <w:t>ką.</w:t>
            </w:r>
          </w:p>
        </w:tc>
        <w:tc>
          <w:tcPr>
            <w:tcW w:w="2011" w:type="dxa"/>
            <w:shd w:val="clear" w:color="auto" w:fill="auto"/>
          </w:tcPr>
          <w:p w14:paraId="4028B625" w14:textId="0E977BF5" w:rsidR="007C4FC7" w:rsidRPr="001D7DD2" w:rsidRDefault="007C4FC7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  <w:r w:rsidRPr="001D7DD2">
              <w:rPr>
                <w:rFonts w:eastAsia="Times New Roman"/>
                <w:lang w:val="lt-LT" w:eastAsia="lt-LT"/>
              </w:rPr>
              <w:t>Informacinių technologijų naudojimo ugdymo procese didinimas</w:t>
            </w:r>
            <w:r w:rsidR="00977E29">
              <w:rPr>
                <w:rFonts w:eastAsia="Times New Roman"/>
                <w:lang w:val="lt-LT" w:eastAsia="lt-LT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74E08A2C" w14:textId="2A456576" w:rsidR="007C4FC7" w:rsidRPr="001D7DD2" w:rsidRDefault="007C4FC7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  <w:r w:rsidRPr="001D7DD2">
              <w:rPr>
                <w:rFonts w:eastAsia="Times New Roman"/>
                <w:lang w:val="lt-LT" w:eastAsia="lt-LT"/>
              </w:rPr>
              <w:t>Bus kompiuterizuotos  ikimokyklinio ugdymo mokytojų darbo vietos, po 30</w:t>
            </w:r>
            <w:r w:rsidR="00AD0B60">
              <w:rPr>
                <w:rFonts w:eastAsia="Times New Roman"/>
                <w:lang w:val="lt-LT" w:eastAsia="lt-LT"/>
              </w:rPr>
              <w:t xml:space="preserve"> </w:t>
            </w:r>
            <w:r w:rsidRPr="00AA5BBA">
              <w:rPr>
                <w:rFonts w:eastAsia="Times New Roman"/>
                <w:lang w:val="lt-LT" w:eastAsia="lt-LT"/>
              </w:rPr>
              <w:t>%</w:t>
            </w:r>
            <w:r w:rsidRPr="001D7DD2">
              <w:rPr>
                <w:rFonts w:eastAsia="Times New Roman"/>
                <w:lang w:val="lt-LT" w:eastAsia="lt-LT"/>
              </w:rPr>
              <w:t xml:space="preserve"> kasmet atnaujinta kompiuterinė įranga, mokiniai  dirbs su 3-4 prieinamomis skai</w:t>
            </w:r>
            <w:r w:rsidRPr="001D7DD2">
              <w:rPr>
                <w:rFonts w:eastAsia="Times New Roman"/>
                <w:lang w:val="lt-LT" w:eastAsia="lt-LT"/>
              </w:rPr>
              <w:softHyphen/>
              <w:t>tmeninėmis progra</w:t>
            </w:r>
            <w:r w:rsidRPr="001D7DD2">
              <w:rPr>
                <w:rFonts w:eastAsia="Times New Roman"/>
                <w:lang w:val="lt-LT" w:eastAsia="lt-LT"/>
              </w:rPr>
              <w:softHyphen/>
              <w:t>momis, skirtomis mo</w:t>
            </w:r>
            <w:r w:rsidRPr="001D7DD2">
              <w:rPr>
                <w:rFonts w:eastAsia="Times New Roman"/>
                <w:lang w:val="lt-LT" w:eastAsia="lt-LT"/>
              </w:rPr>
              <w:softHyphen/>
              <w:t>kytis, įsivertinti, kurti. Ugdymo pro</w:t>
            </w:r>
            <w:r w:rsidRPr="001D7DD2">
              <w:rPr>
                <w:rFonts w:eastAsia="Times New Roman"/>
                <w:lang w:val="lt-LT" w:eastAsia="lt-LT"/>
              </w:rPr>
              <w:softHyphen/>
              <w:t>ceso organizavimo įvairovės galimybės, veiklos mokiniams bus šiuolaikiškesnės, patrauklesnės ir įvairesnės.</w:t>
            </w:r>
          </w:p>
        </w:tc>
        <w:tc>
          <w:tcPr>
            <w:tcW w:w="1133" w:type="dxa"/>
            <w:shd w:val="clear" w:color="auto" w:fill="auto"/>
          </w:tcPr>
          <w:p w14:paraId="23A4C78B" w14:textId="0489366E" w:rsidR="007C4FC7" w:rsidRPr="001D7DD2" w:rsidRDefault="007C4FC7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</w:p>
          <w:p w14:paraId="5A057D5E" w14:textId="0E845FA4" w:rsidR="007C4FC7" w:rsidRPr="001D7DD2" w:rsidRDefault="007C4FC7" w:rsidP="001D0BB9">
            <w:pPr>
              <w:ind w:firstLine="0"/>
              <w:jc w:val="left"/>
              <w:rPr>
                <w:lang w:val="lt-LT" w:eastAsia="lt-LT"/>
              </w:rPr>
            </w:pPr>
          </w:p>
          <w:p w14:paraId="40E78EDD" w14:textId="2F7F4ED2" w:rsidR="007C4FC7" w:rsidRPr="001D7DD2" w:rsidRDefault="007C4FC7" w:rsidP="001D0BB9">
            <w:pPr>
              <w:ind w:firstLine="0"/>
              <w:jc w:val="left"/>
              <w:rPr>
                <w:lang w:val="lt-LT" w:eastAsia="lt-LT"/>
              </w:rPr>
            </w:pPr>
          </w:p>
          <w:p w14:paraId="6521A6EE" w14:textId="4CAB25D7" w:rsidR="007C4FC7" w:rsidRPr="001D7DD2" w:rsidRDefault="007C4FC7" w:rsidP="001D0BB9">
            <w:pPr>
              <w:ind w:firstLine="0"/>
              <w:jc w:val="left"/>
              <w:rPr>
                <w:lang w:val="lt-LT" w:eastAsia="lt-LT"/>
              </w:rPr>
            </w:pPr>
            <w:r w:rsidRPr="001D7DD2">
              <w:rPr>
                <w:rFonts w:eastAsia="Times New Roman"/>
                <w:lang w:val="lt-LT" w:eastAsia="lt-LT"/>
              </w:rPr>
              <w:t xml:space="preserve">2021 m. 4 </w:t>
            </w:r>
            <w:proofErr w:type="spellStart"/>
            <w:r w:rsidRPr="001D7DD2">
              <w:rPr>
                <w:rFonts w:eastAsia="Times New Roman"/>
                <w:lang w:val="lt-LT" w:eastAsia="lt-LT"/>
              </w:rPr>
              <w:t>ketv</w:t>
            </w:r>
            <w:proofErr w:type="spellEnd"/>
            <w:r w:rsidRPr="001D7DD2">
              <w:rPr>
                <w:rFonts w:eastAsia="Times New Roman"/>
                <w:lang w:val="lt-LT" w:eastAsia="lt-LT"/>
              </w:rPr>
              <w:t>.</w:t>
            </w:r>
          </w:p>
        </w:tc>
        <w:tc>
          <w:tcPr>
            <w:tcW w:w="1771" w:type="dxa"/>
            <w:shd w:val="clear" w:color="auto" w:fill="auto"/>
          </w:tcPr>
          <w:p w14:paraId="067CF955" w14:textId="0501F16D" w:rsidR="007C4FC7" w:rsidRPr="001D7DD2" w:rsidRDefault="007C4FC7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</w:p>
          <w:p w14:paraId="73DDA4B3" w14:textId="31E63C56" w:rsidR="007C4FC7" w:rsidRPr="001D7DD2" w:rsidRDefault="007C4FC7" w:rsidP="001D0BB9">
            <w:pPr>
              <w:ind w:firstLine="0"/>
              <w:jc w:val="left"/>
              <w:rPr>
                <w:szCs w:val="24"/>
                <w:lang w:val="lt-LT" w:eastAsia="lt-LT"/>
              </w:rPr>
            </w:pPr>
          </w:p>
          <w:p w14:paraId="206BFF5F" w14:textId="233B6DD9" w:rsidR="007C4FC7" w:rsidRPr="001D7DD2" w:rsidRDefault="007C4FC7" w:rsidP="001D0BB9">
            <w:pPr>
              <w:ind w:firstLine="0"/>
              <w:jc w:val="left"/>
              <w:rPr>
                <w:szCs w:val="24"/>
                <w:lang w:val="lt-LT" w:eastAsia="lt-LT"/>
              </w:rPr>
            </w:pPr>
          </w:p>
          <w:p w14:paraId="570DD67F" w14:textId="1D6F75DC" w:rsidR="007C4FC7" w:rsidRPr="001D7DD2" w:rsidRDefault="00977E29" w:rsidP="001D0BB9">
            <w:pPr>
              <w:ind w:firstLine="0"/>
              <w:jc w:val="left"/>
              <w:rPr>
                <w:szCs w:val="24"/>
                <w:lang w:val="lt-LT" w:eastAsia="lt-LT"/>
              </w:rPr>
            </w:pPr>
            <w:r>
              <w:rPr>
                <w:rFonts w:eastAsia="Times New Roman"/>
                <w:szCs w:val="24"/>
                <w:lang w:val="lt-LT" w:eastAsia="lt-LT"/>
              </w:rPr>
              <w:t xml:space="preserve">Mokytojai, </w:t>
            </w:r>
            <w:r w:rsidR="007C4FC7" w:rsidRPr="001D7DD2">
              <w:rPr>
                <w:rFonts w:eastAsia="Times New Roman"/>
                <w:szCs w:val="24"/>
                <w:lang w:val="lt-LT" w:eastAsia="lt-LT"/>
              </w:rPr>
              <w:t>administracija, IT specialistas</w:t>
            </w:r>
          </w:p>
        </w:tc>
        <w:tc>
          <w:tcPr>
            <w:tcW w:w="1489" w:type="dxa"/>
            <w:shd w:val="clear" w:color="auto" w:fill="auto"/>
          </w:tcPr>
          <w:p w14:paraId="434AD13D" w14:textId="4A59FF54" w:rsidR="007C4FC7" w:rsidRPr="001D7DD2" w:rsidRDefault="007C4FC7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</w:p>
          <w:p w14:paraId="3AC18B0E" w14:textId="453AFEBF" w:rsidR="007C4FC7" w:rsidRPr="001D7DD2" w:rsidRDefault="007C4FC7" w:rsidP="001D0BB9">
            <w:pPr>
              <w:ind w:firstLine="0"/>
              <w:jc w:val="left"/>
              <w:rPr>
                <w:szCs w:val="24"/>
                <w:lang w:val="lt-LT" w:eastAsia="lt-LT"/>
              </w:rPr>
            </w:pPr>
          </w:p>
          <w:p w14:paraId="1205492C" w14:textId="5450CABD" w:rsidR="007C4FC7" w:rsidRPr="001D7DD2" w:rsidRDefault="007C4FC7" w:rsidP="001D0BB9">
            <w:pPr>
              <w:ind w:firstLine="0"/>
              <w:jc w:val="left"/>
              <w:rPr>
                <w:szCs w:val="24"/>
                <w:lang w:val="lt-LT" w:eastAsia="lt-LT"/>
              </w:rPr>
            </w:pPr>
          </w:p>
          <w:p w14:paraId="48EA9E67" w14:textId="27BA0B64" w:rsidR="007C4FC7" w:rsidRPr="001D7DD2" w:rsidRDefault="007C4FC7" w:rsidP="001D0BB9">
            <w:pPr>
              <w:ind w:firstLine="0"/>
              <w:jc w:val="left"/>
              <w:rPr>
                <w:szCs w:val="24"/>
                <w:lang w:val="lt-LT" w:eastAsia="lt-LT"/>
              </w:rPr>
            </w:pPr>
            <w:r w:rsidRPr="001D7DD2">
              <w:rPr>
                <w:rFonts w:eastAsia="Times New Roman"/>
                <w:szCs w:val="24"/>
                <w:lang w:val="lt-LT" w:eastAsia="lt-LT"/>
              </w:rPr>
              <w:t>Biudžeto lėšos</w:t>
            </w:r>
          </w:p>
        </w:tc>
      </w:tr>
      <w:tr w:rsidR="007C4FC7" w:rsidRPr="00F36DB7" w14:paraId="081001EC" w14:textId="77777777" w:rsidTr="000E488E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1925" w:type="dxa"/>
            <w:vMerge/>
          </w:tcPr>
          <w:p w14:paraId="7FE70A75" w14:textId="77777777" w:rsidR="007C4FC7" w:rsidRPr="001D7DD2" w:rsidRDefault="007C4FC7" w:rsidP="001D0BB9">
            <w:pPr>
              <w:ind w:firstLine="0"/>
              <w:jc w:val="left"/>
              <w:rPr>
                <w:rFonts w:eastAsia="Times New Roman"/>
                <w:iCs/>
                <w:szCs w:val="24"/>
                <w:highlight w:val="yellow"/>
                <w:lang w:val="lt-LT" w:eastAsia="lt-LT"/>
              </w:rPr>
            </w:pPr>
          </w:p>
        </w:tc>
        <w:tc>
          <w:tcPr>
            <w:tcW w:w="2011" w:type="dxa"/>
            <w:shd w:val="clear" w:color="auto" w:fill="auto"/>
          </w:tcPr>
          <w:p w14:paraId="5D891739" w14:textId="13E8B380" w:rsidR="007C4FC7" w:rsidRPr="001D7DD2" w:rsidRDefault="007C4FC7" w:rsidP="001D0BB9">
            <w:pPr>
              <w:ind w:firstLine="0"/>
              <w:jc w:val="left"/>
              <w:rPr>
                <w:lang w:val="lt-LT" w:eastAsia="lt-LT"/>
              </w:rPr>
            </w:pPr>
            <w:r w:rsidRPr="001D7DD2">
              <w:rPr>
                <w:rFonts w:eastAsia="Times New Roman"/>
                <w:lang w:val="lt-LT" w:eastAsia="lt-LT"/>
              </w:rPr>
              <w:t>Ug</w:t>
            </w:r>
            <w:r w:rsidRPr="001D7DD2">
              <w:rPr>
                <w:rFonts w:eastAsia="Times New Roman"/>
                <w:lang w:val="lt-LT" w:eastAsia="lt-LT"/>
              </w:rPr>
              <w:softHyphen/>
              <w:t>domosios ap</w:t>
            </w:r>
            <w:r w:rsidRPr="001D7DD2">
              <w:rPr>
                <w:rFonts w:eastAsia="Times New Roman"/>
                <w:lang w:val="lt-LT" w:eastAsia="lt-LT"/>
              </w:rPr>
              <w:softHyphen/>
              <w:t>lin</w:t>
            </w:r>
            <w:r w:rsidRPr="001D7DD2">
              <w:rPr>
                <w:rFonts w:eastAsia="Times New Roman"/>
                <w:lang w:val="lt-LT" w:eastAsia="lt-LT"/>
              </w:rPr>
              <w:softHyphen/>
              <w:t>kos atnau</w:t>
            </w:r>
            <w:r w:rsidRPr="001D7DD2">
              <w:rPr>
                <w:rFonts w:eastAsia="Times New Roman"/>
                <w:lang w:val="lt-LT" w:eastAsia="lt-LT"/>
              </w:rPr>
              <w:softHyphen/>
              <w:t>ji</w:t>
            </w:r>
            <w:r w:rsidRPr="001D7DD2">
              <w:rPr>
                <w:rFonts w:eastAsia="Times New Roman"/>
                <w:lang w:val="lt-LT" w:eastAsia="lt-LT"/>
              </w:rPr>
              <w:softHyphen/>
              <w:t>ni</w:t>
            </w:r>
            <w:r w:rsidRPr="001D7DD2">
              <w:rPr>
                <w:rFonts w:eastAsia="Times New Roman"/>
                <w:lang w:val="lt-LT" w:eastAsia="lt-LT"/>
              </w:rPr>
              <w:softHyphen/>
              <w:t>mas ir aprūpi</w:t>
            </w:r>
            <w:r w:rsidRPr="001D7DD2">
              <w:rPr>
                <w:rFonts w:eastAsia="Times New Roman"/>
                <w:lang w:val="lt-LT" w:eastAsia="lt-LT"/>
              </w:rPr>
              <w:softHyphen/>
              <w:t>ni</w:t>
            </w:r>
            <w:r w:rsidRPr="001D7DD2">
              <w:rPr>
                <w:rFonts w:eastAsia="Times New Roman"/>
                <w:lang w:val="lt-LT" w:eastAsia="lt-LT"/>
              </w:rPr>
              <w:softHyphen/>
              <w:t>mas šiuolai</w:t>
            </w:r>
            <w:r w:rsidRPr="001D7DD2">
              <w:rPr>
                <w:rFonts w:eastAsia="Times New Roman"/>
                <w:lang w:val="lt-LT" w:eastAsia="lt-LT"/>
              </w:rPr>
              <w:softHyphen/>
              <w:t>kiš</w:t>
            </w:r>
            <w:r w:rsidRPr="001D7DD2">
              <w:rPr>
                <w:rFonts w:eastAsia="Times New Roman"/>
                <w:lang w:val="lt-LT" w:eastAsia="lt-LT"/>
              </w:rPr>
              <w:softHyphen/>
              <w:t>ko</w:t>
            </w:r>
            <w:r w:rsidRPr="001D7DD2">
              <w:rPr>
                <w:rFonts w:eastAsia="Times New Roman"/>
                <w:lang w:val="lt-LT" w:eastAsia="lt-LT"/>
              </w:rPr>
              <w:softHyphen/>
              <w:t>mis ugdymo prie</w:t>
            </w:r>
            <w:r w:rsidRPr="001D7DD2">
              <w:rPr>
                <w:rFonts w:eastAsia="Times New Roman"/>
                <w:lang w:val="lt-LT" w:eastAsia="lt-LT"/>
              </w:rPr>
              <w:softHyphen/>
              <w:t>monėmis</w:t>
            </w:r>
            <w:r w:rsidR="00977E29">
              <w:rPr>
                <w:rFonts w:eastAsia="Times New Roman"/>
                <w:lang w:val="lt-LT" w:eastAsia="lt-LT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6F4CD51F" w14:textId="43521CA2" w:rsidR="007C4FC7" w:rsidRPr="001D7DD2" w:rsidRDefault="007C4FC7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  <w:r w:rsidRPr="001D7DD2">
              <w:rPr>
                <w:rFonts w:eastAsia="Times New Roman"/>
                <w:lang w:val="lt-LT" w:eastAsia="lt-LT"/>
              </w:rPr>
              <w:t>Papildžius ugdymo er</w:t>
            </w:r>
            <w:r w:rsidRPr="001D7DD2">
              <w:rPr>
                <w:rFonts w:eastAsia="Times New Roman"/>
                <w:lang w:val="lt-LT" w:eastAsia="lt-LT"/>
              </w:rPr>
              <w:softHyphen/>
              <w:t>dves naujomis ug</w:t>
            </w:r>
            <w:r w:rsidRPr="001D7DD2">
              <w:rPr>
                <w:rFonts w:eastAsia="Times New Roman"/>
                <w:lang w:val="lt-LT" w:eastAsia="lt-LT"/>
              </w:rPr>
              <w:softHyphen/>
              <w:t>dymo priemonėmis</w:t>
            </w:r>
            <w:r w:rsidR="00AD0B60" w:rsidRPr="00AA5BBA">
              <w:rPr>
                <w:rFonts w:eastAsia="Times New Roman"/>
                <w:lang w:val="lt-LT" w:eastAsia="lt-LT"/>
              </w:rPr>
              <w:t>,</w:t>
            </w:r>
            <w:r w:rsidRPr="001D7DD2">
              <w:rPr>
                <w:rFonts w:eastAsia="Times New Roman"/>
                <w:lang w:val="lt-LT" w:eastAsia="lt-LT"/>
              </w:rPr>
              <w:t xml:space="preserve"> vaikai įgis daugiau patirties per pažinimą. Bus sudaromos sąlygos vaikų </w:t>
            </w:r>
            <w:r w:rsidRPr="001D7DD2">
              <w:rPr>
                <w:rFonts w:eastAsia="Times New Roman"/>
                <w:lang w:val="lt-LT" w:eastAsia="lt-LT"/>
              </w:rPr>
              <w:lastRenderedPageBreak/>
              <w:t>savaiminei veiklai, stebėjimams, tyrinėjimams.</w:t>
            </w:r>
          </w:p>
        </w:tc>
        <w:tc>
          <w:tcPr>
            <w:tcW w:w="1133" w:type="dxa"/>
            <w:shd w:val="clear" w:color="auto" w:fill="auto"/>
          </w:tcPr>
          <w:p w14:paraId="6FD05729" w14:textId="4207915D" w:rsidR="007C4FC7" w:rsidRPr="001D7DD2" w:rsidRDefault="007C4FC7" w:rsidP="001D0BB9">
            <w:pPr>
              <w:ind w:firstLine="0"/>
              <w:jc w:val="left"/>
              <w:rPr>
                <w:rFonts w:eastAsia="Times New Roman"/>
                <w:highlight w:val="yellow"/>
                <w:lang w:val="lt-LT" w:eastAsia="lt-LT"/>
              </w:rPr>
            </w:pPr>
          </w:p>
          <w:p w14:paraId="203FB8EA" w14:textId="365D07D2" w:rsidR="007C4FC7" w:rsidRPr="001D7DD2" w:rsidRDefault="007C4FC7" w:rsidP="001D0BB9">
            <w:pPr>
              <w:ind w:firstLine="0"/>
              <w:jc w:val="left"/>
              <w:rPr>
                <w:highlight w:val="yellow"/>
                <w:lang w:val="lt-LT" w:eastAsia="lt-LT"/>
              </w:rPr>
            </w:pPr>
          </w:p>
          <w:p w14:paraId="71990A48" w14:textId="1856EE5E" w:rsidR="007C4FC7" w:rsidRPr="001D7DD2" w:rsidRDefault="00977E29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  <w:r>
              <w:rPr>
                <w:rFonts w:eastAsia="Times New Roman"/>
                <w:lang w:val="lt-LT" w:eastAsia="lt-LT"/>
              </w:rPr>
              <w:t>2020-2023 m</w:t>
            </w:r>
            <w:r w:rsidR="007C4FC7" w:rsidRPr="001D7DD2">
              <w:rPr>
                <w:rFonts w:eastAsia="Times New Roman"/>
                <w:lang w:val="lt-LT" w:eastAsia="lt-LT"/>
              </w:rPr>
              <w:t>.</w:t>
            </w:r>
          </w:p>
        </w:tc>
        <w:tc>
          <w:tcPr>
            <w:tcW w:w="1771" w:type="dxa"/>
            <w:shd w:val="clear" w:color="auto" w:fill="auto"/>
          </w:tcPr>
          <w:p w14:paraId="022388EE" w14:textId="443EC645" w:rsidR="007C4FC7" w:rsidRPr="001D7DD2" w:rsidRDefault="007C4FC7" w:rsidP="001D0BB9">
            <w:pPr>
              <w:ind w:firstLine="0"/>
              <w:jc w:val="left"/>
              <w:rPr>
                <w:rFonts w:eastAsia="Times New Roman"/>
                <w:highlight w:val="yellow"/>
                <w:lang w:val="lt-LT" w:eastAsia="lt-LT"/>
              </w:rPr>
            </w:pPr>
          </w:p>
          <w:p w14:paraId="581AB042" w14:textId="1BE89247" w:rsidR="007C4FC7" w:rsidRPr="001D7DD2" w:rsidRDefault="007C4FC7" w:rsidP="001D0BB9">
            <w:pPr>
              <w:ind w:firstLine="0"/>
              <w:jc w:val="left"/>
              <w:rPr>
                <w:rFonts w:eastAsia="Times New Roman"/>
                <w:szCs w:val="24"/>
                <w:lang w:val="lt-LT" w:eastAsia="lt-LT"/>
              </w:rPr>
            </w:pPr>
          </w:p>
          <w:p w14:paraId="172C6E76" w14:textId="1216C543" w:rsidR="007C4FC7" w:rsidRPr="001D7DD2" w:rsidRDefault="007C4FC7" w:rsidP="001D0BB9">
            <w:pPr>
              <w:ind w:firstLine="0"/>
              <w:jc w:val="left"/>
              <w:rPr>
                <w:szCs w:val="24"/>
                <w:highlight w:val="yellow"/>
                <w:lang w:val="lt-LT" w:eastAsia="lt-LT"/>
              </w:rPr>
            </w:pPr>
            <w:r w:rsidRPr="001D7DD2">
              <w:rPr>
                <w:rFonts w:eastAsia="Times New Roman"/>
                <w:szCs w:val="24"/>
                <w:lang w:val="lt-LT" w:eastAsia="lt-LT"/>
              </w:rPr>
              <w:t>Mokyklos administracija</w:t>
            </w:r>
          </w:p>
        </w:tc>
        <w:tc>
          <w:tcPr>
            <w:tcW w:w="1489" w:type="dxa"/>
            <w:shd w:val="clear" w:color="auto" w:fill="auto"/>
          </w:tcPr>
          <w:p w14:paraId="79BAC0E4" w14:textId="50B413FC" w:rsidR="007C4FC7" w:rsidRPr="001D7DD2" w:rsidRDefault="007C4FC7" w:rsidP="001D0BB9">
            <w:pPr>
              <w:ind w:firstLine="0"/>
              <w:jc w:val="left"/>
              <w:rPr>
                <w:rFonts w:eastAsia="Times New Roman"/>
                <w:highlight w:val="yellow"/>
                <w:lang w:val="lt-LT" w:eastAsia="lt-LT"/>
              </w:rPr>
            </w:pPr>
          </w:p>
          <w:p w14:paraId="1E96538D" w14:textId="77DEB6FB" w:rsidR="007C4FC7" w:rsidRPr="001D7DD2" w:rsidRDefault="007C4FC7" w:rsidP="001D0BB9">
            <w:pPr>
              <w:ind w:firstLine="0"/>
              <w:jc w:val="left"/>
              <w:rPr>
                <w:highlight w:val="yellow"/>
                <w:lang w:val="lt-LT" w:eastAsia="lt-LT"/>
              </w:rPr>
            </w:pPr>
            <w:r w:rsidRPr="001D7DD2">
              <w:rPr>
                <w:rFonts w:eastAsia="Times New Roman"/>
                <w:lang w:val="lt-LT" w:eastAsia="lt-LT"/>
              </w:rPr>
              <w:t>Mokinio krepšelio lėšos, biudžeto lė</w:t>
            </w:r>
            <w:r w:rsidRPr="001D7DD2">
              <w:rPr>
                <w:rFonts w:eastAsia="Times New Roman"/>
                <w:szCs w:val="24"/>
                <w:lang w:val="lt-LT" w:eastAsia="lt-LT"/>
              </w:rPr>
              <w:softHyphen/>
            </w:r>
            <w:r w:rsidRPr="001D7DD2">
              <w:rPr>
                <w:rFonts w:eastAsia="Times New Roman"/>
                <w:lang w:val="lt-LT" w:eastAsia="lt-LT"/>
              </w:rPr>
              <w:t>šos</w:t>
            </w:r>
          </w:p>
        </w:tc>
      </w:tr>
      <w:tr w:rsidR="005E0492" w:rsidRPr="001D7DD2" w14:paraId="3E8B2C27" w14:textId="77777777" w:rsidTr="000E488E">
        <w:tblPrEx>
          <w:tblLook w:val="04A0" w:firstRow="1" w:lastRow="0" w:firstColumn="1" w:lastColumn="0" w:noHBand="0" w:noVBand="1"/>
        </w:tblPrEx>
        <w:trPr>
          <w:trHeight w:val="2749"/>
        </w:trPr>
        <w:tc>
          <w:tcPr>
            <w:tcW w:w="1925" w:type="dxa"/>
            <w:vMerge/>
            <w:shd w:val="clear" w:color="auto" w:fill="auto"/>
          </w:tcPr>
          <w:p w14:paraId="2A14358B" w14:textId="0DE57711" w:rsidR="005E0492" w:rsidRPr="001D7DD2" w:rsidRDefault="005E0492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</w:p>
        </w:tc>
        <w:tc>
          <w:tcPr>
            <w:tcW w:w="2011" w:type="dxa"/>
            <w:shd w:val="clear" w:color="auto" w:fill="auto"/>
          </w:tcPr>
          <w:p w14:paraId="6456D21C" w14:textId="4C40E932" w:rsidR="005E0492" w:rsidRPr="001D7DD2" w:rsidRDefault="005E0492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  <w:r w:rsidRPr="001D7DD2">
              <w:rPr>
                <w:rFonts w:eastAsia="Times New Roman"/>
                <w:lang w:val="lt-LT" w:eastAsia="lt-LT"/>
              </w:rPr>
              <w:t>Vidaus ir lauko edukacinių aplinkų kūrimas ir modernizavimas</w:t>
            </w:r>
            <w:r w:rsidR="00977E29">
              <w:rPr>
                <w:rFonts w:eastAsia="Times New Roman"/>
                <w:lang w:val="lt-LT" w:eastAsia="lt-LT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71C77A59" w14:textId="4B4F0FD4" w:rsidR="005E0492" w:rsidRPr="001D7DD2" w:rsidRDefault="005E0492" w:rsidP="00977E2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  <w:r w:rsidRPr="001D7DD2">
              <w:rPr>
                <w:rFonts w:eastAsia="Times New Roman"/>
                <w:lang w:val="lt-LT" w:eastAsia="lt-LT"/>
              </w:rPr>
              <w:t xml:space="preserve">Bus įrengti suoliukai poilsiui, lauko aikštelių erdvės bus papildytos nauju inventoriumi, atnaujinama lauko klasė, mokyklos </w:t>
            </w:r>
            <w:r w:rsidR="00977E29">
              <w:rPr>
                <w:rFonts w:eastAsia="Times New Roman"/>
                <w:lang w:val="lt-LT" w:eastAsia="lt-LT"/>
              </w:rPr>
              <w:t>pirmojo aukšto koridoriuje</w:t>
            </w:r>
            <w:r w:rsidRPr="001D7DD2">
              <w:rPr>
                <w:rFonts w:eastAsia="Times New Roman"/>
                <w:lang w:val="lt-LT" w:eastAsia="lt-LT"/>
              </w:rPr>
              <w:t xml:space="preserve"> bus įrengta poilsio zona.</w:t>
            </w:r>
          </w:p>
        </w:tc>
        <w:tc>
          <w:tcPr>
            <w:tcW w:w="1133" w:type="dxa"/>
            <w:shd w:val="clear" w:color="auto" w:fill="auto"/>
          </w:tcPr>
          <w:p w14:paraId="72D24213" w14:textId="40B3FC9A" w:rsidR="005E0492" w:rsidRPr="001D7DD2" w:rsidRDefault="005E0492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</w:p>
          <w:p w14:paraId="41C8046E" w14:textId="2B539C92" w:rsidR="005E0492" w:rsidRPr="001D7DD2" w:rsidRDefault="005E0492" w:rsidP="001D0BB9">
            <w:pPr>
              <w:ind w:firstLine="0"/>
              <w:jc w:val="left"/>
              <w:rPr>
                <w:szCs w:val="24"/>
                <w:lang w:val="lt-LT" w:eastAsia="lt-LT"/>
              </w:rPr>
            </w:pPr>
          </w:p>
          <w:p w14:paraId="0CADA40B" w14:textId="74B81A6F" w:rsidR="005E0492" w:rsidRPr="001D7DD2" w:rsidRDefault="005E0492" w:rsidP="001D0BB9">
            <w:pPr>
              <w:ind w:firstLine="0"/>
              <w:jc w:val="left"/>
              <w:rPr>
                <w:szCs w:val="24"/>
                <w:lang w:val="lt-LT" w:eastAsia="lt-LT"/>
              </w:rPr>
            </w:pPr>
            <w:r w:rsidRPr="001D7DD2">
              <w:rPr>
                <w:rFonts w:eastAsia="Times New Roman"/>
                <w:szCs w:val="24"/>
                <w:lang w:val="lt-LT" w:eastAsia="lt-LT"/>
              </w:rPr>
              <w:t xml:space="preserve">2022 m. 2 </w:t>
            </w:r>
            <w:proofErr w:type="spellStart"/>
            <w:r w:rsidRPr="001D7DD2">
              <w:rPr>
                <w:rFonts w:eastAsia="Times New Roman"/>
                <w:szCs w:val="24"/>
                <w:lang w:val="lt-LT" w:eastAsia="lt-LT"/>
              </w:rPr>
              <w:t>ketv</w:t>
            </w:r>
            <w:proofErr w:type="spellEnd"/>
            <w:r w:rsidRPr="001D7DD2">
              <w:rPr>
                <w:rFonts w:eastAsia="Times New Roman"/>
                <w:szCs w:val="24"/>
                <w:lang w:val="lt-LT" w:eastAsia="lt-LT"/>
              </w:rPr>
              <w:t>.</w:t>
            </w:r>
          </w:p>
        </w:tc>
        <w:tc>
          <w:tcPr>
            <w:tcW w:w="1771" w:type="dxa"/>
            <w:shd w:val="clear" w:color="auto" w:fill="auto"/>
          </w:tcPr>
          <w:p w14:paraId="41143E0A" w14:textId="2749A318" w:rsidR="005E0492" w:rsidRPr="001D7DD2" w:rsidRDefault="005E0492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</w:p>
          <w:p w14:paraId="60FC6E38" w14:textId="07FD8CC2" w:rsidR="005E0492" w:rsidRPr="001D7DD2" w:rsidRDefault="005E0492" w:rsidP="001D0BB9">
            <w:pPr>
              <w:ind w:firstLine="0"/>
              <w:jc w:val="left"/>
              <w:rPr>
                <w:szCs w:val="24"/>
                <w:lang w:val="lt-LT" w:eastAsia="lt-LT"/>
              </w:rPr>
            </w:pPr>
          </w:p>
          <w:p w14:paraId="6836723A" w14:textId="77777777" w:rsidR="005E0492" w:rsidRPr="001D7DD2" w:rsidRDefault="005E0492" w:rsidP="001D0BB9">
            <w:pPr>
              <w:ind w:firstLine="0"/>
              <w:jc w:val="left"/>
              <w:rPr>
                <w:szCs w:val="24"/>
                <w:lang w:val="lt-LT" w:eastAsia="lt-LT"/>
              </w:rPr>
            </w:pPr>
            <w:r w:rsidRPr="001D7DD2">
              <w:rPr>
                <w:rFonts w:eastAsia="Times New Roman"/>
                <w:szCs w:val="24"/>
                <w:lang w:val="lt-LT" w:eastAsia="lt-LT"/>
              </w:rPr>
              <w:t>Mokyklos administracija</w:t>
            </w:r>
          </w:p>
          <w:p w14:paraId="0BC911D6" w14:textId="77777777" w:rsidR="005E0492" w:rsidRPr="001D7DD2" w:rsidRDefault="005E0492" w:rsidP="001D0BB9">
            <w:pPr>
              <w:jc w:val="left"/>
              <w:rPr>
                <w:rFonts w:eastAsia="Times New Roman"/>
                <w:i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i/>
                <w:szCs w:val="24"/>
                <w:lang w:val="lt-LT" w:eastAsia="lt-LT"/>
              </w:rPr>
              <w:t xml:space="preserve"> </w:t>
            </w:r>
          </w:p>
          <w:p w14:paraId="3BBDEE66" w14:textId="77777777" w:rsidR="005E0492" w:rsidRPr="001D7DD2" w:rsidRDefault="005E0492" w:rsidP="001D0BB9">
            <w:pPr>
              <w:jc w:val="left"/>
              <w:rPr>
                <w:rFonts w:eastAsia="Times New Roman"/>
                <w:b/>
                <w:i/>
                <w:szCs w:val="24"/>
                <w:lang w:val="lt-LT" w:eastAsia="lt-LT"/>
              </w:rPr>
            </w:pPr>
            <w:r w:rsidRPr="001D7DD2">
              <w:rPr>
                <w:rFonts w:eastAsia="Times New Roman"/>
                <w:i/>
                <w:szCs w:val="24"/>
                <w:lang w:val="lt-LT" w:eastAsia="lt-LT"/>
              </w:rPr>
              <w:t xml:space="preserve"> </w:t>
            </w:r>
          </w:p>
          <w:p w14:paraId="7C7AE946" w14:textId="006F869E" w:rsidR="005E0492" w:rsidRPr="001D7DD2" w:rsidRDefault="005E0492" w:rsidP="001D0BB9">
            <w:pPr>
              <w:jc w:val="left"/>
              <w:rPr>
                <w:szCs w:val="24"/>
                <w:lang w:val="lt-LT" w:eastAsia="lt-LT"/>
              </w:rPr>
            </w:pPr>
            <w:r w:rsidRPr="001D7DD2">
              <w:rPr>
                <w:rFonts w:eastAsia="Times New Roman"/>
                <w:i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89" w:type="dxa"/>
            <w:shd w:val="clear" w:color="auto" w:fill="auto"/>
          </w:tcPr>
          <w:p w14:paraId="36BA0CF1" w14:textId="72BC3486" w:rsidR="005E0492" w:rsidRPr="001D7DD2" w:rsidRDefault="005E0492" w:rsidP="001D0BB9">
            <w:pPr>
              <w:ind w:firstLine="0"/>
              <w:jc w:val="left"/>
              <w:rPr>
                <w:rFonts w:eastAsia="Times New Roman"/>
                <w:lang w:val="lt-LT" w:eastAsia="lt-LT"/>
              </w:rPr>
            </w:pPr>
          </w:p>
          <w:p w14:paraId="5C476040" w14:textId="5F6D72A5" w:rsidR="005E0492" w:rsidRPr="001D7DD2" w:rsidRDefault="005E0492" w:rsidP="001D0BB9">
            <w:pPr>
              <w:ind w:firstLine="0"/>
              <w:jc w:val="left"/>
              <w:rPr>
                <w:szCs w:val="24"/>
                <w:lang w:val="lt-LT" w:eastAsia="lt-LT"/>
              </w:rPr>
            </w:pPr>
          </w:p>
          <w:p w14:paraId="125413E0" w14:textId="249F5CEF" w:rsidR="005E0492" w:rsidRPr="001D7DD2" w:rsidRDefault="005E0492" w:rsidP="001D0BB9">
            <w:pPr>
              <w:ind w:firstLine="0"/>
              <w:jc w:val="left"/>
              <w:rPr>
                <w:szCs w:val="24"/>
                <w:lang w:val="lt-LT" w:eastAsia="lt-LT"/>
              </w:rPr>
            </w:pPr>
            <w:r w:rsidRPr="001D7DD2">
              <w:rPr>
                <w:rFonts w:eastAsia="Times New Roman"/>
                <w:szCs w:val="24"/>
                <w:lang w:val="lt-LT" w:eastAsia="lt-LT"/>
              </w:rPr>
              <w:t>Biudžeto lėšos</w:t>
            </w:r>
          </w:p>
        </w:tc>
      </w:tr>
    </w:tbl>
    <w:p w14:paraId="0D2D0571" w14:textId="77777777" w:rsidR="000E488E" w:rsidRDefault="000E488E" w:rsidP="000E488E">
      <w:pPr>
        <w:pStyle w:val="Betarp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bookmarkStart w:id="39" w:name="_Toc72327724"/>
    </w:p>
    <w:p w14:paraId="23F92077" w14:textId="4F0A0810" w:rsidR="000E488E" w:rsidRDefault="00F96BD7" w:rsidP="000E488E">
      <w:pPr>
        <w:pStyle w:val="Betarp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0E488E">
        <w:rPr>
          <w:rFonts w:ascii="Times New Roman" w:hAnsi="Times New Roman"/>
          <w:b/>
          <w:bCs/>
          <w:sz w:val="24"/>
          <w:szCs w:val="24"/>
          <w:lang w:val="lt-LT"/>
        </w:rPr>
        <w:t>VII</w:t>
      </w:r>
      <w:r w:rsidR="000E488E">
        <w:rPr>
          <w:rFonts w:ascii="Times New Roman" w:hAnsi="Times New Roman"/>
          <w:b/>
          <w:bCs/>
          <w:sz w:val="24"/>
          <w:szCs w:val="24"/>
          <w:lang w:val="lt-LT"/>
        </w:rPr>
        <w:t xml:space="preserve"> SKYRIUS</w:t>
      </w:r>
    </w:p>
    <w:p w14:paraId="0F186B8A" w14:textId="528DC631" w:rsidR="00FA166C" w:rsidRPr="000E488E" w:rsidRDefault="00F96BD7" w:rsidP="000E488E">
      <w:pPr>
        <w:pStyle w:val="Betarp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0E488E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="00977E29" w:rsidRPr="000E488E">
        <w:rPr>
          <w:rFonts w:ascii="Times New Roman" w:hAnsi="Times New Roman"/>
          <w:b/>
          <w:bCs/>
          <w:sz w:val="24"/>
          <w:szCs w:val="24"/>
          <w:lang w:val="lt-LT"/>
        </w:rPr>
        <w:t>STRATEGINIO</w:t>
      </w:r>
      <w:r w:rsidR="00FA166C" w:rsidRPr="000E488E">
        <w:rPr>
          <w:rFonts w:ascii="Times New Roman" w:hAnsi="Times New Roman"/>
          <w:b/>
          <w:bCs/>
          <w:sz w:val="24"/>
          <w:szCs w:val="24"/>
          <w:lang w:val="lt-LT"/>
        </w:rPr>
        <w:t xml:space="preserve"> PLANO ĮGYVENDINIMAS IR PRIEŽIŪRA</w:t>
      </w:r>
      <w:bookmarkEnd w:id="39"/>
    </w:p>
    <w:p w14:paraId="36E25211" w14:textId="77777777" w:rsidR="00FA166C" w:rsidRPr="001D7DD2" w:rsidRDefault="00FA166C" w:rsidP="000E488E">
      <w:pPr>
        <w:pStyle w:val="Sraopastraipa"/>
        <w:tabs>
          <w:tab w:val="left" w:pos="1560"/>
        </w:tabs>
        <w:ind w:left="0" w:firstLine="1134"/>
        <w:rPr>
          <w:b/>
          <w:szCs w:val="24"/>
          <w:lang w:val="lt-LT"/>
        </w:rPr>
      </w:pPr>
    </w:p>
    <w:p w14:paraId="23733436" w14:textId="048295D9" w:rsidR="00FA166C" w:rsidRPr="001D7DD2" w:rsidRDefault="00FA166C" w:rsidP="000E488E">
      <w:pPr>
        <w:pStyle w:val="Sraopastraipa"/>
        <w:numPr>
          <w:ilvl w:val="0"/>
          <w:numId w:val="6"/>
        </w:numPr>
        <w:tabs>
          <w:tab w:val="left" w:pos="1134"/>
        </w:tabs>
        <w:spacing w:after="200" w:line="276" w:lineRule="auto"/>
        <w:ind w:left="0" w:firstLine="851"/>
        <w:rPr>
          <w:szCs w:val="24"/>
          <w:lang w:val="lt-LT"/>
        </w:rPr>
      </w:pPr>
      <w:r w:rsidRPr="001D7DD2">
        <w:rPr>
          <w:szCs w:val="24"/>
          <w:lang w:val="lt-LT"/>
        </w:rPr>
        <w:t xml:space="preserve">Strateginio mokyklos veiklos plano įgyvendinimo priežiūra atliekama viso ugdymo proceso metu. </w:t>
      </w:r>
    </w:p>
    <w:p w14:paraId="3C1B5DE4" w14:textId="4021589B" w:rsidR="00FA166C" w:rsidRPr="00977E29" w:rsidRDefault="00FA166C" w:rsidP="000E488E">
      <w:pPr>
        <w:pStyle w:val="Sraopastraipa"/>
        <w:numPr>
          <w:ilvl w:val="0"/>
          <w:numId w:val="6"/>
        </w:numPr>
        <w:tabs>
          <w:tab w:val="left" w:pos="1134"/>
        </w:tabs>
        <w:spacing w:after="200" w:line="276" w:lineRule="auto"/>
        <w:ind w:left="0" w:firstLine="851"/>
        <w:rPr>
          <w:szCs w:val="24"/>
          <w:lang w:val="lt-LT"/>
        </w:rPr>
      </w:pPr>
      <w:r w:rsidRPr="001D7DD2">
        <w:rPr>
          <w:szCs w:val="24"/>
          <w:lang w:val="lt-LT"/>
        </w:rPr>
        <w:t>Strateginio planavimo darbo grupė plano projektą pristato mokyklos bendruomenei, mokyklos</w:t>
      </w:r>
      <w:r w:rsidR="00977E29">
        <w:rPr>
          <w:szCs w:val="24"/>
          <w:lang w:val="lt-LT"/>
        </w:rPr>
        <w:t xml:space="preserve"> </w:t>
      </w:r>
      <w:r w:rsidRPr="00977E29">
        <w:rPr>
          <w:szCs w:val="24"/>
          <w:lang w:val="lt-LT"/>
        </w:rPr>
        <w:t xml:space="preserve">tarybai. Tokiu būdu bendruomenė turi galimybę teikti siūlymus bei pageidavimus. </w:t>
      </w:r>
    </w:p>
    <w:p w14:paraId="00EDD70A" w14:textId="4FB73524" w:rsidR="00FA166C" w:rsidRPr="001D7DD2" w:rsidRDefault="00FA166C" w:rsidP="000E488E">
      <w:pPr>
        <w:pStyle w:val="Sraopastraipa"/>
        <w:numPr>
          <w:ilvl w:val="0"/>
          <w:numId w:val="6"/>
        </w:numPr>
        <w:tabs>
          <w:tab w:val="left" w:pos="1134"/>
        </w:tabs>
        <w:spacing w:after="200" w:line="276" w:lineRule="auto"/>
        <w:ind w:left="0" w:firstLine="851"/>
        <w:rPr>
          <w:szCs w:val="24"/>
          <w:lang w:val="lt-LT"/>
        </w:rPr>
      </w:pPr>
      <w:r w:rsidRPr="001D7DD2">
        <w:rPr>
          <w:szCs w:val="24"/>
          <w:lang w:val="lt-LT"/>
        </w:rPr>
        <w:t>Mokyklos direktorius  ir direktoriaus pavaduotoja</w:t>
      </w:r>
      <w:r w:rsidR="00977E29">
        <w:rPr>
          <w:szCs w:val="24"/>
          <w:lang w:val="lt-LT"/>
        </w:rPr>
        <w:t>s</w:t>
      </w:r>
      <w:r w:rsidRPr="001D7DD2">
        <w:rPr>
          <w:szCs w:val="24"/>
          <w:lang w:val="lt-LT"/>
        </w:rPr>
        <w:t xml:space="preserve"> ugdymui kontroliuoja, stebi ir įvertina, ar mokykla įgyvendina strateginius tikslus ir programa</w:t>
      </w:r>
      <w:r w:rsidR="00977E29">
        <w:rPr>
          <w:szCs w:val="24"/>
          <w:lang w:val="lt-LT"/>
        </w:rPr>
        <w:t>s, ar darbuotojai vykdo paskirtus</w:t>
      </w:r>
      <w:r w:rsidRPr="001D7DD2">
        <w:rPr>
          <w:szCs w:val="24"/>
          <w:lang w:val="lt-LT"/>
        </w:rPr>
        <w:t xml:space="preserve"> uždavinius, ar vykdomų programų priemonės yra efektyvios</w:t>
      </w:r>
      <w:r w:rsidR="00977E29">
        <w:rPr>
          <w:szCs w:val="24"/>
          <w:lang w:val="lt-LT"/>
        </w:rPr>
        <w:t>,</w:t>
      </w:r>
      <w:r w:rsidRPr="001D7DD2">
        <w:rPr>
          <w:szCs w:val="24"/>
          <w:lang w:val="lt-LT"/>
        </w:rPr>
        <w:t xml:space="preserve"> ir prireikus jas koreguoja.</w:t>
      </w:r>
    </w:p>
    <w:p w14:paraId="4358FB78" w14:textId="26FFB255" w:rsidR="00FA166C" w:rsidRPr="00C93779" w:rsidRDefault="00FA166C" w:rsidP="000E488E">
      <w:pPr>
        <w:pStyle w:val="Sraopastraipa"/>
        <w:numPr>
          <w:ilvl w:val="0"/>
          <w:numId w:val="6"/>
        </w:numPr>
        <w:tabs>
          <w:tab w:val="left" w:pos="1134"/>
        </w:tabs>
        <w:spacing w:after="200" w:line="276" w:lineRule="auto"/>
        <w:ind w:left="0" w:firstLine="851"/>
        <w:rPr>
          <w:szCs w:val="24"/>
          <w:lang w:val="lt-LT"/>
        </w:rPr>
      </w:pPr>
      <w:r w:rsidRPr="001D7DD2">
        <w:rPr>
          <w:szCs w:val="24"/>
          <w:lang w:val="lt-LT"/>
        </w:rPr>
        <w:t xml:space="preserve">Direktoriaus pavaduotojas ūkio reikalams stebi ir analizuoja, ar tinkamai ir skaidriai </w:t>
      </w:r>
      <w:r w:rsidRPr="00C93779">
        <w:rPr>
          <w:szCs w:val="24"/>
          <w:lang w:val="lt-LT"/>
        </w:rPr>
        <w:t>planuojamos ir naudojamos aplinkos lėšos.</w:t>
      </w:r>
    </w:p>
    <w:p w14:paraId="28A6E968" w14:textId="706A6BDF" w:rsidR="00713097" w:rsidRDefault="00FA166C" w:rsidP="000E488E">
      <w:pPr>
        <w:pStyle w:val="Sraopastraipa"/>
        <w:numPr>
          <w:ilvl w:val="0"/>
          <w:numId w:val="6"/>
        </w:numPr>
        <w:tabs>
          <w:tab w:val="left" w:pos="1134"/>
        </w:tabs>
        <w:spacing w:after="200" w:line="276" w:lineRule="auto"/>
        <w:ind w:left="0" w:firstLine="851"/>
        <w:rPr>
          <w:szCs w:val="24"/>
          <w:lang w:val="lt-LT"/>
        </w:rPr>
      </w:pPr>
      <w:r w:rsidRPr="001D7DD2">
        <w:rPr>
          <w:szCs w:val="24"/>
          <w:lang w:val="lt-LT"/>
        </w:rPr>
        <w:t>Strateginio plano koregavimas atliekamas lapkričio–gruodžio mėnesiais.</w:t>
      </w:r>
    </w:p>
    <w:p w14:paraId="3DB94A84" w14:textId="1C394FEE" w:rsidR="000E488E" w:rsidRDefault="000E488E" w:rsidP="00703106">
      <w:pPr>
        <w:ind w:firstLine="0"/>
        <w:jc w:val="center"/>
        <w:rPr>
          <w:lang w:val="lt-LT"/>
        </w:rPr>
      </w:pPr>
      <w:r>
        <w:rPr>
          <w:lang w:val="lt-LT"/>
        </w:rPr>
        <w:t>____________________________</w:t>
      </w:r>
    </w:p>
    <w:p w14:paraId="5DBC1BBA" w14:textId="77777777" w:rsidR="000E488E" w:rsidRPr="000E488E" w:rsidRDefault="000E488E" w:rsidP="00703106">
      <w:pPr>
        <w:tabs>
          <w:tab w:val="left" w:pos="1134"/>
        </w:tabs>
        <w:spacing w:after="200" w:line="276" w:lineRule="auto"/>
        <w:ind w:firstLine="0"/>
        <w:rPr>
          <w:szCs w:val="24"/>
          <w:lang w:val="lt-LT"/>
        </w:rPr>
      </w:pPr>
    </w:p>
    <w:sectPr w:rsidR="000E488E" w:rsidRPr="000E488E" w:rsidSect="000E488E">
      <w:pgSz w:w="12240" w:h="15840"/>
      <w:pgMar w:top="1134" w:right="56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6D72C" w14:textId="77777777" w:rsidR="00A51191" w:rsidRDefault="00A51191" w:rsidP="00DA31C0">
      <w:r>
        <w:separator/>
      </w:r>
    </w:p>
  </w:endnote>
  <w:endnote w:type="continuationSeparator" w:id="0">
    <w:p w14:paraId="4FAB1DA7" w14:textId="77777777" w:rsidR="00A51191" w:rsidRDefault="00A51191" w:rsidP="00DA31C0">
      <w:r>
        <w:continuationSeparator/>
      </w:r>
    </w:p>
  </w:endnote>
  <w:endnote w:type="continuationNotice" w:id="1">
    <w:p w14:paraId="1E18D88E" w14:textId="77777777" w:rsidR="00A51191" w:rsidRDefault="00A511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95340" w14:textId="77777777" w:rsidR="00A51191" w:rsidRDefault="00A51191" w:rsidP="00DA31C0">
      <w:r>
        <w:separator/>
      </w:r>
    </w:p>
  </w:footnote>
  <w:footnote w:type="continuationSeparator" w:id="0">
    <w:p w14:paraId="12EF3CC0" w14:textId="77777777" w:rsidR="00A51191" w:rsidRDefault="00A51191" w:rsidP="00DA31C0">
      <w:r>
        <w:continuationSeparator/>
      </w:r>
    </w:p>
  </w:footnote>
  <w:footnote w:type="continuationNotice" w:id="1">
    <w:p w14:paraId="6335C89E" w14:textId="77777777" w:rsidR="00A51191" w:rsidRDefault="00A511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7851"/>
    <w:multiLevelType w:val="hybridMultilevel"/>
    <w:tmpl w:val="080033E6"/>
    <w:lvl w:ilvl="0" w:tplc="0427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EF91E00"/>
    <w:multiLevelType w:val="hybridMultilevel"/>
    <w:tmpl w:val="1EA87D4A"/>
    <w:lvl w:ilvl="0" w:tplc="E8E0A0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51DED"/>
    <w:multiLevelType w:val="hybridMultilevel"/>
    <w:tmpl w:val="67ACD1E2"/>
    <w:lvl w:ilvl="0" w:tplc="B9B02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14489"/>
    <w:multiLevelType w:val="hybridMultilevel"/>
    <w:tmpl w:val="FBB85AA8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5073A"/>
    <w:multiLevelType w:val="hybridMultilevel"/>
    <w:tmpl w:val="C748C444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C194D"/>
    <w:multiLevelType w:val="hybridMultilevel"/>
    <w:tmpl w:val="080033E6"/>
    <w:lvl w:ilvl="0" w:tplc="0427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3F17C3B"/>
    <w:multiLevelType w:val="hybridMultilevel"/>
    <w:tmpl w:val="417696E8"/>
    <w:lvl w:ilvl="0" w:tplc="EB1EA3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51E7D"/>
    <w:multiLevelType w:val="hybridMultilevel"/>
    <w:tmpl w:val="B2E4865E"/>
    <w:lvl w:ilvl="0" w:tplc="5FF49E0C">
      <w:start w:val="1"/>
      <w:numFmt w:val="decimal"/>
      <w:lvlText w:val="%1."/>
      <w:lvlJc w:val="left"/>
      <w:pPr>
        <w:ind w:left="720" w:hanging="360"/>
      </w:pPr>
    </w:lvl>
    <w:lvl w:ilvl="1" w:tplc="A876499C">
      <w:start w:val="1"/>
      <w:numFmt w:val="lowerLetter"/>
      <w:lvlText w:val="%2."/>
      <w:lvlJc w:val="left"/>
      <w:pPr>
        <w:ind w:left="1440" w:hanging="360"/>
      </w:pPr>
    </w:lvl>
    <w:lvl w:ilvl="2" w:tplc="6C569E12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151C3136">
      <w:start w:val="1"/>
      <w:numFmt w:val="lowerLetter"/>
      <w:lvlText w:val="%5."/>
      <w:lvlJc w:val="left"/>
      <w:pPr>
        <w:ind w:left="3600" w:hanging="360"/>
      </w:pPr>
    </w:lvl>
    <w:lvl w:ilvl="5" w:tplc="43C2D18E">
      <w:start w:val="1"/>
      <w:numFmt w:val="lowerRoman"/>
      <w:lvlText w:val="%6."/>
      <w:lvlJc w:val="right"/>
      <w:pPr>
        <w:ind w:left="4320" w:hanging="180"/>
      </w:pPr>
    </w:lvl>
    <w:lvl w:ilvl="6" w:tplc="EDE05138">
      <w:start w:val="1"/>
      <w:numFmt w:val="decimal"/>
      <w:lvlText w:val="%7."/>
      <w:lvlJc w:val="left"/>
      <w:pPr>
        <w:ind w:left="5040" w:hanging="360"/>
      </w:pPr>
    </w:lvl>
    <w:lvl w:ilvl="7" w:tplc="43EAF76E">
      <w:start w:val="1"/>
      <w:numFmt w:val="lowerLetter"/>
      <w:lvlText w:val="%8."/>
      <w:lvlJc w:val="left"/>
      <w:pPr>
        <w:ind w:left="5760" w:hanging="360"/>
      </w:pPr>
    </w:lvl>
    <w:lvl w:ilvl="8" w:tplc="EB9EA90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97881"/>
    <w:multiLevelType w:val="hybridMultilevel"/>
    <w:tmpl w:val="FBB85AA8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E65DC"/>
    <w:multiLevelType w:val="multilevel"/>
    <w:tmpl w:val="B6D830F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964" w:firstLine="0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418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6D054C0"/>
    <w:multiLevelType w:val="multilevel"/>
    <w:tmpl w:val="B6D830F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964" w:firstLine="0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418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C9F3397"/>
    <w:multiLevelType w:val="hybridMultilevel"/>
    <w:tmpl w:val="BB6CAFAA"/>
    <w:lvl w:ilvl="0" w:tplc="5FF49E0C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0"/>
  </w:num>
  <w:num w:numId="5">
    <w:abstractNumId w:val="11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5"/>
  </w:num>
  <w:num w:numId="11">
    <w:abstractNumId w:val="2"/>
  </w:num>
  <w:num w:numId="1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8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01"/>
    <w:rsid w:val="000002BA"/>
    <w:rsid w:val="00000D56"/>
    <w:rsid w:val="000012F5"/>
    <w:rsid w:val="00001B10"/>
    <w:rsid w:val="000029CB"/>
    <w:rsid w:val="00003D00"/>
    <w:rsid w:val="000043B5"/>
    <w:rsid w:val="000058B6"/>
    <w:rsid w:val="000062A5"/>
    <w:rsid w:val="00010481"/>
    <w:rsid w:val="00010A52"/>
    <w:rsid w:val="00011970"/>
    <w:rsid w:val="00012AF4"/>
    <w:rsid w:val="000136E1"/>
    <w:rsid w:val="00013874"/>
    <w:rsid w:val="0001525F"/>
    <w:rsid w:val="00015BD0"/>
    <w:rsid w:val="00017711"/>
    <w:rsid w:val="00023DA1"/>
    <w:rsid w:val="00024C0C"/>
    <w:rsid w:val="00025E58"/>
    <w:rsid w:val="000266B5"/>
    <w:rsid w:val="000271A9"/>
    <w:rsid w:val="0003293F"/>
    <w:rsid w:val="00032DBB"/>
    <w:rsid w:val="000360A8"/>
    <w:rsid w:val="00037609"/>
    <w:rsid w:val="00040130"/>
    <w:rsid w:val="00044DE9"/>
    <w:rsid w:val="000474E1"/>
    <w:rsid w:val="0005055B"/>
    <w:rsid w:val="00054AF4"/>
    <w:rsid w:val="000557A1"/>
    <w:rsid w:val="000562D8"/>
    <w:rsid w:val="0006058C"/>
    <w:rsid w:val="00060D50"/>
    <w:rsid w:val="00061235"/>
    <w:rsid w:val="00061713"/>
    <w:rsid w:val="00061AE0"/>
    <w:rsid w:val="000636BF"/>
    <w:rsid w:val="00065123"/>
    <w:rsid w:val="000652DF"/>
    <w:rsid w:val="00065F0E"/>
    <w:rsid w:val="00067ED5"/>
    <w:rsid w:val="0007287D"/>
    <w:rsid w:val="00074B4E"/>
    <w:rsid w:val="0008122C"/>
    <w:rsid w:val="000859D7"/>
    <w:rsid w:val="00085B0C"/>
    <w:rsid w:val="00090C20"/>
    <w:rsid w:val="00091981"/>
    <w:rsid w:val="000935E2"/>
    <w:rsid w:val="00095068"/>
    <w:rsid w:val="00095E7C"/>
    <w:rsid w:val="000979D3"/>
    <w:rsid w:val="000A01FE"/>
    <w:rsid w:val="000A1FA6"/>
    <w:rsid w:val="000A4567"/>
    <w:rsid w:val="000A4DEB"/>
    <w:rsid w:val="000A4EE8"/>
    <w:rsid w:val="000A5847"/>
    <w:rsid w:val="000A6301"/>
    <w:rsid w:val="000A6C0F"/>
    <w:rsid w:val="000B08C4"/>
    <w:rsid w:val="000B0DCC"/>
    <w:rsid w:val="000B36CF"/>
    <w:rsid w:val="000B3933"/>
    <w:rsid w:val="000C0BDC"/>
    <w:rsid w:val="000C3B18"/>
    <w:rsid w:val="000C400D"/>
    <w:rsid w:val="000C4E64"/>
    <w:rsid w:val="000C4F9B"/>
    <w:rsid w:val="000C72AF"/>
    <w:rsid w:val="000D542F"/>
    <w:rsid w:val="000D5613"/>
    <w:rsid w:val="000D67FF"/>
    <w:rsid w:val="000D71CA"/>
    <w:rsid w:val="000E0517"/>
    <w:rsid w:val="000E0538"/>
    <w:rsid w:val="000E1B04"/>
    <w:rsid w:val="000E33E3"/>
    <w:rsid w:val="000E43DC"/>
    <w:rsid w:val="000E488E"/>
    <w:rsid w:val="000E57F3"/>
    <w:rsid w:val="000E7F95"/>
    <w:rsid w:val="000F29F2"/>
    <w:rsid w:val="000F32D2"/>
    <w:rsid w:val="000F43CA"/>
    <w:rsid w:val="000F4DB8"/>
    <w:rsid w:val="000F636E"/>
    <w:rsid w:val="000F6A6B"/>
    <w:rsid w:val="00101590"/>
    <w:rsid w:val="00103511"/>
    <w:rsid w:val="001044BA"/>
    <w:rsid w:val="001048B2"/>
    <w:rsid w:val="00104FB0"/>
    <w:rsid w:val="00107769"/>
    <w:rsid w:val="001106FE"/>
    <w:rsid w:val="00111C13"/>
    <w:rsid w:val="00112069"/>
    <w:rsid w:val="00112C45"/>
    <w:rsid w:val="00114E11"/>
    <w:rsid w:val="00115485"/>
    <w:rsid w:val="001173F6"/>
    <w:rsid w:val="001212B9"/>
    <w:rsid w:val="0012156A"/>
    <w:rsid w:val="00121881"/>
    <w:rsid w:val="00121D70"/>
    <w:rsid w:val="00126235"/>
    <w:rsid w:val="00126ACA"/>
    <w:rsid w:val="00127E63"/>
    <w:rsid w:val="00130EB0"/>
    <w:rsid w:val="00133D33"/>
    <w:rsid w:val="00133E07"/>
    <w:rsid w:val="001340FA"/>
    <w:rsid w:val="0013581E"/>
    <w:rsid w:val="00140585"/>
    <w:rsid w:val="0014104A"/>
    <w:rsid w:val="0014141D"/>
    <w:rsid w:val="00144E72"/>
    <w:rsid w:val="001519A4"/>
    <w:rsid w:val="00153581"/>
    <w:rsid w:val="00153E0D"/>
    <w:rsid w:val="00156114"/>
    <w:rsid w:val="00160471"/>
    <w:rsid w:val="00161619"/>
    <w:rsid w:val="00161C7F"/>
    <w:rsid w:val="0016461F"/>
    <w:rsid w:val="00171230"/>
    <w:rsid w:val="0017263E"/>
    <w:rsid w:val="00173456"/>
    <w:rsid w:val="0017414A"/>
    <w:rsid w:val="001745AD"/>
    <w:rsid w:val="001749E5"/>
    <w:rsid w:val="00177D66"/>
    <w:rsid w:val="00180520"/>
    <w:rsid w:val="00180DCB"/>
    <w:rsid w:val="001835DB"/>
    <w:rsid w:val="00183F3C"/>
    <w:rsid w:val="00184E6D"/>
    <w:rsid w:val="00187A9E"/>
    <w:rsid w:val="00190588"/>
    <w:rsid w:val="00192118"/>
    <w:rsid w:val="001930C5"/>
    <w:rsid w:val="00195FCF"/>
    <w:rsid w:val="00196B0E"/>
    <w:rsid w:val="00196F5E"/>
    <w:rsid w:val="00197F4B"/>
    <w:rsid w:val="001A173D"/>
    <w:rsid w:val="001A1B72"/>
    <w:rsid w:val="001A5B84"/>
    <w:rsid w:val="001A69F3"/>
    <w:rsid w:val="001B0DF7"/>
    <w:rsid w:val="001B122D"/>
    <w:rsid w:val="001B2423"/>
    <w:rsid w:val="001B28E6"/>
    <w:rsid w:val="001B4480"/>
    <w:rsid w:val="001B6C41"/>
    <w:rsid w:val="001B7C1E"/>
    <w:rsid w:val="001C2067"/>
    <w:rsid w:val="001C3D9E"/>
    <w:rsid w:val="001D0BB9"/>
    <w:rsid w:val="001D313B"/>
    <w:rsid w:val="001D4161"/>
    <w:rsid w:val="001D4497"/>
    <w:rsid w:val="001D7DD2"/>
    <w:rsid w:val="001E1C2A"/>
    <w:rsid w:val="001E21BB"/>
    <w:rsid w:val="001E2DC6"/>
    <w:rsid w:val="001E6520"/>
    <w:rsid w:val="001E72BA"/>
    <w:rsid w:val="001F10AA"/>
    <w:rsid w:val="001F4BB7"/>
    <w:rsid w:val="001F4C73"/>
    <w:rsid w:val="001F7946"/>
    <w:rsid w:val="0020086C"/>
    <w:rsid w:val="002014DE"/>
    <w:rsid w:val="002044FF"/>
    <w:rsid w:val="00204773"/>
    <w:rsid w:val="00205CC1"/>
    <w:rsid w:val="00206FC1"/>
    <w:rsid w:val="002109BD"/>
    <w:rsid w:val="00212925"/>
    <w:rsid w:val="002144D6"/>
    <w:rsid w:val="002152C2"/>
    <w:rsid w:val="00216A99"/>
    <w:rsid w:val="00220677"/>
    <w:rsid w:val="00221BBA"/>
    <w:rsid w:val="00221D6E"/>
    <w:rsid w:val="00223C6D"/>
    <w:rsid w:val="00224C28"/>
    <w:rsid w:val="00225F40"/>
    <w:rsid w:val="00230467"/>
    <w:rsid w:val="00233740"/>
    <w:rsid w:val="00233A35"/>
    <w:rsid w:val="00235004"/>
    <w:rsid w:val="002351BD"/>
    <w:rsid w:val="00236A26"/>
    <w:rsid w:val="00236FB3"/>
    <w:rsid w:val="00241D64"/>
    <w:rsid w:val="00242EFF"/>
    <w:rsid w:val="00243882"/>
    <w:rsid w:val="00243B56"/>
    <w:rsid w:val="00244FD8"/>
    <w:rsid w:val="0024567A"/>
    <w:rsid w:val="0024764E"/>
    <w:rsid w:val="00247E1A"/>
    <w:rsid w:val="00250F69"/>
    <w:rsid w:val="00253A52"/>
    <w:rsid w:val="00256A6E"/>
    <w:rsid w:val="00261EC8"/>
    <w:rsid w:val="002645F0"/>
    <w:rsid w:val="00264F88"/>
    <w:rsid w:val="00265837"/>
    <w:rsid w:val="00272CF2"/>
    <w:rsid w:val="00282B80"/>
    <w:rsid w:val="002833D3"/>
    <w:rsid w:val="002844B9"/>
    <w:rsid w:val="0028646B"/>
    <w:rsid w:val="002873D7"/>
    <w:rsid w:val="00293B46"/>
    <w:rsid w:val="0029675F"/>
    <w:rsid w:val="00296E8F"/>
    <w:rsid w:val="002A2931"/>
    <w:rsid w:val="002A47D8"/>
    <w:rsid w:val="002A4D98"/>
    <w:rsid w:val="002A6AA5"/>
    <w:rsid w:val="002B26AE"/>
    <w:rsid w:val="002B44F5"/>
    <w:rsid w:val="002B5579"/>
    <w:rsid w:val="002B73E6"/>
    <w:rsid w:val="002C013D"/>
    <w:rsid w:val="002C26B6"/>
    <w:rsid w:val="002C345B"/>
    <w:rsid w:val="002C4DA2"/>
    <w:rsid w:val="002C548D"/>
    <w:rsid w:val="002C5511"/>
    <w:rsid w:val="002C5A6B"/>
    <w:rsid w:val="002C604B"/>
    <w:rsid w:val="002C652B"/>
    <w:rsid w:val="002C6A13"/>
    <w:rsid w:val="002C739F"/>
    <w:rsid w:val="002D7663"/>
    <w:rsid w:val="002D7A03"/>
    <w:rsid w:val="002E02C7"/>
    <w:rsid w:val="002E2164"/>
    <w:rsid w:val="002E23E6"/>
    <w:rsid w:val="002E2CDE"/>
    <w:rsid w:val="002E47D4"/>
    <w:rsid w:val="002E5286"/>
    <w:rsid w:val="002E761E"/>
    <w:rsid w:val="002E7CB8"/>
    <w:rsid w:val="002F1B5F"/>
    <w:rsid w:val="002F3511"/>
    <w:rsid w:val="002F3811"/>
    <w:rsid w:val="002F44F3"/>
    <w:rsid w:val="002F4B81"/>
    <w:rsid w:val="003045A7"/>
    <w:rsid w:val="00305873"/>
    <w:rsid w:val="0030EA8F"/>
    <w:rsid w:val="003117B0"/>
    <w:rsid w:val="0031268C"/>
    <w:rsid w:val="00313FE0"/>
    <w:rsid w:val="003144AD"/>
    <w:rsid w:val="00314537"/>
    <w:rsid w:val="0031466F"/>
    <w:rsid w:val="00315DC9"/>
    <w:rsid w:val="00324D22"/>
    <w:rsid w:val="0032628E"/>
    <w:rsid w:val="003268A9"/>
    <w:rsid w:val="00326F1B"/>
    <w:rsid w:val="00333178"/>
    <w:rsid w:val="00333B55"/>
    <w:rsid w:val="003362C2"/>
    <w:rsid w:val="003434B4"/>
    <w:rsid w:val="0034614B"/>
    <w:rsid w:val="00351FE2"/>
    <w:rsid w:val="003539E5"/>
    <w:rsid w:val="00355AD0"/>
    <w:rsid w:val="00355B41"/>
    <w:rsid w:val="003623AD"/>
    <w:rsid w:val="00363FAF"/>
    <w:rsid w:val="00364933"/>
    <w:rsid w:val="0036521A"/>
    <w:rsid w:val="0036738D"/>
    <w:rsid w:val="0036748B"/>
    <w:rsid w:val="00371833"/>
    <w:rsid w:val="003750DA"/>
    <w:rsid w:val="003756A5"/>
    <w:rsid w:val="00377530"/>
    <w:rsid w:val="0038088E"/>
    <w:rsid w:val="003808B4"/>
    <w:rsid w:val="00382534"/>
    <w:rsid w:val="003832EB"/>
    <w:rsid w:val="0038413C"/>
    <w:rsid w:val="003854F2"/>
    <w:rsid w:val="003924C2"/>
    <w:rsid w:val="003A0D6B"/>
    <w:rsid w:val="003A2C28"/>
    <w:rsid w:val="003A353A"/>
    <w:rsid w:val="003A374C"/>
    <w:rsid w:val="003A379C"/>
    <w:rsid w:val="003A48CC"/>
    <w:rsid w:val="003A533C"/>
    <w:rsid w:val="003A6E73"/>
    <w:rsid w:val="003A7B61"/>
    <w:rsid w:val="003B13CB"/>
    <w:rsid w:val="003B42A3"/>
    <w:rsid w:val="003B46FF"/>
    <w:rsid w:val="003B5325"/>
    <w:rsid w:val="003B6FE2"/>
    <w:rsid w:val="003B7078"/>
    <w:rsid w:val="003B7746"/>
    <w:rsid w:val="003C1C42"/>
    <w:rsid w:val="003C2E76"/>
    <w:rsid w:val="003C3F08"/>
    <w:rsid w:val="003C48FE"/>
    <w:rsid w:val="003C773B"/>
    <w:rsid w:val="003C78F7"/>
    <w:rsid w:val="003C7AC2"/>
    <w:rsid w:val="003D2ACB"/>
    <w:rsid w:val="003D3E65"/>
    <w:rsid w:val="003D5ABB"/>
    <w:rsid w:val="003D783E"/>
    <w:rsid w:val="003D9F60"/>
    <w:rsid w:val="003E1A19"/>
    <w:rsid w:val="003E2519"/>
    <w:rsid w:val="003E27C2"/>
    <w:rsid w:val="003E6BB8"/>
    <w:rsid w:val="003E70F7"/>
    <w:rsid w:val="003E765D"/>
    <w:rsid w:val="003F18BC"/>
    <w:rsid w:val="003F497A"/>
    <w:rsid w:val="003F66EB"/>
    <w:rsid w:val="003F7286"/>
    <w:rsid w:val="003F735A"/>
    <w:rsid w:val="004004D5"/>
    <w:rsid w:val="004013AC"/>
    <w:rsid w:val="00402267"/>
    <w:rsid w:val="00403301"/>
    <w:rsid w:val="00403AD8"/>
    <w:rsid w:val="00405043"/>
    <w:rsid w:val="00407734"/>
    <w:rsid w:val="00407797"/>
    <w:rsid w:val="00407B95"/>
    <w:rsid w:val="00407D8E"/>
    <w:rsid w:val="004124B3"/>
    <w:rsid w:val="00412ABA"/>
    <w:rsid w:val="00414092"/>
    <w:rsid w:val="00416CC5"/>
    <w:rsid w:val="00417578"/>
    <w:rsid w:val="00426279"/>
    <w:rsid w:val="004314ED"/>
    <w:rsid w:val="004319FB"/>
    <w:rsid w:val="004321D6"/>
    <w:rsid w:val="00434D2F"/>
    <w:rsid w:val="00435720"/>
    <w:rsid w:val="00436A24"/>
    <w:rsid w:val="00437B6F"/>
    <w:rsid w:val="0044033D"/>
    <w:rsid w:val="0044036C"/>
    <w:rsid w:val="0044136E"/>
    <w:rsid w:val="00447351"/>
    <w:rsid w:val="00447ADB"/>
    <w:rsid w:val="00451DD4"/>
    <w:rsid w:val="00452FFB"/>
    <w:rsid w:val="00457DB9"/>
    <w:rsid w:val="00462CCF"/>
    <w:rsid w:val="004648A7"/>
    <w:rsid w:val="00464AEF"/>
    <w:rsid w:val="00466FFC"/>
    <w:rsid w:val="00467D46"/>
    <w:rsid w:val="00470A77"/>
    <w:rsid w:val="00474418"/>
    <w:rsid w:val="00474CEB"/>
    <w:rsid w:val="00477300"/>
    <w:rsid w:val="0048188D"/>
    <w:rsid w:val="004844BD"/>
    <w:rsid w:val="00486C89"/>
    <w:rsid w:val="0049011B"/>
    <w:rsid w:val="00490491"/>
    <w:rsid w:val="004922FD"/>
    <w:rsid w:val="00493CD8"/>
    <w:rsid w:val="004942CB"/>
    <w:rsid w:val="00495D6C"/>
    <w:rsid w:val="004A0314"/>
    <w:rsid w:val="004A26B9"/>
    <w:rsid w:val="004A48DF"/>
    <w:rsid w:val="004A5BF9"/>
    <w:rsid w:val="004A5ECA"/>
    <w:rsid w:val="004A6768"/>
    <w:rsid w:val="004A6A97"/>
    <w:rsid w:val="004A6E93"/>
    <w:rsid w:val="004A7276"/>
    <w:rsid w:val="004B358A"/>
    <w:rsid w:val="004B36FE"/>
    <w:rsid w:val="004B373E"/>
    <w:rsid w:val="004B3E16"/>
    <w:rsid w:val="004B6F6E"/>
    <w:rsid w:val="004B7ED2"/>
    <w:rsid w:val="004C1402"/>
    <w:rsid w:val="004C1872"/>
    <w:rsid w:val="004C4535"/>
    <w:rsid w:val="004C614C"/>
    <w:rsid w:val="004C6580"/>
    <w:rsid w:val="004C7EC0"/>
    <w:rsid w:val="004D0328"/>
    <w:rsid w:val="004D15A5"/>
    <w:rsid w:val="004E1433"/>
    <w:rsid w:val="004E2560"/>
    <w:rsid w:val="004E4F1A"/>
    <w:rsid w:val="004E5A5B"/>
    <w:rsid w:val="004E6D70"/>
    <w:rsid w:val="004E70CF"/>
    <w:rsid w:val="004F28B9"/>
    <w:rsid w:val="004F30C8"/>
    <w:rsid w:val="004F38FE"/>
    <w:rsid w:val="004F43ED"/>
    <w:rsid w:val="004F5CE7"/>
    <w:rsid w:val="0050265E"/>
    <w:rsid w:val="00502A0F"/>
    <w:rsid w:val="005034F4"/>
    <w:rsid w:val="00503618"/>
    <w:rsid w:val="00505FB1"/>
    <w:rsid w:val="005100EC"/>
    <w:rsid w:val="00510D89"/>
    <w:rsid w:val="005129F8"/>
    <w:rsid w:val="00513638"/>
    <w:rsid w:val="00513FE7"/>
    <w:rsid w:val="005204B0"/>
    <w:rsid w:val="005238D4"/>
    <w:rsid w:val="00526BE8"/>
    <w:rsid w:val="0052775D"/>
    <w:rsid w:val="00530F50"/>
    <w:rsid w:val="00533A96"/>
    <w:rsid w:val="005345A8"/>
    <w:rsid w:val="00536824"/>
    <w:rsid w:val="0053719B"/>
    <w:rsid w:val="00537871"/>
    <w:rsid w:val="00537A0E"/>
    <w:rsid w:val="00541726"/>
    <w:rsid w:val="00541D70"/>
    <w:rsid w:val="00542031"/>
    <w:rsid w:val="005445EA"/>
    <w:rsid w:val="00544D9B"/>
    <w:rsid w:val="00544DE8"/>
    <w:rsid w:val="005465FD"/>
    <w:rsid w:val="00552B14"/>
    <w:rsid w:val="00552D75"/>
    <w:rsid w:val="00553490"/>
    <w:rsid w:val="0055470E"/>
    <w:rsid w:val="00556F70"/>
    <w:rsid w:val="0055764D"/>
    <w:rsid w:val="00565E0E"/>
    <w:rsid w:val="00576763"/>
    <w:rsid w:val="0058084A"/>
    <w:rsid w:val="0058153F"/>
    <w:rsid w:val="0058390F"/>
    <w:rsid w:val="00586BBE"/>
    <w:rsid w:val="0058776D"/>
    <w:rsid w:val="00590CB7"/>
    <w:rsid w:val="00591314"/>
    <w:rsid w:val="00596815"/>
    <w:rsid w:val="00596C57"/>
    <w:rsid w:val="005A0090"/>
    <w:rsid w:val="005A01AD"/>
    <w:rsid w:val="005A0E10"/>
    <w:rsid w:val="005A0ED0"/>
    <w:rsid w:val="005A3970"/>
    <w:rsid w:val="005A3BB9"/>
    <w:rsid w:val="005A4A9E"/>
    <w:rsid w:val="005A4FEA"/>
    <w:rsid w:val="005A6C0A"/>
    <w:rsid w:val="005B04D8"/>
    <w:rsid w:val="005B0512"/>
    <w:rsid w:val="005B1757"/>
    <w:rsid w:val="005B1B7C"/>
    <w:rsid w:val="005B2407"/>
    <w:rsid w:val="005B4423"/>
    <w:rsid w:val="005B48CF"/>
    <w:rsid w:val="005B5180"/>
    <w:rsid w:val="005B6100"/>
    <w:rsid w:val="005B747B"/>
    <w:rsid w:val="005C3AF1"/>
    <w:rsid w:val="005C4130"/>
    <w:rsid w:val="005C44C7"/>
    <w:rsid w:val="005C5100"/>
    <w:rsid w:val="005D1E55"/>
    <w:rsid w:val="005D1EEC"/>
    <w:rsid w:val="005D2092"/>
    <w:rsid w:val="005D4F61"/>
    <w:rsid w:val="005D5621"/>
    <w:rsid w:val="005D70F6"/>
    <w:rsid w:val="005E0492"/>
    <w:rsid w:val="005E2542"/>
    <w:rsid w:val="005E4211"/>
    <w:rsid w:val="005E58EA"/>
    <w:rsid w:val="005E71EF"/>
    <w:rsid w:val="005E738B"/>
    <w:rsid w:val="005E7E76"/>
    <w:rsid w:val="005E7F98"/>
    <w:rsid w:val="005F0103"/>
    <w:rsid w:val="005F206B"/>
    <w:rsid w:val="005F2D88"/>
    <w:rsid w:val="005F66C4"/>
    <w:rsid w:val="005F673F"/>
    <w:rsid w:val="006007E8"/>
    <w:rsid w:val="00600B34"/>
    <w:rsid w:val="00601B1A"/>
    <w:rsid w:val="006024F6"/>
    <w:rsid w:val="006031E2"/>
    <w:rsid w:val="006110DD"/>
    <w:rsid w:val="00614FA9"/>
    <w:rsid w:val="00617E1E"/>
    <w:rsid w:val="006209CE"/>
    <w:rsid w:val="00621DA0"/>
    <w:rsid w:val="00625A37"/>
    <w:rsid w:val="00626146"/>
    <w:rsid w:val="00627E1A"/>
    <w:rsid w:val="006328B8"/>
    <w:rsid w:val="00634005"/>
    <w:rsid w:val="00634B14"/>
    <w:rsid w:val="006359DB"/>
    <w:rsid w:val="00636084"/>
    <w:rsid w:val="006372EC"/>
    <w:rsid w:val="00637CB8"/>
    <w:rsid w:val="00637CCF"/>
    <w:rsid w:val="0064046E"/>
    <w:rsid w:val="006427B7"/>
    <w:rsid w:val="0064744A"/>
    <w:rsid w:val="00647BE0"/>
    <w:rsid w:val="00653125"/>
    <w:rsid w:val="006537A5"/>
    <w:rsid w:val="00654626"/>
    <w:rsid w:val="00654BA8"/>
    <w:rsid w:val="00661502"/>
    <w:rsid w:val="006652F6"/>
    <w:rsid w:val="00667AA9"/>
    <w:rsid w:val="006737BD"/>
    <w:rsid w:val="006754A9"/>
    <w:rsid w:val="00675EC4"/>
    <w:rsid w:val="00677596"/>
    <w:rsid w:val="0068411E"/>
    <w:rsid w:val="0068514F"/>
    <w:rsid w:val="00690094"/>
    <w:rsid w:val="006911E1"/>
    <w:rsid w:val="00691BC0"/>
    <w:rsid w:val="006964DD"/>
    <w:rsid w:val="006A1886"/>
    <w:rsid w:val="006A674D"/>
    <w:rsid w:val="006A7CA8"/>
    <w:rsid w:val="006B0216"/>
    <w:rsid w:val="006B1A06"/>
    <w:rsid w:val="006B38A4"/>
    <w:rsid w:val="006B3B03"/>
    <w:rsid w:val="006B7776"/>
    <w:rsid w:val="006B7A3A"/>
    <w:rsid w:val="006C0C06"/>
    <w:rsid w:val="006C163B"/>
    <w:rsid w:val="006C1CAC"/>
    <w:rsid w:val="006C1D22"/>
    <w:rsid w:val="006C3D95"/>
    <w:rsid w:val="006C3DB5"/>
    <w:rsid w:val="006C4A7C"/>
    <w:rsid w:val="006C5C42"/>
    <w:rsid w:val="006C6B57"/>
    <w:rsid w:val="006D0181"/>
    <w:rsid w:val="006D059D"/>
    <w:rsid w:val="006D09F9"/>
    <w:rsid w:val="006D2404"/>
    <w:rsid w:val="006D3E17"/>
    <w:rsid w:val="006D6FC8"/>
    <w:rsid w:val="006E1450"/>
    <w:rsid w:val="006E389F"/>
    <w:rsid w:val="006E3CEE"/>
    <w:rsid w:val="006E7356"/>
    <w:rsid w:val="006E76D8"/>
    <w:rsid w:val="006F4FD6"/>
    <w:rsid w:val="00700E68"/>
    <w:rsid w:val="00703106"/>
    <w:rsid w:val="0071031B"/>
    <w:rsid w:val="0071235C"/>
    <w:rsid w:val="00712CBA"/>
    <w:rsid w:val="00713097"/>
    <w:rsid w:val="00714072"/>
    <w:rsid w:val="007140AC"/>
    <w:rsid w:val="00716484"/>
    <w:rsid w:val="0072051A"/>
    <w:rsid w:val="00730616"/>
    <w:rsid w:val="00730AD3"/>
    <w:rsid w:val="00733D9C"/>
    <w:rsid w:val="00740D5A"/>
    <w:rsid w:val="007421E0"/>
    <w:rsid w:val="00743DFE"/>
    <w:rsid w:val="00750C11"/>
    <w:rsid w:val="007518B8"/>
    <w:rsid w:val="00752F65"/>
    <w:rsid w:val="00755F29"/>
    <w:rsid w:val="00757345"/>
    <w:rsid w:val="007613BC"/>
    <w:rsid w:val="007639DF"/>
    <w:rsid w:val="007643A5"/>
    <w:rsid w:val="0076565D"/>
    <w:rsid w:val="00766760"/>
    <w:rsid w:val="00767074"/>
    <w:rsid w:val="0076712C"/>
    <w:rsid w:val="007703B0"/>
    <w:rsid w:val="00772EEB"/>
    <w:rsid w:val="00775F1C"/>
    <w:rsid w:val="00775FF5"/>
    <w:rsid w:val="00776E00"/>
    <w:rsid w:val="00777206"/>
    <w:rsid w:val="007822DD"/>
    <w:rsid w:val="00782488"/>
    <w:rsid w:val="00783AC9"/>
    <w:rsid w:val="00783AF2"/>
    <w:rsid w:val="00784ABC"/>
    <w:rsid w:val="00785DF2"/>
    <w:rsid w:val="007866DB"/>
    <w:rsid w:val="007875AF"/>
    <w:rsid w:val="00787D99"/>
    <w:rsid w:val="00790085"/>
    <w:rsid w:val="0079171A"/>
    <w:rsid w:val="00792DC0"/>
    <w:rsid w:val="00793904"/>
    <w:rsid w:val="00795198"/>
    <w:rsid w:val="00797BBE"/>
    <w:rsid w:val="007A0783"/>
    <w:rsid w:val="007A122A"/>
    <w:rsid w:val="007A28DB"/>
    <w:rsid w:val="007A5C97"/>
    <w:rsid w:val="007A7B08"/>
    <w:rsid w:val="007B1553"/>
    <w:rsid w:val="007B22DA"/>
    <w:rsid w:val="007B32ED"/>
    <w:rsid w:val="007B3E2F"/>
    <w:rsid w:val="007B6958"/>
    <w:rsid w:val="007C1052"/>
    <w:rsid w:val="007C3804"/>
    <w:rsid w:val="007C4FC7"/>
    <w:rsid w:val="007C5CCD"/>
    <w:rsid w:val="007D02E5"/>
    <w:rsid w:val="007D1372"/>
    <w:rsid w:val="007D175A"/>
    <w:rsid w:val="007D2861"/>
    <w:rsid w:val="007D4579"/>
    <w:rsid w:val="007D5185"/>
    <w:rsid w:val="007E1746"/>
    <w:rsid w:val="007E6E34"/>
    <w:rsid w:val="007F2480"/>
    <w:rsid w:val="007F2E6A"/>
    <w:rsid w:val="007F2EE6"/>
    <w:rsid w:val="007F3CC7"/>
    <w:rsid w:val="007F4E70"/>
    <w:rsid w:val="007F7FDE"/>
    <w:rsid w:val="008023D7"/>
    <w:rsid w:val="00806323"/>
    <w:rsid w:val="00806926"/>
    <w:rsid w:val="00810FE7"/>
    <w:rsid w:val="0081219E"/>
    <w:rsid w:val="00813344"/>
    <w:rsid w:val="00815C9E"/>
    <w:rsid w:val="008164B9"/>
    <w:rsid w:val="0081674D"/>
    <w:rsid w:val="00817003"/>
    <w:rsid w:val="008170C3"/>
    <w:rsid w:val="00817626"/>
    <w:rsid w:val="008229CB"/>
    <w:rsid w:val="00822F3E"/>
    <w:rsid w:val="00831BB6"/>
    <w:rsid w:val="00831F2F"/>
    <w:rsid w:val="00837828"/>
    <w:rsid w:val="008417AE"/>
    <w:rsid w:val="0084318C"/>
    <w:rsid w:val="00845CB9"/>
    <w:rsid w:val="00846506"/>
    <w:rsid w:val="008503C3"/>
    <w:rsid w:val="00850784"/>
    <w:rsid w:val="00850CCE"/>
    <w:rsid w:val="00853755"/>
    <w:rsid w:val="008559E6"/>
    <w:rsid w:val="00855F98"/>
    <w:rsid w:val="008574DC"/>
    <w:rsid w:val="00863FBA"/>
    <w:rsid w:val="00865277"/>
    <w:rsid w:val="008701B0"/>
    <w:rsid w:val="0087059D"/>
    <w:rsid w:val="00871BBE"/>
    <w:rsid w:val="0087409A"/>
    <w:rsid w:val="00874696"/>
    <w:rsid w:val="00880A86"/>
    <w:rsid w:val="00884EC3"/>
    <w:rsid w:val="008903C4"/>
    <w:rsid w:val="008912DB"/>
    <w:rsid w:val="0089192F"/>
    <w:rsid w:val="00892ACC"/>
    <w:rsid w:val="00895A46"/>
    <w:rsid w:val="00895EC7"/>
    <w:rsid w:val="00896792"/>
    <w:rsid w:val="00896906"/>
    <w:rsid w:val="008A198F"/>
    <w:rsid w:val="008A36C4"/>
    <w:rsid w:val="008A36DA"/>
    <w:rsid w:val="008B1739"/>
    <w:rsid w:val="008B282D"/>
    <w:rsid w:val="008B4C9E"/>
    <w:rsid w:val="008C04DF"/>
    <w:rsid w:val="008C10C5"/>
    <w:rsid w:val="008C55A3"/>
    <w:rsid w:val="008C610D"/>
    <w:rsid w:val="008D044C"/>
    <w:rsid w:val="008D086E"/>
    <w:rsid w:val="008D3D13"/>
    <w:rsid w:val="008D4047"/>
    <w:rsid w:val="008D4E94"/>
    <w:rsid w:val="008D508E"/>
    <w:rsid w:val="008D6FEB"/>
    <w:rsid w:val="008D7E84"/>
    <w:rsid w:val="008D7F01"/>
    <w:rsid w:val="008E0711"/>
    <w:rsid w:val="008E203A"/>
    <w:rsid w:val="008E229E"/>
    <w:rsid w:val="008E392B"/>
    <w:rsid w:val="008E6066"/>
    <w:rsid w:val="008E634B"/>
    <w:rsid w:val="008F0752"/>
    <w:rsid w:val="008F20A3"/>
    <w:rsid w:val="008F4DB0"/>
    <w:rsid w:val="008F4FC4"/>
    <w:rsid w:val="008F590A"/>
    <w:rsid w:val="008F7945"/>
    <w:rsid w:val="00902102"/>
    <w:rsid w:val="00902164"/>
    <w:rsid w:val="00904919"/>
    <w:rsid w:val="00904D1C"/>
    <w:rsid w:val="0090627A"/>
    <w:rsid w:val="00906E4F"/>
    <w:rsid w:val="00910B8A"/>
    <w:rsid w:val="00910DD0"/>
    <w:rsid w:val="0091309D"/>
    <w:rsid w:val="00914D0C"/>
    <w:rsid w:val="00915C5E"/>
    <w:rsid w:val="00915E23"/>
    <w:rsid w:val="00921D8F"/>
    <w:rsid w:val="009236D0"/>
    <w:rsid w:val="00923775"/>
    <w:rsid w:val="00925869"/>
    <w:rsid w:val="009271E7"/>
    <w:rsid w:val="0092720C"/>
    <w:rsid w:val="0093362D"/>
    <w:rsid w:val="009345EC"/>
    <w:rsid w:val="00940D1D"/>
    <w:rsid w:val="009411B1"/>
    <w:rsid w:val="00942990"/>
    <w:rsid w:val="0094385B"/>
    <w:rsid w:val="00943986"/>
    <w:rsid w:val="00944C03"/>
    <w:rsid w:val="009466B0"/>
    <w:rsid w:val="00947980"/>
    <w:rsid w:val="00950A78"/>
    <w:rsid w:val="0095171E"/>
    <w:rsid w:val="009534D0"/>
    <w:rsid w:val="0095500D"/>
    <w:rsid w:val="009572DB"/>
    <w:rsid w:val="009578B9"/>
    <w:rsid w:val="00957C07"/>
    <w:rsid w:val="00962370"/>
    <w:rsid w:val="00963175"/>
    <w:rsid w:val="00963CD6"/>
    <w:rsid w:val="00964C77"/>
    <w:rsid w:val="00965352"/>
    <w:rsid w:val="009728A3"/>
    <w:rsid w:val="00977E29"/>
    <w:rsid w:val="009819F2"/>
    <w:rsid w:val="00985F78"/>
    <w:rsid w:val="00986823"/>
    <w:rsid w:val="00987ED0"/>
    <w:rsid w:val="009904EE"/>
    <w:rsid w:val="00990C42"/>
    <w:rsid w:val="00990FD9"/>
    <w:rsid w:val="0099357D"/>
    <w:rsid w:val="00993640"/>
    <w:rsid w:val="0099413F"/>
    <w:rsid w:val="009A05E5"/>
    <w:rsid w:val="009A3E64"/>
    <w:rsid w:val="009A5133"/>
    <w:rsid w:val="009B0311"/>
    <w:rsid w:val="009B274D"/>
    <w:rsid w:val="009B2B50"/>
    <w:rsid w:val="009B30C6"/>
    <w:rsid w:val="009B35B0"/>
    <w:rsid w:val="009B3874"/>
    <w:rsid w:val="009B390F"/>
    <w:rsid w:val="009B3AAF"/>
    <w:rsid w:val="009B4B14"/>
    <w:rsid w:val="009B7EB2"/>
    <w:rsid w:val="009C601C"/>
    <w:rsid w:val="009C61D7"/>
    <w:rsid w:val="009D0283"/>
    <w:rsid w:val="009D4977"/>
    <w:rsid w:val="009D4CDB"/>
    <w:rsid w:val="009D57C5"/>
    <w:rsid w:val="009D652C"/>
    <w:rsid w:val="009D6589"/>
    <w:rsid w:val="009D6ECC"/>
    <w:rsid w:val="009E1A95"/>
    <w:rsid w:val="009E342E"/>
    <w:rsid w:val="009E5773"/>
    <w:rsid w:val="009E7279"/>
    <w:rsid w:val="009E79B3"/>
    <w:rsid w:val="009F330D"/>
    <w:rsid w:val="009F33C4"/>
    <w:rsid w:val="009F3AAD"/>
    <w:rsid w:val="009F4FFA"/>
    <w:rsid w:val="009F6416"/>
    <w:rsid w:val="00A009AF"/>
    <w:rsid w:val="00A05463"/>
    <w:rsid w:val="00A05B26"/>
    <w:rsid w:val="00A07952"/>
    <w:rsid w:val="00A10BB9"/>
    <w:rsid w:val="00A12ED1"/>
    <w:rsid w:val="00A1731B"/>
    <w:rsid w:val="00A208D2"/>
    <w:rsid w:val="00A22FC1"/>
    <w:rsid w:val="00A26613"/>
    <w:rsid w:val="00A26F8B"/>
    <w:rsid w:val="00A31E4C"/>
    <w:rsid w:val="00A31FC8"/>
    <w:rsid w:val="00A32FD7"/>
    <w:rsid w:val="00A340AB"/>
    <w:rsid w:val="00A40F8B"/>
    <w:rsid w:val="00A411C9"/>
    <w:rsid w:val="00A43309"/>
    <w:rsid w:val="00A44B4E"/>
    <w:rsid w:val="00A45F59"/>
    <w:rsid w:val="00A505E2"/>
    <w:rsid w:val="00A51191"/>
    <w:rsid w:val="00A5611B"/>
    <w:rsid w:val="00A5723A"/>
    <w:rsid w:val="00A57AB0"/>
    <w:rsid w:val="00A7308C"/>
    <w:rsid w:val="00A73ECC"/>
    <w:rsid w:val="00A741DF"/>
    <w:rsid w:val="00A766B6"/>
    <w:rsid w:val="00A77B21"/>
    <w:rsid w:val="00A82335"/>
    <w:rsid w:val="00A84225"/>
    <w:rsid w:val="00A85057"/>
    <w:rsid w:val="00A8549F"/>
    <w:rsid w:val="00A87083"/>
    <w:rsid w:val="00A877BC"/>
    <w:rsid w:val="00A90DF4"/>
    <w:rsid w:val="00A977CD"/>
    <w:rsid w:val="00A97920"/>
    <w:rsid w:val="00AA22E6"/>
    <w:rsid w:val="00AA39E2"/>
    <w:rsid w:val="00AA47D8"/>
    <w:rsid w:val="00AA5BBA"/>
    <w:rsid w:val="00AA6CF1"/>
    <w:rsid w:val="00AA78C5"/>
    <w:rsid w:val="00AB11AA"/>
    <w:rsid w:val="00AB13EE"/>
    <w:rsid w:val="00AB1879"/>
    <w:rsid w:val="00AB21A2"/>
    <w:rsid w:val="00AB6922"/>
    <w:rsid w:val="00AB6AAD"/>
    <w:rsid w:val="00AB6BF9"/>
    <w:rsid w:val="00AC0938"/>
    <w:rsid w:val="00AC1CF8"/>
    <w:rsid w:val="00AC2476"/>
    <w:rsid w:val="00AC465E"/>
    <w:rsid w:val="00AC575A"/>
    <w:rsid w:val="00AD0B60"/>
    <w:rsid w:val="00AD38B1"/>
    <w:rsid w:val="00AD48C5"/>
    <w:rsid w:val="00AD4B94"/>
    <w:rsid w:val="00AD5C7A"/>
    <w:rsid w:val="00AD6D35"/>
    <w:rsid w:val="00AE3AF4"/>
    <w:rsid w:val="00AE5D99"/>
    <w:rsid w:val="00AE71B6"/>
    <w:rsid w:val="00AF2006"/>
    <w:rsid w:val="00AF264A"/>
    <w:rsid w:val="00AF77A0"/>
    <w:rsid w:val="00B043B2"/>
    <w:rsid w:val="00B046D4"/>
    <w:rsid w:val="00B04B47"/>
    <w:rsid w:val="00B11354"/>
    <w:rsid w:val="00B1338D"/>
    <w:rsid w:val="00B1386D"/>
    <w:rsid w:val="00B143C7"/>
    <w:rsid w:val="00B14C02"/>
    <w:rsid w:val="00B15995"/>
    <w:rsid w:val="00B16039"/>
    <w:rsid w:val="00B163D0"/>
    <w:rsid w:val="00B202C8"/>
    <w:rsid w:val="00B20768"/>
    <w:rsid w:val="00B207A4"/>
    <w:rsid w:val="00B22E70"/>
    <w:rsid w:val="00B31B85"/>
    <w:rsid w:val="00B33339"/>
    <w:rsid w:val="00B34191"/>
    <w:rsid w:val="00B376DE"/>
    <w:rsid w:val="00B37B60"/>
    <w:rsid w:val="00B40F5E"/>
    <w:rsid w:val="00B42FCC"/>
    <w:rsid w:val="00B434D1"/>
    <w:rsid w:val="00B4370A"/>
    <w:rsid w:val="00B442CA"/>
    <w:rsid w:val="00B45A8E"/>
    <w:rsid w:val="00B46804"/>
    <w:rsid w:val="00B51DD0"/>
    <w:rsid w:val="00B52191"/>
    <w:rsid w:val="00B54F1E"/>
    <w:rsid w:val="00B5649C"/>
    <w:rsid w:val="00B5663A"/>
    <w:rsid w:val="00B569C7"/>
    <w:rsid w:val="00B60D6B"/>
    <w:rsid w:val="00B63CDB"/>
    <w:rsid w:val="00B6427F"/>
    <w:rsid w:val="00B64E25"/>
    <w:rsid w:val="00B6596B"/>
    <w:rsid w:val="00B67444"/>
    <w:rsid w:val="00B71B7A"/>
    <w:rsid w:val="00B72886"/>
    <w:rsid w:val="00B746AF"/>
    <w:rsid w:val="00B74813"/>
    <w:rsid w:val="00B81AE6"/>
    <w:rsid w:val="00B827B6"/>
    <w:rsid w:val="00B8387B"/>
    <w:rsid w:val="00B83A92"/>
    <w:rsid w:val="00B851D2"/>
    <w:rsid w:val="00B924A4"/>
    <w:rsid w:val="00B92F1A"/>
    <w:rsid w:val="00B94033"/>
    <w:rsid w:val="00B97E8F"/>
    <w:rsid w:val="00BA0996"/>
    <w:rsid w:val="00BA1913"/>
    <w:rsid w:val="00BA3607"/>
    <w:rsid w:val="00BA375E"/>
    <w:rsid w:val="00BA6638"/>
    <w:rsid w:val="00BA8BDD"/>
    <w:rsid w:val="00BB414E"/>
    <w:rsid w:val="00BB4649"/>
    <w:rsid w:val="00BB7947"/>
    <w:rsid w:val="00BC0D33"/>
    <w:rsid w:val="00BC4A25"/>
    <w:rsid w:val="00BC5DFE"/>
    <w:rsid w:val="00BC6613"/>
    <w:rsid w:val="00BC67A2"/>
    <w:rsid w:val="00BC6EA0"/>
    <w:rsid w:val="00BD04EF"/>
    <w:rsid w:val="00BD1957"/>
    <w:rsid w:val="00BD2BF8"/>
    <w:rsid w:val="00BD33CC"/>
    <w:rsid w:val="00BD4A94"/>
    <w:rsid w:val="00BD5907"/>
    <w:rsid w:val="00BE17D9"/>
    <w:rsid w:val="00BE22CA"/>
    <w:rsid w:val="00BE361C"/>
    <w:rsid w:val="00BE48D3"/>
    <w:rsid w:val="00BE4BFC"/>
    <w:rsid w:val="00BE5F45"/>
    <w:rsid w:val="00BF27E6"/>
    <w:rsid w:val="00BF47AE"/>
    <w:rsid w:val="00BF678B"/>
    <w:rsid w:val="00BF6C1D"/>
    <w:rsid w:val="00BF7346"/>
    <w:rsid w:val="00C00657"/>
    <w:rsid w:val="00C016F8"/>
    <w:rsid w:val="00C032FD"/>
    <w:rsid w:val="00C03F8B"/>
    <w:rsid w:val="00C068C9"/>
    <w:rsid w:val="00C07719"/>
    <w:rsid w:val="00C12814"/>
    <w:rsid w:val="00C12E4E"/>
    <w:rsid w:val="00C13BB1"/>
    <w:rsid w:val="00C14871"/>
    <w:rsid w:val="00C21728"/>
    <w:rsid w:val="00C22CD4"/>
    <w:rsid w:val="00C23E41"/>
    <w:rsid w:val="00C23FB4"/>
    <w:rsid w:val="00C24DBC"/>
    <w:rsid w:val="00C26E64"/>
    <w:rsid w:val="00C30EC0"/>
    <w:rsid w:val="00C31099"/>
    <w:rsid w:val="00C3116F"/>
    <w:rsid w:val="00C3141E"/>
    <w:rsid w:val="00C31690"/>
    <w:rsid w:val="00C31CBC"/>
    <w:rsid w:val="00C325CA"/>
    <w:rsid w:val="00C363B3"/>
    <w:rsid w:val="00C37B80"/>
    <w:rsid w:val="00C40DEF"/>
    <w:rsid w:val="00C417B5"/>
    <w:rsid w:val="00C45BA6"/>
    <w:rsid w:val="00C5055B"/>
    <w:rsid w:val="00C5317F"/>
    <w:rsid w:val="00C562A9"/>
    <w:rsid w:val="00C56527"/>
    <w:rsid w:val="00C674FB"/>
    <w:rsid w:val="00C676C3"/>
    <w:rsid w:val="00C718D3"/>
    <w:rsid w:val="00C72C9D"/>
    <w:rsid w:val="00C758B3"/>
    <w:rsid w:val="00C75AA5"/>
    <w:rsid w:val="00C75FAA"/>
    <w:rsid w:val="00C7615B"/>
    <w:rsid w:val="00C76E1D"/>
    <w:rsid w:val="00C77522"/>
    <w:rsid w:val="00C81CBD"/>
    <w:rsid w:val="00C843E0"/>
    <w:rsid w:val="00C9037F"/>
    <w:rsid w:val="00C90779"/>
    <w:rsid w:val="00C93779"/>
    <w:rsid w:val="00C93B7D"/>
    <w:rsid w:val="00C94260"/>
    <w:rsid w:val="00C94550"/>
    <w:rsid w:val="00C94E67"/>
    <w:rsid w:val="00C96087"/>
    <w:rsid w:val="00C9662C"/>
    <w:rsid w:val="00CA2A46"/>
    <w:rsid w:val="00CA6490"/>
    <w:rsid w:val="00CB10CA"/>
    <w:rsid w:val="00CB1984"/>
    <w:rsid w:val="00CB37FC"/>
    <w:rsid w:val="00CB6ACC"/>
    <w:rsid w:val="00CB6E4B"/>
    <w:rsid w:val="00CC4A86"/>
    <w:rsid w:val="00CC541C"/>
    <w:rsid w:val="00CC58A2"/>
    <w:rsid w:val="00CC5AC2"/>
    <w:rsid w:val="00CC6F2C"/>
    <w:rsid w:val="00CD0000"/>
    <w:rsid w:val="00CD083D"/>
    <w:rsid w:val="00CD0FF7"/>
    <w:rsid w:val="00CD2B9E"/>
    <w:rsid w:val="00CD3214"/>
    <w:rsid w:val="00CD3D8D"/>
    <w:rsid w:val="00CD4BD0"/>
    <w:rsid w:val="00CD5026"/>
    <w:rsid w:val="00CD66F4"/>
    <w:rsid w:val="00CE0B46"/>
    <w:rsid w:val="00CE2D3F"/>
    <w:rsid w:val="00CE2E22"/>
    <w:rsid w:val="00CE3486"/>
    <w:rsid w:val="00CE34DF"/>
    <w:rsid w:val="00CE3753"/>
    <w:rsid w:val="00CE6169"/>
    <w:rsid w:val="00CE681A"/>
    <w:rsid w:val="00CF0369"/>
    <w:rsid w:val="00CF06A4"/>
    <w:rsid w:val="00CF2499"/>
    <w:rsid w:val="00CF5BD4"/>
    <w:rsid w:val="00CF5FAE"/>
    <w:rsid w:val="00CF6393"/>
    <w:rsid w:val="00CF67DE"/>
    <w:rsid w:val="00CF6FCC"/>
    <w:rsid w:val="00D00DD7"/>
    <w:rsid w:val="00D06D33"/>
    <w:rsid w:val="00D1196C"/>
    <w:rsid w:val="00D16E69"/>
    <w:rsid w:val="00D21467"/>
    <w:rsid w:val="00D253FD"/>
    <w:rsid w:val="00D25EAE"/>
    <w:rsid w:val="00D25F57"/>
    <w:rsid w:val="00D27977"/>
    <w:rsid w:val="00D32996"/>
    <w:rsid w:val="00D35340"/>
    <w:rsid w:val="00D35C59"/>
    <w:rsid w:val="00D36421"/>
    <w:rsid w:val="00D36F5A"/>
    <w:rsid w:val="00D4157A"/>
    <w:rsid w:val="00D42058"/>
    <w:rsid w:val="00D429CB"/>
    <w:rsid w:val="00D468E8"/>
    <w:rsid w:val="00D471FA"/>
    <w:rsid w:val="00D519D4"/>
    <w:rsid w:val="00D56F82"/>
    <w:rsid w:val="00D6120D"/>
    <w:rsid w:val="00D61A6D"/>
    <w:rsid w:val="00D64565"/>
    <w:rsid w:val="00D64AC1"/>
    <w:rsid w:val="00D67CF4"/>
    <w:rsid w:val="00D67FC4"/>
    <w:rsid w:val="00D7345E"/>
    <w:rsid w:val="00D74218"/>
    <w:rsid w:val="00D7430C"/>
    <w:rsid w:val="00D74B4B"/>
    <w:rsid w:val="00D75808"/>
    <w:rsid w:val="00D778F3"/>
    <w:rsid w:val="00D80B0D"/>
    <w:rsid w:val="00D82EF5"/>
    <w:rsid w:val="00D85115"/>
    <w:rsid w:val="00D85797"/>
    <w:rsid w:val="00D873ED"/>
    <w:rsid w:val="00D90C8C"/>
    <w:rsid w:val="00D91372"/>
    <w:rsid w:val="00D91552"/>
    <w:rsid w:val="00D918D0"/>
    <w:rsid w:val="00D91A6B"/>
    <w:rsid w:val="00D92248"/>
    <w:rsid w:val="00D922C1"/>
    <w:rsid w:val="00D92CC3"/>
    <w:rsid w:val="00D9436A"/>
    <w:rsid w:val="00D94E1D"/>
    <w:rsid w:val="00D95C80"/>
    <w:rsid w:val="00D9606D"/>
    <w:rsid w:val="00D9775B"/>
    <w:rsid w:val="00DA0A63"/>
    <w:rsid w:val="00DA27E0"/>
    <w:rsid w:val="00DA31C0"/>
    <w:rsid w:val="00DA4F7D"/>
    <w:rsid w:val="00DA6D17"/>
    <w:rsid w:val="00DA7716"/>
    <w:rsid w:val="00DB2B44"/>
    <w:rsid w:val="00DB3F8F"/>
    <w:rsid w:val="00DB5598"/>
    <w:rsid w:val="00DB637B"/>
    <w:rsid w:val="00DC06C4"/>
    <w:rsid w:val="00DC13BD"/>
    <w:rsid w:val="00DC269F"/>
    <w:rsid w:val="00DC4330"/>
    <w:rsid w:val="00DC4A0D"/>
    <w:rsid w:val="00DC4C00"/>
    <w:rsid w:val="00DD1EBD"/>
    <w:rsid w:val="00DD3486"/>
    <w:rsid w:val="00DD3D26"/>
    <w:rsid w:val="00DD4398"/>
    <w:rsid w:val="00DD478A"/>
    <w:rsid w:val="00DD760A"/>
    <w:rsid w:val="00DD7900"/>
    <w:rsid w:val="00DD7FAB"/>
    <w:rsid w:val="00DE00B3"/>
    <w:rsid w:val="00DE09A0"/>
    <w:rsid w:val="00DE0F43"/>
    <w:rsid w:val="00DE22D3"/>
    <w:rsid w:val="00DE28F7"/>
    <w:rsid w:val="00DE3594"/>
    <w:rsid w:val="00DE3644"/>
    <w:rsid w:val="00DE5828"/>
    <w:rsid w:val="00DE7FAF"/>
    <w:rsid w:val="00DF118B"/>
    <w:rsid w:val="00DF1C7B"/>
    <w:rsid w:val="00DF46B2"/>
    <w:rsid w:val="00DF53E2"/>
    <w:rsid w:val="00DF5ECD"/>
    <w:rsid w:val="00E00AA5"/>
    <w:rsid w:val="00E04E17"/>
    <w:rsid w:val="00E0566B"/>
    <w:rsid w:val="00E06268"/>
    <w:rsid w:val="00E10ECD"/>
    <w:rsid w:val="00E1340B"/>
    <w:rsid w:val="00E16896"/>
    <w:rsid w:val="00E16BFF"/>
    <w:rsid w:val="00E20170"/>
    <w:rsid w:val="00E20E66"/>
    <w:rsid w:val="00E21EFA"/>
    <w:rsid w:val="00E23DFB"/>
    <w:rsid w:val="00E254BB"/>
    <w:rsid w:val="00E263CA"/>
    <w:rsid w:val="00E26798"/>
    <w:rsid w:val="00E270AB"/>
    <w:rsid w:val="00E27432"/>
    <w:rsid w:val="00E33EBA"/>
    <w:rsid w:val="00E33FD4"/>
    <w:rsid w:val="00E35EE4"/>
    <w:rsid w:val="00E36526"/>
    <w:rsid w:val="00E407B4"/>
    <w:rsid w:val="00E47513"/>
    <w:rsid w:val="00E543E6"/>
    <w:rsid w:val="00E55112"/>
    <w:rsid w:val="00E559E8"/>
    <w:rsid w:val="00E57BBB"/>
    <w:rsid w:val="00E646B1"/>
    <w:rsid w:val="00E66364"/>
    <w:rsid w:val="00E66495"/>
    <w:rsid w:val="00E6696C"/>
    <w:rsid w:val="00E71172"/>
    <w:rsid w:val="00E72270"/>
    <w:rsid w:val="00E7281A"/>
    <w:rsid w:val="00E73ACE"/>
    <w:rsid w:val="00E76E56"/>
    <w:rsid w:val="00E76E9F"/>
    <w:rsid w:val="00E77289"/>
    <w:rsid w:val="00E83304"/>
    <w:rsid w:val="00E84E58"/>
    <w:rsid w:val="00E857E4"/>
    <w:rsid w:val="00E92785"/>
    <w:rsid w:val="00E94C38"/>
    <w:rsid w:val="00E95710"/>
    <w:rsid w:val="00E95ED8"/>
    <w:rsid w:val="00E976D0"/>
    <w:rsid w:val="00EA1845"/>
    <w:rsid w:val="00EA23EA"/>
    <w:rsid w:val="00EA2FE1"/>
    <w:rsid w:val="00EA3F50"/>
    <w:rsid w:val="00EA50F5"/>
    <w:rsid w:val="00EB1AFE"/>
    <w:rsid w:val="00EB2255"/>
    <w:rsid w:val="00EB272A"/>
    <w:rsid w:val="00EB3FA7"/>
    <w:rsid w:val="00EC0743"/>
    <w:rsid w:val="00EC1805"/>
    <w:rsid w:val="00EC3420"/>
    <w:rsid w:val="00EC63D8"/>
    <w:rsid w:val="00EC6D7B"/>
    <w:rsid w:val="00ED1389"/>
    <w:rsid w:val="00ED1892"/>
    <w:rsid w:val="00ED3B75"/>
    <w:rsid w:val="00ED3F0C"/>
    <w:rsid w:val="00ED521A"/>
    <w:rsid w:val="00ED7F66"/>
    <w:rsid w:val="00EE5D1D"/>
    <w:rsid w:val="00EF03D1"/>
    <w:rsid w:val="00EF35CB"/>
    <w:rsid w:val="00EF3F10"/>
    <w:rsid w:val="00EF4D8E"/>
    <w:rsid w:val="00EF5A14"/>
    <w:rsid w:val="00F0062C"/>
    <w:rsid w:val="00F05A3D"/>
    <w:rsid w:val="00F11030"/>
    <w:rsid w:val="00F144BF"/>
    <w:rsid w:val="00F20332"/>
    <w:rsid w:val="00F2090F"/>
    <w:rsid w:val="00F22CF3"/>
    <w:rsid w:val="00F25C34"/>
    <w:rsid w:val="00F26884"/>
    <w:rsid w:val="00F27A48"/>
    <w:rsid w:val="00F32522"/>
    <w:rsid w:val="00F33761"/>
    <w:rsid w:val="00F35436"/>
    <w:rsid w:val="00F35650"/>
    <w:rsid w:val="00F35D70"/>
    <w:rsid w:val="00F36093"/>
    <w:rsid w:val="00F361B1"/>
    <w:rsid w:val="00F367D6"/>
    <w:rsid w:val="00F36DB7"/>
    <w:rsid w:val="00F37D2E"/>
    <w:rsid w:val="00F40BF1"/>
    <w:rsid w:val="00F41E8E"/>
    <w:rsid w:val="00F4220B"/>
    <w:rsid w:val="00F42A7F"/>
    <w:rsid w:val="00F43875"/>
    <w:rsid w:val="00F45700"/>
    <w:rsid w:val="00F51794"/>
    <w:rsid w:val="00F5196C"/>
    <w:rsid w:val="00F54473"/>
    <w:rsid w:val="00F56119"/>
    <w:rsid w:val="00F56E61"/>
    <w:rsid w:val="00F57439"/>
    <w:rsid w:val="00F57C0D"/>
    <w:rsid w:val="00F647E5"/>
    <w:rsid w:val="00F66615"/>
    <w:rsid w:val="00F706F3"/>
    <w:rsid w:val="00F70B36"/>
    <w:rsid w:val="00F70BC1"/>
    <w:rsid w:val="00F723CF"/>
    <w:rsid w:val="00F729EF"/>
    <w:rsid w:val="00F7389C"/>
    <w:rsid w:val="00F75D97"/>
    <w:rsid w:val="00F802CD"/>
    <w:rsid w:val="00F84934"/>
    <w:rsid w:val="00F84BF5"/>
    <w:rsid w:val="00F85373"/>
    <w:rsid w:val="00F85B73"/>
    <w:rsid w:val="00F87E2C"/>
    <w:rsid w:val="00F92908"/>
    <w:rsid w:val="00F96BD7"/>
    <w:rsid w:val="00F96FA6"/>
    <w:rsid w:val="00FA1233"/>
    <w:rsid w:val="00FA15F0"/>
    <w:rsid w:val="00FA166C"/>
    <w:rsid w:val="00FA4EEE"/>
    <w:rsid w:val="00FA5D1F"/>
    <w:rsid w:val="00FA6CBC"/>
    <w:rsid w:val="00FA7571"/>
    <w:rsid w:val="00FB1122"/>
    <w:rsid w:val="00FB17F8"/>
    <w:rsid w:val="00FB1D90"/>
    <w:rsid w:val="00FB2A10"/>
    <w:rsid w:val="00FB38A4"/>
    <w:rsid w:val="00FB705D"/>
    <w:rsid w:val="00FB718D"/>
    <w:rsid w:val="00FB7861"/>
    <w:rsid w:val="00FB7929"/>
    <w:rsid w:val="00FC3342"/>
    <w:rsid w:val="00FC7D45"/>
    <w:rsid w:val="00FC7E57"/>
    <w:rsid w:val="00FD2241"/>
    <w:rsid w:val="00FD494A"/>
    <w:rsid w:val="00FD5770"/>
    <w:rsid w:val="00FD584A"/>
    <w:rsid w:val="00FD6141"/>
    <w:rsid w:val="00FE01DA"/>
    <w:rsid w:val="00FE2E86"/>
    <w:rsid w:val="00FE6437"/>
    <w:rsid w:val="00FF6461"/>
    <w:rsid w:val="012CF84F"/>
    <w:rsid w:val="0163EC8B"/>
    <w:rsid w:val="018D063E"/>
    <w:rsid w:val="03365583"/>
    <w:rsid w:val="03424505"/>
    <w:rsid w:val="03AC4E8B"/>
    <w:rsid w:val="03C2DE5C"/>
    <w:rsid w:val="03D5F0D1"/>
    <w:rsid w:val="0416B853"/>
    <w:rsid w:val="043DFDD1"/>
    <w:rsid w:val="046934EB"/>
    <w:rsid w:val="04A7378B"/>
    <w:rsid w:val="04B7A579"/>
    <w:rsid w:val="053BB025"/>
    <w:rsid w:val="05445313"/>
    <w:rsid w:val="0552B745"/>
    <w:rsid w:val="06348A31"/>
    <w:rsid w:val="066D95CE"/>
    <w:rsid w:val="0677D870"/>
    <w:rsid w:val="06AC7B42"/>
    <w:rsid w:val="06C5A39F"/>
    <w:rsid w:val="06F2CB9F"/>
    <w:rsid w:val="072B1A43"/>
    <w:rsid w:val="07DF375F"/>
    <w:rsid w:val="0817B7B4"/>
    <w:rsid w:val="082FFED7"/>
    <w:rsid w:val="090BFA33"/>
    <w:rsid w:val="09DB0B56"/>
    <w:rsid w:val="09E5A748"/>
    <w:rsid w:val="0AB2DF48"/>
    <w:rsid w:val="0AF2047F"/>
    <w:rsid w:val="0B21BB29"/>
    <w:rsid w:val="0BA7EA61"/>
    <w:rsid w:val="0BF09962"/>
    <w:rsid w:val="0C5239B9"/>
    <w:rsid w:val="0C678B70"/>
    <w:rsid w:val="0C9C36C2"/>
    <w:rsid w:val="0D3F66D6"/>
    <w:rsid w:val="0D51E9E3"/>
    <w:rsid w:val="0D8DA8E4"/>
    <w:rsid w:val="0EE05471"/>
    <w:rsid w:val="0F4C5495"/>
    <w:rsid w:val="0F7ED3FE"/>
    <w:rsid w:val="0F80B078"/>
    <w:rsid w:val="0F928D5F"/>
    <w:rsid w:val="0FE174AA"/>
    <w:rsid w:val="0FF96390"/>
    <w:rsid w:val="10535D88"/>
    <w:rsid w:val="105E70E7"/>
    <w:rsid w:val="11A59C1B"/>
    <w:rsid w:val="11BF8E92"/>
    <w:rsid w:val="12118158"/>
    <w:rsid w:val="1269E3DC"/>
    <w:rsid w:val="136100B8"/>
    <w:rsid w:val="13AFB532"/>
    <w:rsid w:val="14346526"/>
    <w:rsid w:val="14409931"/>
    <w:rsid w:val="148D893B"/>
    <w:rsid w:val="14DD125F"/>
    <w:rsid w:val="14E9175C"/>
    <w:rsid w:val="152158FA"/>
    <w:rsid w:val="1526CEAB"/>
    <w:rsid w:val="1580A271"/>
    <w:rsid w:val="1646EF55"/>
    <w:rsid w:val="16979A80"/>
    <w:rsid w:val="1697F717"/>
    <w:rsid w:val="16D6E176"/>
    <w:rsid w:val="17BD60FF"/>
    <w:rsid w:val="18784D67"/>
    <w:rsid w:val="188DE310"/>
    <w:rsid w:val="18ECC760"/>
    <w:rsid w:val="19082BB3"/>
    <w:rsid w:val="19121532"/>
    <w:rsid w:val="19288E9A"/>
    <w:rsid w:val="1984E6C6"/>
    <w:rsid w:val="19AE4FF6"/>
    <w:rsid w:val="19F7D2B3"/>
    <w:rsid w:val="1A07CD47"/>
    <w:rsid w:val="1A9F0EE7"/>
    <w:rsid w:val="1AA30223"/>
    <w:rsid w:val="1B094DDA"/>
    <w:rsid w:val="1B1B3866"/>
    <w:rsid w:val="1C48EC47"/>
    <w:rsid w:val="1C778941"/>
    <w:rsid w:val="1D384DC4"/>
    <w:rsid w:val="1D5CE5D4"/>
    <w:rsid w:val="1DC4AE2B"/>
    <w:rsid w:val="1DF42E5A"/>
    <w:rsid w:val="1F3C5CAB"/>
    <w:rsid w:val="1F977652"/>
    <w:rsid w:val="1F9F7F60"/>
    <w:rsid w:val="20770ECB"/>
    <w:rsid w:val="20D77CEC"/>
    <w:rsid w:val="218D2ECC"/>
    <w:rsid w:val="21B769C7"/>
    <w:rsid w:val="21F416DC"/>
    <w:rsid w:val="21FDC17C"/>
    <w:rsid w:val="2238447D"/>
    <w:rsid w:val="22DB843B"/>
    <w:rsid w:val="23AB647B"/>
    <w:rsid w:val="23B834C7"/>
    <w:rsid w:val="23FAC404"/>
    <w:rsid w:val="240FCDCE"/>
    <w:rsid w:val="244B4505"/>
    <w:rsid w:val="253FDF7A"/>
    <w:rsid w:val="2550DFA8"/>
    <w:rsid w:val="256BE0DD"/>
    <w:rsid w:val="2594B768"/>
    <w:rsid w:val="25AB9E2F"/>
    <w:rsid w:val="25B95BCF"/>
    <w:rsid w:val="264CD467"/>
    <w:rsid w:val="267F89C8"/>
    <w:rsid w:val="26A9115C"/>
    <w:rsid w:val="26E6504F"/>
    <w:rsid w:val="27911C3D"/>
    <w:rsid w:val="27A28837"/>
    <w:rsid w:val="281639C2"/>
    <w:rsid w:val="284A85F5"/>
    <w:rsid w:val="28917C7F"/>
    <w:rsid w:val="28CA5803"/>
    <w:rsid w:val="295D6BF4"/>
    <w:rsid w:val="29A6C399"/>
    <w:rsid w:val="29E516C8"/>
    <w:rsid w:val="2A158644"/>
    <w:rsid w:val="2A730E18"/>
    <w:rsid w:val="2A8728F9"/>
    <w:rsid w:val="2B9368EB"/>
    <w:rsid w:val="2C2973F3"/>
    <w:rsid w:val="2E18E4A5"/>
    <w:rsid w:val="2E6E0647"/>
    <w:rsid w:val="2E73C5C7"/>
    <w:rsid w:val="2EBD38B0"/>
    <w:rsid w:val="2EEBC241"/>
    <w:rsid w:val="2F49AE79"/>
    <w:rsid w:val="2F94CB8B"/>
    <w:rsid w:val="2FA472CB"/>
    <w:rsid w:val="2FB6E488"/>
    <w:rsid w:val="3006B8CB"/>
    <w:rsid w:val="305ECE98"/>
    <w:rsid w:val="308AB249"/>
    <w:rsid w:val="30A31341"/>
    <w:rsid w:val="30C493B8"/>
    <w:rsid w:val="31291E5A"/>
    <w:rsid w:val="313B7298"/>
    <w:rsid w:val="31968ED2"/>
    <w:rsid w:val="31E8019B"/>
    <w:rsid w:val="3236822D"/>
    <w:rsid w:val="333FBA6F"/>
    <w:rsid w:val="342C2707"/>
    <w:rsid w:val="34CD11AF"/>
    <w:rsid w:val="34F8411B"/>
    <w:rsid w:val="356CE0AC"/>
    <w:rsid w:val="35B490AA"/>
    <w:rsid w:val="365466AB"/>
    <w:rsid w:val="37A7482B"/>
    <w:rsid w:val="37D16EBC"/>
    <w:rsid w:val="37D70EAF"/>
    <w:rsid w:val="37EB57EA"/>
    <w:rsid w:val="38E34204"/>
    <w:rsid w:val="38E6A2EB"/>
    <w:rsid w:val="390A204B"/>
    <w:rsid w:val="39136D9C"/>
    <w:rsid w:val="39B31CC9"/>
    <w:rsid w:val="3A069EF8"/>
    <w:rsid w:val="3A0A2819"/>
    <w:rsid w:val="3A3A1DB5"/>
    <w:rsid w:val="3A48171C"/>
    <w:rsid w:val="3A6C4047"/>
    <w:rsid w:val="3AF26F7F"/>
    <w:rsid w:val="3B47D6FC"/>
    <w:rsid w:val="3BC36FC2"/>
    <w:rsid w:val="3C28D8D3"/>
    <w:rsid w:val="3C31E474"/>
    <w:rsid w:val="3C9D5BA2"/>
    <w:rsid w:val="3CB6B0C9"/>
    <w:rsid w:val="3D944461"/>
    <w:rsid w:val="3DE4CD4B"/>
    <w:rsid w:val="3E96AEF2"/>
    <w:rsid w:val="3EA14D20"/>
    <w:rsid w:val="3EB1EF53"/>
    <w:rsid w:val="3EDFBE26"/>
    <w:rsid w:val="3F7EBC1C"/>
    <w:rsid w:val="401012A1"/>
    <w:rsid w:val="403F4A66"/>
    <w:rsid w:val="40B7B2AF"/>
    <w:rsid w:val="411AD4C1"/>
    <w:rsid w:val="41699D8E"/>
    <w:rsid w:val="416DC8C4"/>
    <w:rsid w:val="416F5772"/>
    <w:rsid w:val="41A3F62A"/>
    <w:rsid w:val="41FD73E5"/>
    <w:rsid w:val="42174484"/>
    <w:rsid w:val="42538310"/>
    <w:rsid w:val="42555033"/>
    <w:rsid w:val="42C4BEF1"/>
    <w:rsid w:val="43070186"/>
    <w:rsid w:val="43349680"/>
    <w:rsid w:val="433602D9"/>
    <w:rsid w:val="4380CD69"/>
    <w:rsid w:val="4392A72E"/>
    <w:rsid w:val="44863DDC"/>
    <w:rsid w:val="45882E09"/>
    <w:rsid w:val="45DBCCA8"/>
    <w:rsid w:val="467B80C9"/>
    <w:rsid w:val="471D31AE"/>
    <w:rsid w:val="4761630B"/>
    <w:rsid w:val="4769ACE8"/>
    <w:rsid w:val="47B547C6"/>
    <w:rsid w:val="4806740C"/>
    <w:rsid w:val="48653568"/>
    <w:rsid w:val="48F81400"/>
    <w:rsid w:val="49596555"/>
    <w:rsid w:val="49845EC3"/>
    <w:rsid w:val="4A901DAB"/>
    <w:rsid w:val="4AA1C8A2"/>
    <w:rsid w:val="4AD23ACA"/>
    <w:rsid w:val="4AF17824"/>
    <w:rsid w:val="4B17A311"/>
    <w:rsid w:val="4B2917A7"/>
    <w:rsid w:val="4BEAB5C3"/>
    <w:rsid w:val="4C16F932"/>
    <w:rsid w:val="4C7FA241"/>
    <w:rsid w:val="4D268750"/>
    <w:rsid w:val="4D28D9CC"/>
    <w:rsid w:val="4D5DDEC0"/>
    <w:rsid w:val="4DA7ADC1"/>
    <w:rsid w:val="4DE4D746"/>
    <w:rsid w:val="4E771656"/>
    <w:rsid w:val="4EB81CC9"/>
    <w:rsid w:val="4F029BA8"/>
    <w:rsid w:val="4F114AD5"/>
    <w:rsid w:val="4F7197DF"/>
    <w:rsid w:val="4F77DA16"/>
    <w:rsid w:val="505DE35E"/>
    <w:rsid w:val="50AEC562"/>
    <w:rsid w:val="50CDA4A3"/>
    <w:rsid w:val="50DA6AF7"/>
    <w:rsid w:val="510A4965"/>
    <w:rsid w:val="52619311"/>
    <w:rsid w:val="52C2A0ED"/>
    <w:rsid w:val="530D103F"/>
    <w:rsid w:val="5390A094"/>
    <w:rsid w:val="53A25869"/>
    <w:rsid w:val="53F7BFE6"/>
    <w:rsid w:val="540C9225"/>
    <w:rsid w:val="54E011D1"/>
    <w:rsid w:val="553571F6"/>
    <w:rsid w:val="55A23B68"/>
    <w:rsid w:val="55A37268"/>
    <w:rsid w:val="5607E298"/>
    <w:rsid w:val="56349B00"/>
    <w:rsid w:val="56FED751"/>
    <w:rsid w:val="571282F3"/>
    <w:rsid w:val="578B0AC4"/>
    <w:rsid w:val="582C7C7F"/>
    <w:rsid w:val="593F835A"/>
    <w:rsid w:val="59A2FF35"/>
    <w:rsid w:val="59B3511E"/>
    <w:rsid w:val="5A85B96D"/>
    <w:rsid w:val="5ADD702C"/>
    <w:rsid w:val="5AF9F5AA"/>
    <w:rsid w:val="5CBFEC9C"/>
    <w:rsid w:val="5D027D58"/>
    <w:rsid w:val="5D1CA1D4"/>
    <w:rsid w:val="5D457171"/>
    <w:rsid w:val="5D80829C"/>
    <w:rsid w:val="5D995EA5"/>
    <w:rsid w:val="5DABC209"/>
    <w:rsid w:val="5DB045E0"/>
    <w:rsid w:val="5DB081CD"/>
    <w:rsid w:val="5DC2E9D5"/>
    <w:rsid w:val="5E31B718"/>
    <w:rsid w:val="5E936892"/>
    <w:rsid w:val="5ED86754"/>
    <w:rsid w:val="610E680F"/>
    <w:rsid w:val="6192F0C5"/>
    <w:rsid w:val="61D566C2"/>
    <w:rsid w:val="62356E8D"/>
    <w:rsid w:val="62B004B9"/>
    <w:rsid w:val="6319249E"/>
    <w:rsid w:val="63410B07"/>
    <w:rsid w:val="636C6207"/>
    <w:rsid w:val="63CA339B"/>
    <w:rsid w:val="64400C31"/>
    <w:rsid w:val="644EB9DF"/>
    <w:rsid w:val="64ED792E"/>
    <w:rsid w:val="651B0C69"/>
    <w:rsid w:val="651FF8DA"/>
    <w:rsid w:val="657407CB"/>
    <w:rsid w:val="659F37D0"/>
    <w:rsid w:val="65EA87B3"/>
    <w:rsid w:val="6648A604"/>
    <w:rsid w:val="66C44E34"/>
    <w:rsid w:val="6742712A"/>
    <w:rsid w:val="678A2D27"/>
    <w:rsid w:val="67A31912"/>
    <w:rsid w:val="68C20653"/>
    <w:rsid w:val="68F68BB9"/>
    <w:rsid w:val="697109F9"/>
    <w:rsid w:val="697C3699"/>
    <w:rsid w:val="69ABFD1D"/>
    <w:rsid w:val="69B893DD"/>
    <w:rsid w:val="69EC1D67"/>
    <w:rsid w:val="6A0C61A4"/>
    <w:rsid w:val="6A5B46FE"/>
    <w:rsid w:val="6A723DDF"/>
    <w:rsid w:val="6A790A3A"/>
    <w:rsid w:val="6A8B40ED"/>
    <w:rsid w:val="6B126BFC"/>
    <w:rsid w:val="6B138615"/>
    <w:rsid w:val="6C0566C8"/>
    <w:rsid w:val="6C14DA9B"/>
    <w:rsid w:val="6CD2B0CE"/>
    <w:rsid w:val="6D3A4D82"/>
    <w:rsid w:val="6DA1F64F"/>
    <w:rsid w:val="6DC07CBA"/>
    <w:rsid w:val="6DDBB040"/>
    <w:rsid w:val="6E894279"/>
    <w:rsid w:val="6EDB7885"/>
    <w:rsid w:val="6F2254CC"/>
    <w:rsid w:val="6FC9168D"/>
    <w:rsid w:val="6FD24FC0"/>
    <w:rsid w:val="7014FDE8"/>
    <w:rsid w:val="7069FEFF"/>
    <w:rsid w:val="70C3B15C"/>
    <w:rsid w:val="7101438F"/>
    <w:rsid w:val="7131BA4B"/>
    <w:rsid w:val="71A2AC02"/>
    <w:rsid w:val="71C66AD1"/>
    <w:rsid w:val="71CD3C52"/>
    <w:rsid w:val="71FAD701"/>
    <w:rsid w:val="7259F58E"/>
    <w:rsid w:val="726CE4A8"/>
    <w:rsid w:val="72841C1F"/>
    <w:rsid w:val="72D114AF"/>
    <w:rsid w:val="7352DF63"/>
    <w:rsid w:val="739AF6D0"/>
    <w:rsid w:val="743914DD"/>
    <w:rsid w:val="743E2DFB"/>
    <w:rsid w:val="74E8C79E"/>
    <w:rsid w:val="7568826F"/>
    <w:rsid w:val="75AB2AB9"/>
    <w:rsid w:val="761C8113"/>
    <w:rsid w:val="766895A6"/>
    <w:rsid w:val="768E8D87"/>
    <w:rsid w:val="77487E86"/>
    <w:rsid w:val="77E338EC"/>
    <w:rsid w:val="7875B76D"/>
    <w:rsid w:val="789CF0DF"/>
    <w:rsid w:val="78A9A157"/>
    <w:rsid w:val="79179BFE"/>
    <w:rsid w:val="7A0A16CB"/>
    <w:rsid w:val="7A166263"/>
    <w:rsid w:val="7A9E35CE"/>
    <w:rsid w:val="7C5AE8EC"/>
    <w:rsid w:val="7D3DA1BC"/>
    <w:rsid w:val="7ECB67A6"/>
    <w:rsid w:val="7EE5C8D3"/>
    <w:rsid w:val="7F75C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6A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33761"/>
    <w:pPr>
      <w:ind w:firstLine="851"/>
      <w:jc w:val="both"/>
    </w:pPr>
    <w:rPr>
      <w:rFonts w:ascii="Times New Roman" w:hAnsi="Times New Roman"/>
      <w:sz w:val="24"/>
      <w:szCs w:val="22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4C4535"/>
    <w:pPr>
      <w:keepNext/>
      <w:spacing w:before="567" w:after="284"/>
      <w:ind w:firstLine="0"/>
      <w:jc w:val="center"/>
      <w:outlineLvl w:val="0"/>
    </w:pPr>
    <w:rPr>
      <w:rFonts w:eastAsiaTheme="majorEastAsia" w:cstheme="majorBidi"/>
      <w:caps/>
      <w:sz w:val="28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C93779"/>
    <w:pPr>
      <w:keepNext/>
      <w:keepLines/>
      <w:spacing w:before="200" w:after="120"/>
      <w:ind w:firstLine="0"/>
      <w:jc w:val="left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184E6D"/>
    <w:pPr>
      <w:keepNext/>
      <w:keepLines/>
      <w:spacing w:before="120" w:after="120"/>
      <w:outlineLvl w:val="2"/>
    </w:pPr>
    <w:rPr>
      <w:rFonts w:eastAsiaTheme="majorEastAsia" w:cstheme="majorBidi"/>
      <w:b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18">
    <w:name w:val="Font Style18"/>
    <w:uiPriority w:val="99"/>
    <w:rsid w:val="00403301"/>
    <w:rPr>
      <w:rFonts w:ascii="Times New Roman" w:hAnsi="Times New Roman" w:cs="Times New Roman"/>
      <w:sz w:val="22"/>
      <w:szCs w:val="22"/>
    </w:rPr>
  </w:style>
  <w:style w:type="paragraph" w:styleId="Porat">
    <w:name w:val="footer"/>
    <w:basedOn w:val="prastasis"/>
    <w:link w:val="PoratDiagrama"/>
    <w:uiPriority w:val="99"/>
    <w:rsid w:val="00403301"/>
    <w:pPr>
      <w:tabs>
        <w:tab w:val="center" w:pos="4844"/>
        <w:tab w:val="right" w:pos="9689"/>
      </w:tabs>
    </w:pPr>
    <w:rPr>
      <w:rFonts w:eastAsia="Times New Roman"/>
      <w:szCs w:val="24"/>
      <w:lang w:val="lt-LT" w:eastAsia="lt-LT"/>
    </w:rPr>
  </w:style>
  <w:style w:type="character" w:customStyle="1" w:styleId="PoratDiagrama">
    <w:name w:val="Poraštė Diagrama"/>
    <w:link w:val="Porat"/>
    <w:uiPriority w:val="99"/>
    <w:rsid w:val="00403301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403301"/>
    <w:rPr>
      <w:sz w:val="22"/>
      <w:szCs w:val="22"/>
      <w:lang w:val="en-US" w:eastAsia="en-US"/>
    </w:rPr>
  </w:style>
  <w:style w:type="paragraph" w:styleId="Sraopastraipa">
    <w:name w:val="List Paragraph"/>
    <w:basedOn w:val="prastasis"/>
    <w:uiPriority w:val="34"/>
    <w:qFormat/>
    <w:rsid w:val="00E0566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DA31C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DA31C0"/>
    <w:rPr>
      <w:rFonts w:ascii="Calibri" w:eastAsia="Calibri" w:hAnsi="Calibri" w:cs="Times New Roman"/>
      <w:lang w:val="en-US"/>
    </w:rPr>
  </w:style>
  <w:style w:type="character" w:styleId="Hipersaitas">
    <w:name w:val="Hyperlink"/>
    <w:uiPriority w:val="99"/>
    <w:unhideWhenUsed/>
    <w:rsid w:val="006359DB"/>
    <w:rPr>
      <w:color w:val="0000FF"/>
      <w:u w:val="single"/>
    </w:rPr>
  </w:style>
  <w:style w:type="character" w:customStyle="1" w:styleId="Ulstomtale">
    <w:name w:val="Uløst omtale"/>
    <w:uiPriority w:val="99"/>
    <w:semiHidden/>
    <w:unhideWhenUsed/>
    <w:rsid w:val="00CF6393"/>
    <w:rPr>
      <w:color w:val="808080"/>
      <w:shd w:val="clear" w:color="auto" w:fill="E6E6E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4C4535"/>
    <w:rPr>
      <w:rFonts w:ascii="Times New Roman" w:eastAsiaTheme="majorEastAsia" w:hAnsi="Times New Roman" w:cstheme="majorBidi"/>
      <w:caps/>
      <w:sz w:val="28"/>
      <w:szCs w:val="32"/>
      <w:lang w:val="en-US" w:eastAsia="en-US"/>
    </w:rPr>
  </w:style>
  <w:style w:type="table" w:styleId="Lentelstinklelis">
    <w:name w:val="Table Grid"/>
    <w:basedOn w:val="prastojilentel"/>
    <w:uiPriority w:val="59"/>
    <w:rsid w:val="00B92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3E6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D3E65"/>
    <w:rPr>
      <w:rFonts w:ascii="Tahoma" w:hAnsi="Tahoma" w:cs="Tahoma"/>
      <w:sz w:val="16"/>
      <w:szCs w:val="16"/>
      <w:lang w:val="en-US" w:eastAsia="en-US"/>
    </w:rPr>
  </w:style>
  <w:style w:type="character" w:customStyle="1" w:styleId="normaltextrun">
    <w:name w:val="normaltextrun"/>
    <w:basedOn w:val="Numatytasispastraiposriftas"/>
    <w:rsid w:val="00C7615B"/>
  </w:style>
  <w:style w:type="character" w:customStyle="1" w:styleId="spellingerror">
    <w:name w:val="spellingerror"/>
    <w:basedOn w:val="Numatytasispastraiposriftas"/>
    <w:rsid w:val="00C7615B"/>
  </w:style>
  <w:style w:type="character" w:customStyle="1" w:styleId="eop">
    <w:name w:val="eop"/>
    <w:basedOn w:val="Numatytasispastraiposriftas"/>
    <w:rsid w:val="00C7615B"/>
  </w:style>
  <w:style w:type="character" w:customStyle="1" w:styleId="scxw69249739">
    <w:name w:val="scxw69249739"/>
    <w:basedOn w:val="Numatytasispastraiposriftas"/>
    <w:rsid w:val="007E6E34"/>
  </w:style>
  <w:style w:type="paragraph" w:customStyle="1" w:styleId="paragraph">
    <w:name w:val="paragraph"/>
    <w:basedOn w:val="prastasis"/>
    <w:rsid w:val="00A87083"/>
    <w:pPr>
      <w:spacing w:before="100" w:beforeAutospacing="1" w:after="100" w:afterAutospacing="1"/>
    </w:pPr>
    <w:rPr>
      <w:rFonts w:eastAsia="Times New Roman"/>
      <w:szCs w:val="24"/>
      <w:lang w:val="lt-LT" w:eastAsia="lt-LT"/>
    </w:rPr>
  </w:style>
  <w:style w:type="character" w:customStyle="1" w:styleId="scxw157025214">
    <w:name w:val="scxw157025214"/>
    <w:basedOn w:val="Numatytasispastraiposriftas"/>
    <w:rsid w:val="00A77B21"/>
  </w:style>
  <w:style w:type="character" w:styleId="Komentaronuoroda">
    <w:name w:val="annotation reference"/>
    <w:basedOn w:val="Numatytasispastraiposriftas"/>
    <w:uiPriority w:val="99"/>
    <w:semiHidden/>
    <w:unhideWhenUsed/>
    <w:rsid w:val="00466FF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66FF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66FFC"/>
    <w:rPr>
      <w:rFonts w:ascii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66FF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66FFC"/>
    <w:rPr>
      <w:rFonts w:ascii="Times New Roman" w:hAnsi="Times New Roman"/>
      <w:b/>
      <w:bCs/>
      <w:lang w:val="en-US" w:eastAsia="en-US"/>
    </w:rPr>
  </w:style>
  <w:style w:type="paragraph" w:styleId="Turinioantrat">
    <w:name w:val="TOC Heading"/>
    <w:basedOn w:val="Antrat1"/>
    <w:next w:val="prastasis"/>
    <w:uiPriority w:val="39"/>
    <w:unhideWhenUsed/>
    <w:qFormat/>
    <w:rsid w:val="003B6FE2"/>
    <w:pPr>
      <w:keepLines/>
      <w:spacing w:before="240" w:after="0" w:line="259" w:lineRule="auto"/>
      <w:jc w:val="left"/>
      <w:outlineLvl w:val="9"/>
    </w:pPr>
    <w:rPr>
      <w:rFonts w:asciiTheme="majorHAnsi" w:hAnsiTheme="majorHAnsi"/>
      <w:caps w:val="0"/>
      <w:color w:val="2F5496" w:themeColor="accent1" w:themeShade="BF"/>
      <w:sz w:val="32"/>
      <w:lang w:val="lt-LT" w:eastAsia="lt-LT"/>
    </w:rPr>
  </w:style>
  <w:style w:type="paragraph" w:styleId="Turinys1">
    <w:name w:val="toc 1"/>
    <w:basedOn w:val="prastasis"/>
    <w:next w:val="prastasis"/>
    <w:autoRedefine/>
    <w:uiPriority w:val="39"/>
    <w:unhideWhenUsed/>
    <w:rsid w:val="003B6FE2"/>
    <w:pPr>
      <w:spacing w:after="100"/>
    </w:pPr>
  </w:style>
  <w:style w:type="character" w:customStyle="1" w:styleId="Antrat2Diagrama">
    <w:name w:val="Antraštė 2 Diagrama"/>
    <w:basedOn w:val="Numatytasispastraiposriftas"/>
    <w:link w:val="Antrat2"/>
    <w:uiPriority w:val="9"/>
    <w:rsid w:val="001D7DD2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 w:eastAsia="en-US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184E6D"/>
    <w:rPr>
      <w:rFonts w:ascii="Times New Roman" w:eastAsiaTheme="majorEastAsia" w:hAnsi="Times New Roman" w:cstheme="majorBidi"/>
      <w:b/>
      <w:sz w:val="24"/>
      <w:szCs w:val="24"/>
      <w:lang w:val="en-US" w:eastAsia="en-US"/>
    </w:rPr>
  </w:style>
  <w:style w:type="paragraph" w:styleId="Turinys2">
    <w:name w:val="toc 2"/>
    <w:basedOn w:val="prastasis"/>
    <w:next w:val="prastasis"/>
    <w:autoRedefine/>
    <w:uiPriority w:val="39"/>
    <w:unhideWhenUsed/>
    <w:rsid w:val="00533A96"/>
    <w:pPr>
      <w:tabs>
        <w:tab w:val="left" w:pos="660"/>
        <w:tab w:val="right" w:leader="dot" w:pos="10529"/>
      </w:tabs>
      <w:spacing w:after="100"/>
      <w:ind w:left="240"/>
      <w:jc w:val="left"/>
    </w:pPr>
  </w:style>
  <w:style w:type="paragraph" w:styleId="Turinys3">
    <w:name w:val="toc 3"/>
    <w:basedOn w:val="prastasis"/>
    <w:next w:val="prastasis"/>
    <w:autoRedefine/>
    <w:uiPriority w:val="39"/>
    <w:unhideWhenUsed/>
    <w:rsid w:val="00EF3F10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33761"/>
    <w:pPr>
      <w:ind w:firstLine="851"/>
      <w:jc w:val="both"/>
    </w:pPr>
    <w:rPr>
      <w:rFonts w:ascii="Times New Roman" w:hAnsi="Times New Roman"/>
      <w:sz w:val="24"/>
      <w:szCs w:val="22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4C4535"/>
    <w:pPr>
      <w:keepNext/>
      <w:spacing w:before="567" w:after="284"/>
      <w:ind w:firstLine="0"/>
      <w:jc w:val="center"/>
      <w:outlineLvl w:val="0"/>
    </w:pPr>
    <w:rPr>
      <w:rFonts w:eastAsiaTheme="majorEastAsia" w:cstheme="majorBidi"/>
      <w:caps/>
      <w:sz w:val="28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C93779"/>
    <w:pPr>
      <w:keepNext/>
      <w:keepLines/>
      <w:spacing w:before="200" w:after="120"/>
      <w:ind w:firstLine="0"/>
      <w:jc w:val="left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184E6D"/>
    <w:pPr>
      <w:keepNext/>
      <w:keepLines/>
      <w:spacing w:before="120" w:after="120"/>
      <w:outlineLvl w:val="2"/>
    </w:pPr>
    <w:rPr>
      <w:rFonts w:eastAsiaTheme="majorEastAsia" w:cstheme="majorBidi"/>
      <w:b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18">
    <w:name w:val="Font Style18"/>
    <w:uiPriority w:val="99"/>
    <w:rsid w:val="00403301"/>
    <w:rPr>
      <w:rFonts w:ascii="Times New Roman" w:hAnsi="Times New Roman" w:cs="Times New Roman"/>
      <w:sz w:val="22"/>
      <w:szCs w:val="22"/>
    </w:rPr>
  </w:style>
  <w:style w:type="paragraph" w:styleId="Porat">
    <w:name w:val="footer"/>
    <w:basedOn w:val="prastasis"/>
    <w:link w:val="PoratDiagrama"/>
    <w:uiPriority w:val="99"/>
    <w:rsid w:val="00403301"/>
    <w:pPr>
      <w:tabs>
        <w:tab w:val="center" w:pos="4844"/>
        <w:tab w:val="right" w:pos="9689"/>
      </w:tabs>
    </w:pPr>
    <w:rPr>
      <w:rFonts w:eastAsia="Times New Roman"/>
      <w:szCs w:val="24"/>
      <w:lang w:val="lt-LT" w:eastAsia="lt-LT"/>
    </w:rPr>
  </w:style>
  <w:style w:type="character" w:customStyle="1" w:styleId="PoratDiagrama">
    <w:name w:val="Poraštė Diagrama"/>
    <w:link w:val="Porat"/>
    <w:uiPriority w:val="99"/>
    <w:rsid w:val="00403301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403301"/>
    <w:rPr>
      <w:sz w:val="22"/>
      <w:szCs w:val="22"/>
      <w:lang w:val="en-US" w:eastAsia="en-US"/>
    </w:rPr>
  </w:style>
  <w:style w:type="paragraph" w:styleId="Sraopastraipa">
    <w:name w:val="List Paragraph"/>
    <w:basedOn w:val="prastasis"/>
    <w:uiPriority w:val="34"/>
    <w:qFormat/>
    <w:rsid w:val="00E0566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DA31C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DA31C0"/>
    <w:rPr>
      <w:rFonts w:ascii="Calibri" w:eastAsia="Calibri" w:hAnsi="Calibri" w:cs="Times New Roman"/>
      <w:lang w:val="en-US"/>
    </w:rPr>
  </w:style>
  <w:style w:type="character" w:styleId="Hipersaitas">
    <w:name w:val="Hyperlink"/>
    <w:uiPriority w:val="99"/>
    <w:unhideWhenUsed/>
    <w:rsid w:val="006359DB"/>
    <w:rPr>
      <w:color w:val="0000FF"/>
      <w:u w:val="single"/>
    </w:rPr>
  </w:style>
  <w:style w:type="character" w:customStyle="1" w:styleId="Ulstomtale">
    <w:name w:val="Uløst omtale"/>
    <w:uiPriority w:val="99"/>
    <w:semiHidden/>
    <w:unhideWhenUsed/>
    <w:rsid w:val="00CF6393"/>
    <w:rPr>
      <w:color w:val="808080"/>
      <w:shd w:val="clear" w:color="auto" w:fill="E6E6E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4C4535"/>
    <w:rPr>
      <w:rFonts w:ascii="Times New Roman" w:eastAsiaTheme="majorEastAsia" w:hAnsi="Times New Roman" w:cstheme="majorBidi"/>
      <w:caps/>
      <w:sz w:val="28"/>
      <w:szCs w:val="32"/>
      <w:lang w:val="en-US" w:eastAsia="en-US"/>
    </w:rPr>
  </w:style>
  <w:style w:type="table" w:styleId="Lentelstinklelis">
    <w:name w:val="Table Grid"/>
    <w:basedOn w:val="prastojilentel"/>
    <w:uiPriority w:val="59"/>
    <w:rsid w:val="00B92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3E6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D3E65"/>
    <w:rPr>
      <w:rFonts w:ascii="Tahoma" w:hAnsi="Tahoma" w:cs="Tahoma"/>
      <w:sz w:val="16"/>
      <w:szCs w:val="16"/>
      <w:lang w:val="en-US" w:eastAsia="en-US"/>
    </w:rPr>
  </w:style>
  <w:style w:type="character" w:customStyle="1" w:styleId="normaltextrun">
    <w:name w:val="normaltextrun"/>
    <w:basedOn w:val="Numatytasispastraiposriftas"/>
    <w:rsid w:val="00C7615B"/>
  </w:style>
  <w:style w:type="character" w:customStyle="1" w:styleId="spellingerror">
    <w:name w:val="spellingerror"/>
    <w:basedOn w:val="Numatytasispastraiposriftas"/>
    <w:rsid w:val="00C7615B"/>
  </w:style>
  <w:style w:type="character" w:customStyle="1" w:styleId="eop">
    <w:name w:val="eop"/>
    <w:basedOn w:val="Numatytasispastraiposriftas"/>
    <w:rsid w:val="00C7615B"/>
  </w:style>
  <w:style w:type="character" w:customStyle="1" w:styleId="scxw69249739">
    <w:name w:val="scxw69249739"/>
    <w:basedOn w:val="Numatytasispastraiposriftas"/>
    <w:rsid w:val="007E6E34"/>
  </w:style>
  <w:style w:type="paragraph" w:customStyle="1" w:styleId="paragraph">
    <w:name w:val="paragraph"/>
    <w:basedOn w:val="prastasis"/>
    <w:rsid w:val="00A87083"/>
    <w:pPr>
      <w:spacing w:before="100" w:beforeAutospacing="1" w:after="100" w:afterAutospacing="1"/>
    </w:pPr>
    <w:rPr>
      <w:rFonts w:eastAsia="Times New Roman"/>
      <w:szCs w:val="24"/>
      <w:lang w:val="lt-LT" w:eastAsia="lt-LT"/>
    </w:rPr>
  </w:style>
  <w:style w:type="character" w:customStyle="1" w:styleId="scxw157025214">
    <w:name w:val="scxw157025214"/>
    <w:basedOn w:val="Numatytasispastraiposriftas"/>
    <w:rsid w:val="00A77B21"/>
  </w:style>
  <w:style w:type="character" w:styleId="Komentaronuoroda">
    <w:name w:val="annotation reference"/>
    <w:basedOn w:val="Numatytasispastraiposriftas"/>
    <w:uiPriority w:val="99"/>
    <w:semiHidden/>
    <w:unhideWhenUsed/>
    <w:rsid w:val="00466FF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66FF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66FFC"/>
    <w:rPr>
      <w:rFonts w:ascii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66FF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66FFC"/>
    <w:rPr>
      <w:rFonts w:ascii="Times New Roman" w:hAnsi="Times New Roman"/>
      <w:b/>
      <w:bCs/>
      <w:lang w:val="en-US" w:eastAsia="en-US"/>
    </w:rPr>
  </w:style>
  <w:style w:type="paragraph" w:styleId="Turinioantrat">
    <w:name w:val="TOC Heading"/>
    <w:basedOn w:val="Antrat1"/>
    <w:next w:val="prastasis"/>
    <w:uiPriority w:val="39"/>
    <w:unhideWhenUsed/>
    <w:qFormat/>
    <w:rsid w:val="003B6FE2"/>
    <w:pPr>
      <w:keepLines/>
      <w:spacing w:before="240" w:after="0" w:line="259" w:lineRule="auto"/>
      <w:jc w:val="left"/>
      <w:outlineLvl w:val="9"/>
    </w:pPr>
    <w:rPr>
      <w:rFonts w:asciiTheme="majorHAnsi" w:hAnsiTheme="majorHAnsi"/>
      <w:caps w:val="0"/>
      <w:color w:val="2F5496" w:themeColor="accent1" w:themeShade="BF"/>
      <w:sz w:val="32"/>
      <w:lang w:val="lt-LT" w:eastAsia="lt-LT"/>
    </w:rPr>
  </w:style>
  <w:style w:type="paragraph" w:styleId="Turinys1">
    <w:name w:val="toc 1"/>
    <w:basedOn w:val="prastasis"/>
    <w:next w:val="prastasis"/>
    <w:autoRedefine/>
    <w:uiPriority w:val="39"/>
    <w:unhideWhenUsed/>
    <w:rsid w:val="003B6FE2"/>
    <w:pPr>
      <w:spacing w:after="100"/>
    </w:pPr>
  </w:style>
  <w:style w:type="character" w:customStyle="1" w:styleId="Antrat2Diagrama">
    <w:name w:val="Antraštė 2 Diagrama"/>
    <w:basedOn w:val="Numatytasispastraiposriftas"/>
    <w:link w:val="Antrat2"/>
    <w:uiPriority w:val="9"/>
    <w:rsid w:val="001D7DD2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 w:eastAsia="en-US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184E6D"/>
    <w:rPr>
      <w:rFonts w:ascii="Times New Roman" w:eastAsiaTheme="majorEastAsia" w:hAnsi="Times New Roman" w:cstheme="majorBidi"/>
      <w:b/>
      <w:sz w:val="24"/>
      <w:szCs w:val="24"/>
      <w:lang w:val="en-US" w:eastAsia="en-US"/>
    </w:rPr>
  </w:style>
  <w:style w:type="paragraph" w:styleId="Turinys2">
    <w:name w:val="toc 2"/>
    <w:basedOn w:val="prastasis"/>
    <w:next w:val="prastasis"/>
    <w:autoRedefine/>
    <w:uiPriority w:val="39"/>
    <w:unhideWhenUsed/>
    <w:rsid w:val="00533A96"/>
    <w:pPr>
      <w:tabs>
        <w:tab w:val="left" w:pos="660"/>
        <w:tab w:val="right" w:leader="dot" w:pos="10529"/>
      </w:tabs>
      <w:spacing w:after="100"/>
      <w:ind w:left="240"/>
      <w:jc w:val="left"/>
    </w:pPr>
  </w:style>
  <w:style w:type="paragraph" w:styleId="Turinys3">
    <w:name w:val="toc 3"/>
    <w:basedOn w:val="prastasis"/>
    <w:next w:val="prastasis"/>
    <w:autoRedefine/>
    <w:uiPriority w:val="39"/>
    <w:unhideWhenUsed/>
    <w:rsid w:val="00EF3F10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70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195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0FF5073AB1E81542A1FAB668FF26B373" ma:contentTypeVersion="0" ma:contentTypeDescription="Kurkite naują dokumentą." ma:contentTypeScope="" ma:versionID="ff1171d08e56ae6289d6438e643fe09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52ffbc6a9e4c882dbe30ad2d9f002f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0F738-AEB0-4F1B-BC65-C7B89BE9E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17730E-CE68-4573-9EEC-21D4D876CA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BC41D6-B1E8-4055-A122-E4F27BA7AE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3590E5-FF63-4562-AA76-C3C3A396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19838</Words>
  <Characters>11308</Characters>
  <Application>Microsoft Office Word</Application>
  <DocSecurity>0</DocSecurity>
  <Lines>94</Lines>
  <Paragraphs>62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</dc:creator>
  <cp:lastModifiedBy>Direktorius</cp:lastModifiedBy>
  <cp:revision>8</cp:revision>
  <cp:lastPrinted>2017-11-14T14:47:00Z</cp:lastPrinted>
  <dcterms:created xsi:type="dcterms:W3CDTF">2021-05-28T06:13:00Z</dcterms:created>
  <dcterms:modified xsi:type="dcterms:W3CDTF">2021-05-28T07:23:00Z</dcterms:modified>
</cp:coreProperties>
</file>